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8FFA" w14:textId="7D5505FE" w:rsidR="007A5F3F" w:rsidRDefault="007A5F3F" w:rsidP="007A5F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09/12/2022 - </w:t>
      </w:r>
      <w:r>
        <w:rPr>
          <w:rFonts w:ascii="Arial" w:hAnsi="Arial" w:cs="Arial"/>
        </w:rPr>
        <w:t>p. 26</w:t>
      </w:r>
    </w:p>
    <w:p w14:paraId="41D3D0EB" w14:textId="77777777" w:rsidR="007A5F3F" w:rsidRDefault="007A5F3F" w:rsidP="007A5F3F">
      <w:pPr>
        <w:spacing w:after="0"/>
        <w:jc w:val="both"/>
        <w:rPr>
          <w:rFonts w:ascii="Arial" w:hAnsi="Arial" w:cs="Arial"/>
        </w:rPr>
      </w:pPr>
    </w:p>
    <w:p w14:paraId="514A278F" w14:textId="77777777" w:rsidR="007A5F3F" w:rsidRPr="00C7690F" w:rsidRDefault="007A5F3F" w:rsidP="007A5F3F">
      <w:pPr>
        <w:spacing w:after="0"/>
        <w:jc w:val="both"/>
        <w:rPr>
          <w:rFonts w:ascii="Arial" w:hAnsi="Arial" w:cs="Arial"/>
          <w:b/>
          <w:bCs/>
        </w:rPr>
      </w:pPr>
      <w:r w:rsidRPr="00C7690F">
        <w:rPr>
          <w:rFonts w:ascii="Arial" w:hAnsi="Arial" w:cs="Arial"/>
          <w:b/>
          <w:bCs/>
        </w:rPr>
        <w:t>PORTARIA CONJUNTA SME/SETRAM Nº 5, DE 08 DE DEZEMBRO DE 2022</w:t>
      </w:r>
    </w:p>
    <w:p w14:paraId="24DC8C91" w14:textId="760293B8" w:rsidR="007A5F3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6016.2022/0110084-6</w:t>
      </w:r>
    </w:p>
    <w:p w14:paraId="5BE9FD91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</w:p>
    <w:p w14:paraId="3C095491" w14:textId="3AB18A1A" w:rsidR="007A5F3F" w:rsidRDefault="007A5F3F" w:rsidP="007A5F3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7690F">
        <w:rPr>
          <w:rFonts w:ascii="Arial" w:hAnsi="Arial" w:cs="Arial"/>
          <w:b/>
          <w:bCs/>
          <w:i/>
          <w:iCs/>
        </w:rPr>
        <w:t>ALTERA O ARTIGO 5º DA PORTARIA INTERSECRETARIAL SME/SMT Nº 5, DE 2015, E DÁ OUTRAS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C7690F">
        <w:rPr>
          <w:rFonts w:ascii="Arial" w:hAnsi="Arial" w:cs="Arial"/>
          <w:b/>
          <w:bCs/>
          <w:i/>
          <w:iCs/>
        </w:rPr>
        <w:t>PROVIDÊNCIAS.</w:t>
      </w:r>
    </w:p>
    <w:p w14:paraId="480BECE6" w14:textId="77777777" w:rsidR="007A5F3F" w:rsidRPr="00C7690F" w:rsidRDefault="007A5F3F" w:rsidP="007A5F3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CFE19DD" w14:textId="0C8C0B26" w:rsidR="007A5F3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O SECRETÁRIO EXECUTIVO DE TRANSPORTE E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MOBILIDADE URBANA E O SECRETÁRIO MUNICIPAL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EDUCAÇÃO, no uso de suas atribuições legais, e</w:t>
      </w:r>
    </w:p>
    <w:p w14:paraId="7394713D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</w:p>
    <w:p w14:paraId="4B330F4C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CONSIDERANDO:</w:t>
      </w:r>
    </w:p>
    <w:p w14:paraId="00DEB28D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a</w:t>
      </w:r>
      <w:proofErr w:type="gramEnd"/>
      <w:r w:rsidRPr="006F0CAF">
        <w:rPr>
          <w:rFonts w:ascii="Arial" w:hAnsi="Arial" w:cs="Arial"/>
        </w:rPr>
        <w:t xml:space="preserve"> Lei Municipal nº 13.697, de 22 de dezembro de 2003,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que dispõe sobre a criação do Programa de Transporte Escolar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Municipal Gratuito – Vai e Volta, em especial o artigo 7º, o qual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define que a implantação e a operacionalização do Programa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ficarão a cargo das Secretarias Municipais de Educação e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Transportes;</w:t>
      </w:r>
    </w:p>
    <w:p w14:paraId="7A7479D3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o</w:t>
      </w:r>
      <w:proofErr w:type="gramEnd"/>
      <w:r w:rsidRPr="006F0CAF">
        <w:rPr>
          <w:rFonts w:ascii="Arial" w:hAnsi="Arial" w:cs="Arial"/>
        </w:rPr>
        <w:t xml:space="preserve"> Decreto Municipal nº 60.448, de 9 de agosto de 2021,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que dispõe sobre a reorganização da Secretaria Municipal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Mobilidade e Transportes, alterada a sua denominação para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Secretaria Municipal de Mobilidade e Trânsito – SMT.</w:t>
      </w:r>
    </w:p>
    <w:p w14:paraId="6172931B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a</w:t>
      </w:r>
      <w:proofErr w:type="gramEnd"/>
      <w:r w:rsidRPr="006F0CAF">
        <w:rPr>
          <w:rFonts w:ascii="Arial" w:hAnsi="Arial" w:cs="Arial"/>
        </w:rPr>
        <w:t xml:space="preserve"> Portaria SMT/GAB nº 42, de 09 de setembro de 2021,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que dispõe sobre as atribuições da Secretaria Executiva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Transporte e Mobilidade Urbana – SETRAM.</w:t>
      </w:r>
    </w:p>
    <w:p w14:paraId="03825724" w14:textId="20C93975" w:rsidR="007A5F3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- </w:t>
      </w:r>
      <w:proofErr w:type="gramStart"/>
      <w:r w:rsidRPr="006F0CAF">
        <w:rPr>
          <w:rFonts w:ascii="Arial" w:hAnsi="Arial" w:cs="Arial"/>
        </w:rPr>
        <w:t>a</w:t>
      </w:r>
      <w:proofErr w:type="gramEnd"/>
      <w:r w:rsidRPr="006F0CAF">
        <w:rPr>
          <w:rFonts w:ascii="Arial" w:hAnsi="Arial" w:cs="Arial"/>
        </w:rPr>
        <w:t xml:space="preserve"> necessidade de estabelecer ações para o aperfeiçoamento do Programa de Transporte Escolar Gratuito no Município de São Paulo com vistas ao aprimoramento contínuo do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serviço na Rede Municipal de Ensino - RME.</w:t>
      </w:r>
    </w:p>
    <w:p w14:paraId="62AE0090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</w:p>
    <w:p w14:paraId="3A55BBDF" w14:textId="485883F5" w:rsidR="007A5F3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RESOLVEM:</w:t>
      </w:r>
    </w:p>
    <w:p w14:paraId="06CB1A36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</w:p>
    <w:p w14:paraId="061531E8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Art. 1º Acrescentar o inciso XIV e alterar o caput do art. 5º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 xml:space="preserve">da Portaria </w:t>
      </w:r>
      <w:proofErr w:type="spellStart"/>
      <w:r w:rsidRPr="006F0CAF">
        <w:rPr>
          <w:rFonts w:ascii="Arial" w:hAnsi="Arial" w:cs="Arial"/>
        </w:rPr>
        <w:t>Intersecretarial</w:t>
      </w:r>
      <w:proofErr w:type="spellEnd"/>
      <w:r w:rsidRPr="006F0CAF">
        <w:rPr>
          <w:rFonts w:ascii="Arial" w:hAnsi="Arial" w:cs="Arial"/>
        </w:rPr>
        <w:t xml:space="preserve"> SME/SMT nº 5, de 29 de dezembro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de 2015, que passam a vigorar com a seguinte redação:</w:t>
      </w:r>
    </w:p>
    <w:p w14:paraId="7628473A" w14:textId="77777777" w:rsidR="007A5F3F" w:rsidRPr="00C7690F" w:rsidRDefault="007A5F3F" w:rsidP="007A5F3F">
      <w:pPr>
        <w:spacing w:after="0"/>
        <w:jc w:val="both"/>
        <w:rPr>
          <w:rFonts w:ascii="Arial" w:hAnsi="Arial" w:cs="Arial"/>
          <w:i/>
          <w:iCs/>
        </w:rPr>
      </w:pPr>
      <w:r w:rsidRPr="00C7690F">
        <w:rPr>
          <w:rFonts w:ascii="Arial" w:hAnsi="Arial" w:cs="Arial"/>
          <w:i/>
          <w:iCs/>
        </w:rPr>
        <w:t>“Art. 5º Caberá à Secretaria Executiva de Transporte e Mobilidade Urbana – SETRAM, diretamente ou por meio de delegação de competência ou contratação, a realização das seguintes atribuições:</w:t>
      </w:r>
    </w:p>
    <w:p w14:paraId="024173E2" w14:textId="77777777" w:rsidR="007A5F3F" w:rsidRPr="00C7690F" w:rsidRDefault="007A5F3F" w:rsidP="007A5F3F">
      <w:pPr>
        <w:spacing w:after="0"/>
        <w:jc w:val="both"/>
        <w:rPr>
          <w:rFonts w:ascii="Arial" w:hAnsi="Arial" w:cs="Arial"/>
          <w:i/>
          <w:iCs/>
        </w:rPr>
      </w:pPr>
      <w:r w:rsidRPr="00C7690F">
        <w:rPr>
          <w:rFonts w:ascii="Arial" w:hAnsi="Arial" w:cs="Arial"/>
          <w:i/>
          <w:iCs/>
        </w:rPr>
        <w:t>...</w:t>
      </w:r>
    </w:p>
    <w:p w14:paraId="240769AA" w14:textId="77777777" w:rsidR="007A5F3F" w:rsidRPr="00C7690F" w:rsidRDefault="007A5F3F" w:rsidP="007A5F3F">
      <w:pPr>
        <w:spacing w:after="0"/>
        <w:jc w:val="both"/>
        <w:rPr>
          <w:rFonts w:ascii="Arial" w:hAnsi="Arial" w:cs="Arial"/>
          <w:i/>
          <w:iCs/>
        </w:rPr>
      </w:pPr>
      <w:r w:rsidRPr="00C7690F">
        <w:rPr>
          <w:rFonts w:ascii="Arial" w:hAnsi="Arial" w:cs="Arial"/>
          <w:i/>
          <w:iCs/>
        </w:rPr>
        <w:t>XIV – Realizar estudos e supervisionar a logística do Programa de Transporte Escolar Municipal Gratuito – Vai e Volta.</w:t>
      </w:r>
    </w:p>
    <w:p w14:paraId="33DA055E" w14:textId="77777777" w:rsidR="007A5F3F" w:rsidRDefault="007A5F3F" w:rsidP="007A5F3F">
      <w:pPr>
        <w:spacing w:after="0"/>
        <w:jc w:val="both"/>
        <w:rPr>
          <w:rFonts w:ascii="Arial" w:hAnsi="Arial" w:cs="Arial"/>
        </w:rPr>
      </w:pPr>
    </w:p>
    <w:p w14:paraId="4B6D59F4" w14:textId="38B932AE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 xml:space="preserve">Art. 2º Acrescentar parágrafos ao art. 5º da Portaria </w:t>
      </w:r>
      <w:proofErr w:type="spellStart"/>
      <w:r w:rsidRPr="006F0CAF">
        <w:rPr>
          <w:rFonts w:ascii="Arial" w:hAnsi="Arial" w:cs="Arial"/>
        </w:rPr>
        <w:t>Intersecretarial</w:t>
      </w:r>
      <w:proofErr w:type="spellEnd"/>
      <w:r w:rsidRPr="006F0CAF">
        <w:rPr>
          <w:rFonts w:ascii="Arial" w:hAnsi="Arial" w:cs="Arial"/>
        </w:rPr>
        <w:t xml:space="preserve"> SME/SMT nº 5, de 2015, com a seguinte redação:</w:t>
      </w:r>
    </w:p>
    <w:p w14:paraId="3D20C327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§ 1º Os estudos e a supervisão da logística do Programa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Transporte Escolar Municipal Gratuito, de que trata o inciso XIV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do presente artigo, abrangem as seguintes atividades:</w:t>
      </w:r>
    </w:p>
    <w:p w14:paraId="2CEB7D05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 – Planejamento de rotas;</w:t>
      </w:r>
    </w:p>
    <w:p w14:paraId="6127F817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II – Monitoramento da operação;</w:t>
      </w:r>
    </w:p>
    <w:p w14:paraId="55656AF0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III – Auditoria;</w:t>
      </w:r>
    </w:p>
    <w:p w14:paraId="2EC45833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IV - Avaliação in loco;</w:t>
      </w:r>
    </w:p>
    <w:p w14:paraId="3D785C4B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IV – Elaboração de relatórios operacionais por período,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inclusive o disposto no inciso IV do art. 4º desta Portaria;</w:t>
      </w:r>
    </w:p>
    <w:p w14:paraId="4D7972D3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V – Disponibilização de central de atendimento para 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tratamento de demandas específicas do Programa.</w:t>
      </w:r>
    </w:p>
    <w:p w14:paraId="4736F0BA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§ 2º Para fins do que preceitua o parágrafo anterior, considera-se:</w:t>
      </w:r>
    </w:p>
    <w:p w14:paraId="21BDF4E0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 – Planejamento de rotas: é a atividade de elaboração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rotas mensais através de aplicativo ou programa computacional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de roteirização, adequando a demanda de usuários conforme a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oferta de veículos, otimizando recursos e itinerários, com vistas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 xml:space="preserve">a tornar mais eficiente a quilometragem </w:t>
      </w:r>
      <w:r w:rsidRPr="006F0CAF">
        <w:rPr>
          <w:rFonts w:ascii="Arial" w:hAnsi="Arial" w:cs="Arial"/>
        </w:rPr>
        <w:lastRenderedPageBreak/>
        <w:t>percorrida no âmbito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do Transporte Escolar Gratuito, a qual serve de base de remuneração dos condutores que prestam o serviço;</w:t>
      </w:r>
    </w:p>
    <w:p w14:paraId="0F67FF08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II – Monitoramento da operação: é a atividade de acompanhamento, se possível efetuado à distância, mediante integração com sistema eletrônico de rastreamento, permitindo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supervisionar, em tempo real ou não, a execução das atividades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programadas para os veículos do Transporte Escolar Gratuito;</w:t>
      </w:r>
    </w:p>
    <w:p w14:paraId="23AF9E97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III – Auditoria: é o processo comparativo entre o programado versus realizado, bem como análise de contestações das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programações realizadas pelo software de roteirização;</w:t>
      </w:r>
    </w:p>
    <w:p w14:paraId="2363C1AD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IV – Avaliação in loco: é a verificação, em campo, de itinerários, de rotas e da quilometragem percorrida pelos veículos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credenciados no Programa, especialmente na impossibilidade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de monitoramento por meios tecnológicos;</w:t>
      </w:r>
    </w:p>
    <w:p w14:paraId="4509D3E0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V – Relatório operacional por período: é o documento mensal que contém as informações relativas à gestão do Programa,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tais como datas, quantidades e características dos estudantes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transportados, quilometragem percorrida por veículo, dentre outras, conforme apurado mediante roteirização, monitoramento,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auditoria ou avaliação in loco.</w:t>
      </w:r>
    </w:p>
    <w:p w14:paraId="251223E6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VI – Central de Atendimento: é o canal de comunicação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entre os órgãos da Administração Pública e os condutores,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destinado exclusivamente para tratamento de demandas específicas, podendo ser disponibilizado através de contato telefônico ou através de qualquer meio telemático ou digitalmente</w:t>
      </w:r>
    </w:p>
    <w:p w14:paraId="43F7FB22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informatizado;</w:t>
      </w:r>
    </w:p>
    <w:p w14:paraId="1B6A1342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VII – Demandas específicas: são as solicitações envolvendo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os seguintes procedimentos:</w:t>
      </w:r>
    </w:p>
    <w:p w14:paraId="4F717E87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a) o envio e a alteração de relação de alunos a serem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atendidos;</w:t>
      </w:r>
    </w:p>
    <w:p w14:paraId="500FD9AF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b) a inclusão, a alteração e a exclusão de veículos credenciados;</w:t>
      </w:r>
    </w:p>
    <w:p w14:paraId="0B1EE3D9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c) elaboração de rotas, auditorias ou avaliação in loco 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outras demandas correlatas a esta atividade.</w:t>
      </w:r>
    </w:p>
    <w:p w14:paraId="3B17A412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§ 3º Os recursos orçamentários necessários à execução das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atividades previstas no parágrafo primeiro deste artigo serão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transferidos da Secretaria Municipal de Educação para a Secretaria Executiva de Transporte e Mobilidade Urbana por meio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Nota de Reserva de Transferência – NRT.</w:t>
      </w:r>
    </w:p>
    <w:p w14:paraId="14FE0EC6" w14:textId="77777777" w:rsidR="007A5F3F" w:rsidRPr="006F0CA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§ 4º A Secretaria Executiva de Transporte e Mobilidade Urbana poderá contratar diretamente a São Paulo Transporte S.A.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– SPTrans para executar as atividades previstas no parágrafo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primeiro deste artigo.</w:t>
      </w:r>
    </w:p>
    <w:p w14:paraId="59DEA0E2" w14:textId="77777777" w:rsidR="007A5F3F" w:rsidRDefault="007A5F3F" w:rsidP="007A5F3F">
      <w:pPr>
        <w:spacing w:after="0"/>
        <w:jc w:val="both"/>
        <w:rPr>
          <w:rFonts w:ascii="Arial" w:hAnsi="Arial" w:cs="Arial"/>
        </w:rPr>
      </w:pPr>
    </w:p>
    <w:p w14:paraId="7189794D" w14:textId="4E0CBDEA" w:rsidR="007A5F3F" w:rsidRDefault="007A5F3F" w:rsidP="007A5F3F">
      <w:pPr>
        <w:spacing w:after="0"/>
        <w:jc w:val="both"/>
        <w:rPr>
          <w:rFonts w:ascii="Arial" w:hAnsi="Arial" w:cs="Arial"/>
        </w:rPr>
      </w:pPr>
      <w:r w:rsidRPr="006F0CAF">
        <w:rPr>
          <w:rFonts w:ascii="Arial" w:hAnsi="Arial" w:cs="Arial"/>
        </w:rPr>
        <w:t>Art. 3º Esta Portaria Conjunta entra em vigor na data de</w:t>
      </w:r>
      <w:r>
        <w:rPr>
          <w:rFonts w:ascii="Arial" w:hAnsi="Arial" w:cs="Arial"/>
        </w:rPr>
        <w:t xml:space="preserve"> </w:t>
      </w:r>
      <w:r w:rsidRPr="006F0CAF">
        <w:rPr>
          <w:rFonts w:ascii="Arial" w:hAnsi="Arial" w:cs="Arial"/>
        </w:rPr>
        <w:t>sua publicação.</w:t>
      </w:r>
    </w:p>
    <w:p w14:paraId="5D070906" w14:textId="41FF61BA" w:rsidR="00345A90" w:rsidRPr="007A5F3F" w:rsidRDefault="00345A90" w:rsidP="007A5F3F">
      <w:pPr>
        <w:spacing w:after="0"/>
        <w:jc w:val="both"/>
        <w:rPr>
          <w:rFonts w:ascii="Arial" w:hAnsi="Arial" w:cs="Arial"/>
        </w:rPr>
      </w:pPr>
    </w:p>
    <w:sectPr w:rsidR="00345A90" w:rsidRPr="007A5F3F" w:rsidSect="007A5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3F"/>
    <w:rsid w:val="00345A90"/>
    <w:rsid w:val="007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17E2"/>
  <w15:chartTrackingRefBased/>
  <w15:docId w15:val="{A4C3F03C-759D-4BB5-B418-369857B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2022-12-09T10:19:00Z</dcterms:created>
  <dcterms:modified xsi:type="dcterms:W3CDTF">2022-12-09T10:21:00Z</dcterms:modified>
</cp:coreProperties>
</file>