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9E7" w14:textId="7E76125B" w:rsidR="00AA3FC8" w:rsidRDefault="00AA3FC8" w:rsidP="00AA3F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01/09/2022 – p. 44</w:t>
      </w:r>
    </w:p>
    <w:p w14:paraId="12AB1A3B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</w:p>
    <w:p w14:paraId="728ACFB1" w14:textId="491A15EF" w:rsidR="00AA3FC8" w:rsidRDefault="00AA3FC8" w:rsidP="00AA3FC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90BB2">
        <w:rPr>
          <w:rFonts w:ascii="Arial" w:hAnsi="Arial" w:cs="Arial"/>
          <w:b/>
          <w:bCs/>
          <w:i/>
          <w:iCs/>
        </w:rPr>
        <w:t>CONCURSO PÚBLICO DE INGRESSO PARA PROVIMENTO DE CARGOS DE PROFESSOR DE EDUCAÇÃO INFANTIL E ENSINO FUNDAMENTAL I, DO QUADRO DO MAGISTÉRIO MUNICIPAL, DO QUADRO DOS PROFISSIONAIS DE EDUCAÇÃO</w:t>
      </w:r>
    </w:p>
    <w:p w14:paraId="08C85D20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24EADD0" w14:textId="09A94C4D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990BB2">
        <w:rPr>
          <w:rFonts w:ascii="Arial" w:hAnsi="Arial" w:cs="Arial"/>
          <w:b/>
          <w:bCs/>
        </w:rPr>
        <w:t>RETIFICAÇÃO</w:t>
      </w:r>
      <w:r w:rsidRPr="003B102A">
        <w:rPr>
          <w:rFonts w:ascii="Arial" w:hAnsi="Arial" w:cs="Arial"/>
        </w:rPr>
        <w:t xml:space="preserve"> do ANEXO V – CONTEÚDO PROGRAMÁTICO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E BIBLIOGRAFIA - </w:t>
      </w:r>
      <w:r w:rsidRPr="00990BB2">
        <w:rPr>
          <w:rFonts w:ascii="Arial" w:hAnsi="Arial" w:cs="Arial"/>
          <w:b/>
          <w:bCs/>
        </w:rPr>
        <w:t>DO EDITAL Nº 02/2022 DE ABERTURA DE INSCRIÇÕES</w:t>
      </w:r>
      <w:r w:rsidRPr="003B102A">
        <w:rPr>
          <w:rFonts w:ascii="Arial" w:hAnsi="Arial" w:cs="Arial"/>
        </w:rPr>
        <w:t>, publicado no DOC de 30/08/2022.</w:t>
      </w:r>
    </w:p>
    <w:p w14:paraId="3EE0D7E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2F6EEFC9" w14:textId="52C6852A" w:rsidR="00AA3FC8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990BB2">
        <w:rPr>
          <w:rFonts w:ascii="Arial" w:hAnsi="Arial" w:cs="Arial"/>
          <w:b/>
          <w:bCs/>
        </w:rPr>
        <w:t>CARGO: Professor de Educação Infantil e Ensino Fundamental I</w:t>
      </w:r>
    </w:p>
    <w:p w14:paraId="24EF7F77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</w:rPr>
      </w:pPr>
    </w:p>
    <w:p w14:paraId="4DF1C916" w14:textId="12F9BE97" w:rsidR="00AA3FC8" w:rsidRDefault="00AA3FC8" w:rsidP="00AA3FC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90BB2">
        <w:rPr>
          <w:rFonts w:ascii="Arial" w:hAnsi="Arial" w:cs="Arial"/>
          <w:b/>
          <w:bCs/>
        </w:rPr>
        <w:t xml:space="preserve">ANEXO V – </w:t>
      </w:r>
      <w:r w:rsidRPr="00990BB2">
        <w:rPr>
          <w:rFonts w:ascii="Arial" w:hAnsi="Arial" w:cs="Arial"/>
          <w:b/>
          <w:bCs/>
          <w:i/>
          <w:iCs/>
        </w:rPr>
        <w:t>CONTEÚDO PROGRAMÁTICO E BIBLIOGRAFIA</w:t>
      </w:r>
    </w:p>
    <w:p w14:paraId="12116FD7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</w:rPr>
      </w:pPr>
    </w:p>
    <w:p w14:paraId="4FBC2D61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90BB2">
        <w:rPr>
          <w:rFonts w:ascii="Arial" w:hAnsi="Arial" w:cs="Arial"/>
          <w:b/>
          <w:bCs/>
          <w:u w:val="single"/>
        </w:rPr>
        <w:t>Módulo I - Conhecimentos Básicos</w:t>
      </w:r>
    </w:p>
    <w:p w14:paraId="0125BAA8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90BB2">
        <w:rPr>
          <w:rFonts w:ascii="Arial" w:hAnsi="Arial" w:cs="Arial"/>
          <w:b/>
          <w:bCs/>
          <w:i/>
          <w:iCs/>
        </w:rPr>
        <w:t>Língua Portuguesa</w:t>
      </w:r>
    </w:p>
    <w:p w14:paraId="1F767F6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Concepção de linguagem verbal em seu processo de interlocução e sua relação com todas as áreas de conhecimento, quanto ao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domínio das capacidades de leitura e de escrita para os diferentes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gêneros e práticas sociais; uso da variedade culta da língua escrita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para a produção de texto; leitura e compreensão de texto.</w:t>
      </w:r>
    </w:p>
    <w:p w14:paraId="200220A8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90BB2">
        <w:rPr>
          <w:rFonts w:ascii="Arial" w:hAnsi="Arial" w:cs="Arial"/>
          <w:b/>
          <w:bCs/>
          <w:i/>
          <w:iCs/>
        </w:rPr>
        <w:t>Informática</w:t>
      </w:r>
    </w:p>
    <w:p w14:paraId="0CAB9FA5" w14:textId="41FC3B6F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Utilização de diferentes linguagens midiáticas para desenvolvimento das práticas educativas; apropriação tecnológica; compreensão dos usos das tecnologias e da cultura digital no cotidiano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escolar; promoção de práticas pedagógicas, reflexivas, colaborativas e dialógicas utilizando recursos tecnológicos; papel e uso das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Tecnologias da Informação e Comunicação; letramento digital; uso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tecnologia para ensinar, aprender e pesquisar.</w:t>
      </w:r>
    </w:p>
    <w:p w14:paraId="2F18272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Revista Magistério n. 10: </w:t>
      </w:r>
      <w:proofErr w:type="spellStart"/>
      <w:r w:rsidRPr="003B102A">
        <w:rPr>
          <w:rFonts w:ascii="Arial" w:hAnsi="Arial" w:cs="Arial"/>
        </w:rPr>
        <w:t>educomunicação</w:t>
      </w:r>
      <w:proofErr w:type="spellEnd"/>
    </w:p>
    <w:p w14:paraId="4CA34A8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4" w:history="1">
        <w:r w:rsidRPr="0081359C">
          <w:rPr>
            <w:rStyle w:val="Hyperlink"/>
            <w:rFonts w:ascii="Arial" w:hAnsi="Arial" w:cs="Arial"/>
          </w:rPr>
          <w:t>https://acervodigital.sme.prefeitura.sp.gov.br/acervo/revista-magisterio-n-10-educomunicacao</w:t>
        </w:r>
      </w:hyperlink>
      <w:r>
        <w:rPr>
          <w:rFonts w:ascii="Arial" w:hAnsi="Arial" w:cs="Arial"/>
        </w:rPr>
        <w:t xml:space="preserve"> </w:t>
      </w:r>
    </w:p>
    <w:p w14:paraId="2F6E7A6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Uso de tecnologias em contexto de pandemia: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o que aprendemos e como prosseguir </w:t>
      </w:r>
      <w:proofErr w:type="gramStart"/>
      <w:r w:rsidRPr="003B102A">
        <w:rPr>
          <w:rFonts w:ascii="Arial" w:hAnsi="Arial" w:cs="Arial"/>
        </w:rPr>
        <w:t>aprendendo?–</w:t>
      </w:r>
      <w:proofErr w:type="gramEnd"/>
      <w:r w:rsidRPr="003B102A">
        <w:rPr>
          <w:rFonts w:ascii="Arial" w:hAnsi="Arial" w:cs="Arial"/>
        </w:rPr>
        <w:t xml:space="preserve"> São Paulo: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SME / COPED, 2021.</w:t>
      </w:r>
    </w:p>
    <w:p w14:paraId="3C5A149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componente curricular: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Tecnologias para Aprendizagem. – 2.ed. –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São Paulo: SME / COPED, 2019. </w:t>
      </w:r>
      <w:hyperlink r:id="rId5" w:history="1">
        <w:r w:rsidRPr="0081359C">
          <w:rPr>
            <w:rStyle w:val="Hyperlink"/>
            <w:rFonts w:ascii="Arial" w:hAnsi="Arial" w:cs="Arial"/>
          </w:rPr>
          <w:t>http://portal.sme.prefeitura.sp.gov.br/Portals/1/Files/50630.pdf</w:t>
        </w:r>
      </w:hyperlink>
      <w:r>
        <w:rPr>
          <w:rFonts w:ascii="Arial" w:hAnsi="Arial" w:cs="Arial"/>
        </w:rPr>
        <w:t xml:space="preserve"> </w:t>
      </w:r>
    </w:p>
    <w:p w14:paraId="66D58D0C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____________. Secretaria Municipal de Educação. O uso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tecnologia e da linguagem midiática na Educação Infantil.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SME/DOT, 2015.</w:t>
      </w:r>
    </w:p>
    <w:p w14:paraId="2990E02D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52, de 10/12/2021 - Dispõe sobre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 organização dos Laboratórios de Educação Digital - LED, e dá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outras providências.</w:t>
      </w:r>
    </w:p>
    <w:p w14:paraId="35F4D78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0CFCD380" w14:textId="100B24A0" w:rsidR="00AA3FC8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90BB2">
        <w:rPr>
          <w:rFonts w:ascii="Arial" w:hAnsi="Arial" w:cs="Arial"/>
          <w:b/>
          <w:bCs/>
          <w:u w:val="single"/>
        </w:rPr>
        <w:t>Legislação Específica: Federais e Municipais</w:t>
      </w:r>
    </w:p>
    <w:p w14:paraId="1688CF8A" w14:textId="77777777" w:rsidR="00AA3FC8" w:rsidRPr="00990BB2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A4A823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Constituição da República Federativa do Brasil de 1988 - artigos 5, 37, 38, 39 ,40, 205, 206, 207, 208, 209, 210, 211, 212, 213,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214 ao 229.</w:t>
      </w:r>
    </w:p>
    <w:p w14:paraId="7772FC2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n.º 8.069, de 13/07/1990 – Dispõe sobre o Estatuto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Criança e do Adolescente e dá outras providências. Artigos 53 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59 e 136 a 137.</w:t>
      </w:r>
    </w:p>
    <w:p w14:paraId="113F710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n.º 9.394, de 20/12/1996 – Estabelece as Diretrizes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Bases da Educação Nacional.</w:t>
      </w:r>
    </w:p>
    <w:p w14:paraId="49DF064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nº 10.436, de 24/04/2002 - Dispõe sobre a língua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brasileira de sinais - Libras e dá outras providências. Diário Oficial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União, Brasília, DF, 25 abr. 2002. Seção 1, p. 23.</w:t>
      </w:r>
    </w:p>
    <w:p w14:paraId="0C01E177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n.º 10.639, de 09/01/2003 – Altera a Lei n.º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9.394/96, que estabelece as diretrizes e bases da educação nacional, para incluir no currículo oficial da Rede de Ensino a obrigatoriedade da temática "História e Cultura Afro-Brasileira", e dá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outras providências.</w:t>
      </w:r>
    </w:p>
    <w:p w14:paraId="3F3340C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lastRenderedPageBreak/>
        <w:t>Lei Federal n.º 10.793, de 01/12/2003 – Altera a redação do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art. 26, § 3º, e do art. 92 da Lei n.º 9.394/96, que estabelece as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Diretrizes e Bases da Educação Nacional.</w:t>
      </w:r>
    </w:p>
    <w:p w14:paraId="2C484AF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n.º 11.645, de 10/03/2008 – Altera a Lei n.º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9.394/96, modificada pela Lei n.º 10.639/03, que estabelece as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Diretrizes e Bases da Educação Nacional, para incluir no currículo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oficial da rede de ensino a obrigatoriedade da temática “História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Cultura Afro-Brasileira e Indígena”.</w:t>
      </w:r>
    </w:p>
    <w:p w14:paraId="6C709C3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Lei Federal nº 11.114/05 de 16/05/2005 - Altera os </w:t>
      </w:r>
      <w:proofErr w:type="spellStart"/>
      <w:r w:rsidRPr="003B102A">
        <w:rPr>
          <w:rFonts w:ascii="Arial" w:hAnsi="Arial" w:cs="Arial"/>
        </w:rPr>
        <w:t>arts</w:t>
      </w:r>
      <w:proofErr w:type="spellEnd"/>
      <w:r w:rsidRPr="003B102A">
        <w:rPr>
          <w:rFonts w:ascii="Arial" w:hAnsi="Arial" w:cs="Arial"/>
        </w:rPr>
        <w:t>. 6º,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30, 32 e 87 da Lei nº 9.394, de 20/12/96, com o objetivo de tornar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obrigatório o início do ensino fundamental aos seis anos de idade.</w:t>
      </w:r>
    </w:p>
    <w:p w14:paraId="372552C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nº 12.796, de 04/04/2013 – Altera a Lei n.º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9.394/96, que estabelece as diretrizes e bases da educação nacional, para dispor sobre a formação dos profissionais da educação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dar outras providências.</w:t>
      </w:r>
    </w:p>
    <w:p w14:paraId="2DE4844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nº 13.005 de 25/06/2014 - Aprova o Plano Nacional de Educação - PNE e dá outras providências.</w:t>
      </w:r>
    </w:p>
    <w:p w14:paraId="32B2E97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nº 13.146, de 06/07/2015 – Institui a Lei Brasileira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Inclusão da Pessoa com Deficiência (Estatuto da Pessoa com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Deficiência). Cap IV.</w:t>
      </w:r>
    </w:p>
    <w:p w14:paraId="14B4308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Federal nº 14.191 de 03/08/2021 - inclui o capítulo V-A, na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Lei 9394/96, que trata da Educação Bilíngue para Surdos.</w:t>
      </w:r>
    </w:p>
    <w:p w14:paraId="5FB5CBBC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CNE/CEB nº 1, de 28/05/2021 - Institui Diretrizes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Operacionais para a Educação de Jovens e Adultos nos aspectos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relativos ao seu alinhamento à Política Nacional de Alfabetização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(PNA) e à Base Nacional Comum Curricular (BNCC), e Educação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Jovens e Adultos à Distância.</w:t>
      </w:r>
    </w:p>
    <w:p w14:paraId="5C55C35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CNE/CEB nº 4, de 13/07/2010 - Define Diretrizes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Curriculares Nacionais Gerais para a Educação Básica.</w:t>
      </w:r>
    </w:p>
    <w:p w14:paraId="6133A47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CNE/CEB nº 5, de 17/12/2009 - Fixa as Diretrizes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Curriculares Nacionais para a Educação Infantil</w:t>
      </w:r>
    </w:p>
    <w:p w14:paraId="153A3EF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CNE/CEB nº 1, de 05/07/2000 - Estabelece as Diretrizes Curriculares Nacionais para a Educação de Jovens e Adultos.</w:t>
      </w:r>
    </w:p>
    <w:p w14:paraId="768EE86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CNE/CEB nº 2/2001, de 11/09/2001 - Institui Diretrizes Nacionais para a Educação Especial na Educação Básica.</w:t>
      </w:r>
    </w:p>
    <w:p w14:paraId="6377246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Parecer CNE/CEB nº 2/2007, 31/01/2007 - Parecer quanto à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abrangência das Diretrizes Curriculares Nacionais para a Educação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das Relações Étnico-Raciais e para o Ensino de História e Cultura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Afro-Brasileira e Africana.</w:t>
      </w:r>
    </w:p>
    <w:p w14:paraId="6CBCE4B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BRASIL. Ministério da Educação. Secretaria de Educação Especial. Política Nacional de Educação Especial na Perspectiva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Inclusiva. Brasília: MEC/SEESP, 2008.</w:t>
      </w:r>
    </w:p>
    <w:p w14:paraId="259F94D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CONSELHO NACIONAL DE SECRETÁRIOS DE EDUCAÇÃO -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CONSED; UNIÃO NACIONAL DOS DIRIGENTES MUNICIPAIS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- UNDIME; MINISTÉRIO DA EDUCAÇÃO. Frente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Trabalho da Base Nacional Docente. Referenciais Profissionais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Docentes para Formação Continuada. Brasília: </w:t>
      </w:r>
      <w:proofErr w:type="spellStart"/>
      <w:r w:rsidRPr="003B102A">
        <w:rPr>
          <w:rFonts w:ascii="Arial" w:hAnsi="Arial" w:cs="Arial"/>
        </w:rPr>
        <w:t>Consed</w:t>
      </w:r>
      <w:proofErr w:type="spellEnd"/>
      <w:r w:rsidRPr="003B102A">
        <w:rPr>
          <w:rFonts w:ascii="Arial" w:hAnsi="Arial" w:cs="Arial"/>
        </w:rPr>
        <w:t xml:space="preserve">/ </w:t>
      </w:r>
      <w:proofErr w:type="spellStart"/>
      <w:r w:rsidRPr="003B102A">
        <w:rPr>
          <w:rFonts w:ascii="Arial" w:hAnsi="Arial" w:cs="Arial"/>
        </w:rPr>
        <w:t>Undime</w:t>
      </w:r>
      <w:proofErr w:type="spellEnd"/>
      <w:r w:rsidRPr="003B102A">
        <w:rPr>
          <w:rFonts w:ascii="Arial" w:hAnsi="Arial" w:cs="Arial"/>
        </w:rPr>
        <w:t>/MEC, 2019.</w:t>
      </w:r>
    </w:p>
    <w:p w14:paraId="761D5A29" w14:textId="198EAA91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CONSELHO NACIONAL DE SECRETÁRIOS DE EDUCAÇÃO -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CONSED; UNIÃO NACIONAL DOS DIRIGENTES MUNICIPAIS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- UNDIME. Anexo Proposta de Matriz de Desenvolvimento Profissional Docente, BNC-Formação Continuada na Prática: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Implementando processos formativos orientados por referenciais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profissionais. Brasília: </w:t>
      </w:r>
      <w:proofErr w:type="spellStart"/>
      <w:r w:rsidRPr="003B102A">
        <w:rPr>
          <w:rFonts w:ascii="Arial" w:hAnsi="Arial" w:cs="Arial"/>
        </w:rPr>
        <w:t>Consed</w:t>
      </w:r>
      <w:proofErr w:type="spellEnd"/>
      <w:r w:rsidRPr="003B102A">
        <w:rPr>
          <w:rFonts w:ascii="Arial" w:hAnsi="Arial" w:cs="Arial"/>
        </w:rPr>
        <w:t xml:space="preserve">/ </w:t>
      </w:r>
      <w:proofErr w:type="spellStart"/>
      <w:r w:rsidRPr="003B102A">
        <w:rPr>
          <w:rFonts w:ascii="Arial" w:hAnsi="Arial" w:cs="Arial"/>
        </w:rPr>
        <w:t>Undime</w:t>
      </w:r>
      <w:proofErr w:type="spellEnd"/>
      <w:r w:rsidRPr="003B102A">
        <w:rPr>
          <w:rFonts w:ascii="Arial" w:hAnsi="Arial" w:cs="Arial"/>
        </w:rPr>
        <w:t>, 2021.</w:t>
      </w:r>
    </w:p>
    <w:p w14:paraId="1132307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5F18CC3B" w14:textId="4D799952" w:rsidR="00AA3FC8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25A4">
        <w:rPr>
          <w:rFonts w:ascii="Arial" w:hAnsi="Arial" w:cs="Arial"/>
          <w:b/>
          <w:bCs/>
          <w:u w:val="single"/>
        </w:rPr>
        <w:t>Legislações Municipais, Documentos e publicações</w:t>
      </w:r>
    </w:p>
    <w:p w14:paraId="4CFBCE0F" w14:textId="77777777" w:rsidR="00AA3FC8" w:rsidRPr="004125A4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55FDEA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Portal para consulta da Legislação Municipal: </w:t>
      </w:r>
      <w:hyperlink r:id="rId6" w:history="1">
        <w:r w:rsidRPr="0081359C">
          <w:rPr>
            <w:rStyle w:val="Hyperlink"/>
            <w:rFonts w:ascii="Arial" w:hAnsi="Arial" w:cs="Arial"/>
          </w:rPr>
          <w:t>https://legislacao.prefeitura.sp.gov.br</w:t>
        </w:r>
      </w:hyperlink>
      <w:r>
        <w:rPr>
          <w:rFonts w:ascii="Arial" w:hAnsi="Arial" w:cs="Arial"/>
        </w:rPr>
        <w:t xml:space="preserve"> </w:t>
      </w:r>
    </w:p>
    <w:p w14:paraId="59EDAA1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Lei Municipal nº 16.271, de 17/09/2015 - Aprova o Plano Municipal de Educação de São Paulo</w:t>
      </w:r>
    </w:p>
    <w:p w14:paraId="0DA35D7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Decreto nº 28.302, de 21/11/1989 - Institui o Movimento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Alfabetização de Jovens e Adultos da Cidade de São Paulo.</w:t>
      </w:r>
    </w:p>
    <w:p w14:paraId="4F459D0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Decreto nº 54.452, de 10/10/13 -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Administrativa, Ampliação e Fortalecimento da Rede Municipal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Ensino de São Paulo- Mais Educação São Paulo.</w:t>
      </w:r>
    </w:p>
    <w:p w14:paraId="3CA53C7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lastRenderedPageBreak/>
        <w:t>Decreto nº 57.379, de 13/10/2016 - Institui, no âmbito da Secretaria Municipal de Educação, a Política Paulistana de Educação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Especial, na Perspectiva da Educação Inclusiva.</w:t>
      </w:r>
    </w:p>
    <w:p w14:paraId="2A0D091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CME nº 03/2021 - Dispõe sobre procedimentos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flexibilização curricular nas Unidade escolares da Rede Municipal de Ensino</w:t>
      </w:r>
    </w:p>
    <w:p w14:paraId="512317EA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Resolução CME nº 04/2021 - Alterações do Regimento Educacional das Unidades: EMEF, EMEFM, CIEJA e EMEBS da Rede.</w:t>
      </w:r>
    </w:p>
    <w:p w14:paraId="4A59544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Recomendação CME nº 07/2021 - Busca Ativa Escolar.</w:t>
      </w:r>
    </w:p>
    <w:p w14:paraId="60042E8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Recomendação CME nº 03/2021 - Medidas de Flexibilização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para a garantia do direito à aprendizagem.</w:t>
      </w:r>
    </w:p>
    <w:p w14:paraId="1B7A6E27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Recomendação CME nº 01/2022 – Aprendizagem Híbrida: 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Ensino, a Educação, os desafios e as possibilidades.</w:t>
      </w:r>
    </w:p>
    <w:p w14:paraId="42E097F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Recomendação CME nº 02/2022 – Diretrizes Gerais para 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Especial na Perspectiva Inclusiva com abordagem específica na Rede Municipal de São Paulo.</w:t>
      </w:r>
    </w:p>
    <w:p w14:paraId="3D33021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Portaria n° 5930/13, de 14/10/2013 - Programa de Reorganização Curricular e Administrativa, Ampliação e Fortalecimento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Rede Municipal de Ensino de São Paulo- Mais Educação São Paulo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Portaria nº 8.764, de 23/12/2016 - Regulamenta o Decreto nº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57.379, de 13 de outubro de 2016, “Institui no Sistema Municipal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Ensino a Política Paulistana de Educação Especial, na Perspectiva da Educação Inclusiva.</w:t>
      </w:r>
    </w:p>
    <w:p w14:paraId="68E36BD7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Portaria nº 8.764, de 23/12/2016 - Regulamenta o Decreto nº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57.379, de 13 de outubro de 2016, “Institui no Sistema Municipal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Ensino a Política Paulistana de Educação Especial, na Perspectiva da Educação Inclusiva”.</w:t>
      </w:r>
    </w:p>
    <w:p w14:paraId="77AD083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Portaria nº 8.824, de 30/12/2016 - Institui, no âmbito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secretaria municipal de educação o “PROJETO REDE”, integrando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os serviços de apoio para educandos e educandas, público-alvo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especial, nos termos do decreto nº 57.379, de 13/10/16,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dá outras providências.</w:t>
      </w:r>
    </w:p>
    <w:p w14:paraId="44223D5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18, de 18/04/2022 - Dispõe sobre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 alteração do regimento educacional das unidades: EMEF, EMEFM,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CIEJA E EMEBS da rede municipal de ensino.</w:t>
      </w:r>
    </w:p>
    <w:p w14:paraId="709908F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12, de 24/02/2022 - Institui no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âmbito da Secretaria Municipal de Educação o projeto Formação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Cidade, destinado aos docentes e coordenadores pedagógicos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das unidades educacionais diretas, indiretas e parceiras da rede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municipal de ensino e dá outras providências.</w:t>
      </w:r>
    </w:p>
    <w:p w14:paraId="39F94F4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Instrução Normativa SME nº 20, de 26/06/2020 </w:t>
      </w:r>
      <w:r>
        <w:rPr>
          <w:rFonts w:ascii="Arial" w:hAnsi="Arial" w:cs="Arial"/>
        </w:rPr>
        <w:t>–</w:t>
      </w:r>
      <w:r w:rsidRPr="003B102A">
        <w:rPr>
          <w:rFonts w:ascii="Arial" w:hAnsi="Arial" w:cs="Arial"/>
        </w:rPr>
        <w:t xml:space="preserve"> Estabelece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procedimentos para comunicar ao conselho tutelar, vara da infância e juventude os casos de suspeita ou confirmação de violência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aos bebês, crianças e adolescentes matriculados na rede municipal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ensino.</w:t>
      </w:r>
    </w:p>
    <w:p w14:paraId="2C626FE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50, de 09/12/2021 - Institui 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projetos de fortalecimento das aprendizagens e reorganiza o projeto de apoio pedagógico – PAP.</w:t>
      </w:r>
    </w:p>
    <w:p w14:paraId="576C552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51, de 10/12/2021 - Dispõe sobre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 Organização das Salas de Leitura, Espaços de Leitura e Núcleos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Leitura e dá outras providências.</w:t>
      </w:r>
    </w:p>
    <w:p w14:paraId="720B774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Instrução Normativa SME Nº 26, DE 10/08/2022 - Reorienta 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Programa “SÃO PAULO INTEGRAL – SPI” nas escolas Municipais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de Educação Infantil- </w:t>
      </w:r>
      <w:proofErr w:type="spellStart"/>
      <w:r w:rsidRPr="003B102A">
        <w:rPr>
          <w:rFonts w:ascii="Arial" w:hAnsi="Arial" w:cs="Arial"/>
        </w:rPr>
        <w:t>EMEIs</w:t>
      </w:r>
      <w:proofErr w:type="spellEnd"/>
      <w:r w:rsidRPr="003B102A">
        <w:rPr>
          <w:rFonts w:ascii="Arial" w:hAnsi="Arial" w:cs="Arial"/>
        </w:rPr>
        <w:t xml:space="preserve">, CENTROS MUNICIPAIS DE EDUCAÇÃO INFANTIL – </w:t>
      </w:r>
      <w:proofErr w:type="spellStart"/>
      <w:r w:rsidRPr="003B102A">
        <w:rPr>
          <w:rFonts w:ascii="Arial" w:hAnsi="Arial" w:cs="Arial"/>
        </w:rPr>
        <w:t>CEMEIs</w:t>
      </w:r>
      <w:proofErr w:type="spellEnd"/>
      <w:r w:rsidRPr="003B102A">
        <w:rPr>
          <w:rFonts w:ascii="Arial" w:hAnsi="Arial" w:cs="Arial"/>
        </w:rPr>
        <w:t xml:space="preserve">, Escolas Municipais de Ensino Fundamental - </w:t>
      </w:r>
      <w:proofErr w:type="spellStart"/>
      <w:r w:rsidRPr="003B102A">
        <w:rPr>
          <w:rFonts w:ascii="Arial" w:hAnsi="Arial" w:cs="Arial"/>
        </w:rPr>
        <w:t>EMEFs</w:t>
      </w:r>
      <w:proofErr w:type="spellEnd"/>
      <w:r w:rsidRPr="003B102A">
        <w:rPr>
          <w:rFonts w:ascii="Arial" w:hAnsi="Arial" w:cs="Arial"/>
        </w:rPr>
        <w:t>, Escolas Municipais de Ensino Fundamental e Médio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- </w:t>
      </w:r>
      <w:proofErr w:type="spellStart"/>
      <w:r w:rsidRPr="003B102A">
        <w:rPr>
          <w:rFonts w:ascii="Arial" w:hAnsi="Arial" w:cs="Arial"/>
        </w:rPr>
        <w:t>EMEFMs</w:t>
      </w:r>
      <w:proofErr w:type="spellEnd"/>
      <w:r w:rsidRPr="003B102A">
        <w:rPr>
          <w:rFonts w:ascii="Arial" w:hAnsi="Arial" w:cs="Arial"/>
        </w:rPr>
        <w:t xml:space="preserve"> e nos Centros Unificados - </w:t>
      </w:r>
      <w:proofErr w:type="spellStart"/>
      <w:r w:rsidRPr="003B102A">
        <w:rPr>
          <w:rFonts w:ascii="Arial" w:hAnsi="Arial" w:cs="Arial"/>
        </w:rPr>
        <w:t>CEUs</w:t>
      </w:r>
      <w:proofErr w:type="spellEnd"/>
      <w:r w:rsidRPr="003B102A">
        <w:rPr>
          <w:rFonts w:ascii="Arial" w:hAnsi="Arial" w:cs="Arial"/>
        </w:rPr>
        <w:t xml:space="preserve"> da Rede Municipal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Ensino e dá outras providências.</w:t>
      </w:r>
    </w:p>
    <w:p w14:paraId="3CEBF540" w14:textId="77777777" w:rsidR="00AA3FC8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32C67E6" w14:textId="77777777" w:rsidR="00AA3FC8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125A4">
        <w:rPr>
          <w:rFonts w:ascii="Arial" w:hAnsi="Arial" w:cs="Arial"/>
          <w:b/>
          <w:bCs/>
          <w:u w:val="single"/>
        </w:rPr>
        <w:t>Módulo II - Conhecimentos Pedagógicos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199ABF9E" w14:textId="77777777" w:rsidR="00AA3FC8" w:rsidRPr="004125A4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0B5DACD" w14:textId="77777777" w:rsidR="00AA3FC8" w:rsidRPr="004125A4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4125A4">
        <w:rPr>
          <w:rFonts w:ascii="Arial" w:hAnsi="Arial" w:cs="Arial"/>
          <w:b/>
          <w:bCs/>
        </w:rPr>
        <w:t>Currículos e Orientações Didáticas</w:t>
      </w:r>
    </w:p>
    <w:p w14:paraId="3B97D27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____________. Secretaria Municipal de Educação. Coordenadoria Pedagógica. Currículo da cidade: Educação Infantil. São Paulo: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SME / COPED, 2019;</w:t>
      </w:r>
    </w:p>
    <w:p w14:paraId="4A724A4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7" w:history="1">
        <w:r w:rsidRPr="0081359C">
          <w:rPr>
            <w:rStyle w:val="Hyperlink"/>
            <w:rFonts w:ascii="Arial" w:hAnsi="Arial" w:cs="Arial"/>
          </w:rPr>
          <w:t>https://educacao.sme.prefeitura.sp.gov.br/wp-content/uploads/2019/07/51927.pdf</w:t>
        </w:r>
      </w:hyperlink>
      <w:r>
        <w:rPr>
          <w:rFonts w:ascii="Arial" w:hAnsi="Arial" w:cs="Arial"/>
        </w:rPr>
        <w:t xml:space="preserve"> </w:t>
      </w:r>
    </w:p>
    <w:p w14:paraId="1D98ED0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______________. Secretaria Municipal de Educação. Coordenadoria Pedagógica. Currículo da Cidade: Educação de Jovens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Adultos: Componentes – São Paulo: SME/COPED, 2019.</w:t>
      </w:r>
    </w:p>
    <w:p w14:paraId="0EC9C77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8" w:history="1">
        <w:r w:rsidRPr="0081359C">
          <w:rPr>
            <w:rStyle w:val="Hyperlink"/>
            <w:rFonts w:ascii="Arial" w:hAnsi="Arial" w:cs="Arial"/>
          </w:rPr>
          <w:t>https://educacao.sme.prefeitura.sp.gov.br/educacao-de-jovens-e-adultos-eja/publicacoes-eja/curriculo-da-cidade-eja/</w:t>
        </w:r>
      </w:hyperlink>
      <w:r>
        <w:rPr>
          <w:rFonts w:ascii="Arial" w:hAnsi="Arial" w:cs="Arial"/>
        </w:rPr>
        <w:t xml:space="preserve"> </w:t>
      </w:r>
    </w:p>
    <w:p w14:paraId="6DF6C4B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_____________. Secretaria Municipal de Educação. Coordenadoria Pedagógica Currículo da cidade: povos indígenas: orientações pedagógicas. – São Paulo: SME / COPED, 2019</w:t>
      </w:r>
    </w:p>
    <w:p w14:paraId="2EE6D86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9" w:history="1">
        <w:r w:rsidRPr="0081359C">
          <w:rPr>
            <w:rStyle w:val="Hyperlink"/>
            <w:rFonts w:ascii="Arial" w:hAnsi="Arial" w:cs="Arial"/>
          </w:rPr>
          <w:t>https://educacao.sme.prefeitura.sp.gov.br/wp-content/uploads/Portals/1/Files/53254.pdf</w:t>
        </w:r>
      </w:hyperlink>
      <w:r>
        <w:rPr>
          <w:rFonts w:ascii="Arial" w:hAnsi="Arial" w:cs="Arial"/>
        </w:rPr>
        <w:t xml:space="preserve"> </w:t>
      </w:r>
    </w:p>
    <w:p w14:paraId="6908115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_____________. Secretaria Municipal de Educação. Coordenadoria Pedagógica. Currículo da cidade: povos migrantes: orientações pedagógicas. – São Paulo: SME / COPED, 2021</w:t>
      </w:r>
      <w:r>
        <w:rPr>
          <w:rFonts w:ascii="Arial" w:hAnsi="Arial" w:cs="Arial"/>
        </w:rPr>
        <w:t xml:space="preserve"> </w:t>
      </w:r>
    </w:p>
    <w:p w14:paraId="758D824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0" w:history="1">
        <w:r w:rsidRPr="0081359C">
          <w:rPr>
            <w:rStyle w:val="Hyperlink"/>
            <w:rFonts w:ascii="Arial" w:hAnsi="Arial" w:cs="Arial"/>
          </w:rPr>
          <w:t>https://educacao.sme.prefeitura.sp.gov.br/wp-content/uploads/2021/06/Curr%C3%ADculo-da-Cidade-Povos-Migrantes-WEB.pdf</w:t>
        </w:r>
      </w:hyperlink>
      <w:r>
        <w:rPr>
          <w:rFonts w:ascii="Arial" w:hAnsi="Arial" w:cs="Arial"/>
        </w:rPr>
        <w:t xml:space="preserve"> </w:t>
      </w:r>
    </w:p>
    <w:p w14:paraId="50CCCC6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Currículo da Cidade. Ensino Fundamental: Língua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Portuguesa. São Paulo: SME / COPED, 2017.</w:t>
      </w:r>
    </w:p>
    <w:p w14:paraId="5BCAF5D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1" w:history="1">
        <w:r w:rsidRPr="0081359C">
          <w:rPr>
            <w:rStyle w:val="Hyperlink"/>
            <w:rFonts w:ascii="Arial" w:hAnsi="Arial" w:cs="Arial"/>
          </w:rPr>
          <w:t>http://portal.sme.prefeitura.sp.gov.br/Portals/1/Files/50628.pdf</w:t>
        </w:r>
      </w:hyperlink>
      <w:r>
        <w:rPr>
          <w:rFonts w:ascii="Arial" w:hAnsi="Arial" w:cs="Arial"/>
        </w:rPr>
        <w:t xml:space="preserve"> </w:t>
      </w:r>
    </w:p>
    <w:p w14:paraId="14472D0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_______. Secretaria Municipal de Educação. Coordenadoria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Pedagógica. Divisão de Ensino Fundamental e Médio. Orientações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didáticas do currículo da Cidade: Língua Portuguesa, volume 1.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SME/ COPED, 2018.</w:t>
      </w:r>
    </w:p>
    <w:p w14:paraId="099818A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2" w:history="1">
        <w:r w:rsidRPr="0081359C">
          <w:rPr>
            <w:rStyle w:val="Hyperlink"/>
            <w:rFonts w:ascii="Arial" w:hAnsi="Arial" w:cs="Arial"/>
          </w:rPr>
          <w:t>http://portal.sme.prefeitura.sp.gov.br/Portals/1/Files/50723.pdf</w:t>
        </w:r>
      </w:hyperlink>
      <w:r>
        <w:rPr>
          <w:rFonts w:ascii="Arial" w:hAnsi="Arial" w:cs="Arial"/>
        </w:rPr>
        <w:t xml:space="preserve"> </w:t>
      </w:r>
    </w:p>
    <w:p w14:paraId="2AF76D3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_______. Secretaria Municipal de Educação. Coordenadoria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Pedagógica. Divisão de Ensino Fundamental e Médio. Orientações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didáticas do currículo da Cidade: Língua Portuguesa, volume 2.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SME/ COPED, 2018.</w:t>
      </w:r>
    </w:p>
    <w:p w14:paraId="712635B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3" w:history="1">
        <w:r w:rsidRPr="0081359C">
          <w:rPr>
            <w:rStyle w:val="Hyperlink"/>
            <w:rFonts w:ascii="Arial" w:hAnsi="Arial" w:cs="Arial"/>
          </w:rPr>
          <w:t>http://portal.sme.prefeitura.sp.gov.br/Portals/1/Files/50726.pdf</w:t>
        </w:r>
      </w:hyperlink>
      <w:r>
        <w:rPr>
          <w:rFonts w:ascii="Arial" w:hAnsi="Arial" w:cs="Arial"/>
        </w:rPr>
        <w:t xml:space="preserve"> </w:t>
      </w:r>
    </w:p>
    <w:p w14:paraId="61E8948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________. Secretaria Municipal de Educação. Coordenadoria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Pedagógica. Currículo da cidade: Ensino Fundamental: Matemática.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– 2.ed.– São Paulo: SME / COPED, 2019.</w:t>
      </w:r>
    </w:p>
    <w:p w14:paraId="329735C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4" w:history="1">
        <w:r w:rsidRPr="0081359C">
          <w:rPr>
            <w:rStyle w:val="Hyperlink"/>
            <w:rFonts w:ascii="Arial" w:hAnsi="Arial" w:cs="Arial"/>
          </w:rPr>
          <w:t>http://portal.sme.prefeitura.sp.gov.br/Portals/1/Files/50629.pdf</w:t>
        </w:r>
      </w:hyperlink>
      <w:r>
        <w:rPr>
          <w:rFonts w:ascii="Arial" w:hAnsi="Arial" w:cs="Arial"/>
        </w:rPr>
        <w:t xml:space="preserve"> </w:t>
      </w:r>
    </w:p>
    <w:p w14:paraId="6DF7876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_________. Secretaria Municipal de Educação. Coordenadoria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Pedagógica. Orientações didáticas do currículo da cidade: Matemática – volume 1. – 2. ed. São Paulo: SME / COPED, 2019.</w:t>
      </w:r>
    </w:p>
    <w:p w14:paraId="4C1298B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5" w:history="1">
        <w:r w:rsidRPr="0081359C">
          <w:rPr>
            <w:rStyle w:val="Hyperlink"/>
            <w:rFonts w:ascii="Arial" w:hAnsi="Arial" w:cs="Arial"/>
          </w:rPr>
          <w:t>http://portal.sme.prefeitura.sp.gov.br/Portals/1/Files/50724.pdf</w:t>
        </w:r>
      </w:hyperlink>
      <w:r>
        <w:rPr>
          <w:rFonts w:ascii="Arial" w:hAnsi="Arial" w:cs="Arial"/>
        </w:rPr>
        <w:t xml:space="preserve"> </w:t>
      </w:r>
    </w:p>
    <w:p w14:paraId="007A838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_________. Secretaria Municipal de Educação. Coordenadoria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Pedagógica. Orientações didáticas do currículo da cidade: Matemática – volume 2. – 2.ed. – São Paulo: SME / COPED, 2019.</w:t>
      </w:r>
    </w:p>
    <w:p w14:paraId="77145EA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6" w:history="1">
        <w:r w:rsidRPr="0081359C">
          <w:rPr>
            <w:rStyle w:val="Hyperlink"/>
            <w:rFonts w:ascii="Arial" w:hAnsi="Arial" w:cs="Arial"/>
          </w:rPr>
          <w:t>http://portal.sme.prefeitura.sp.gov.br/Portals/1/Files/50722.pdf</w:t>
        </w:r>
      </w:hyperlink>
      <w:r>
        <w:rPr>
          <w:rFonts w:ascii="Arial" w:hAnsi="Arial" w:cs="Arial"/>
        </w:rPr>
        <w:t xml:space="preserve"> </w:t>
      </w:r>
    </w:p>
    <w:p w14:paraId="637F341C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componente curricular: Ciências da Natureza. – 2.ed. – São Paulo: SME / COPED, 2019.</w:t>
      </w:r>
    </w:p>
    <w:p w14:paraId="21FEF1A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7" w:history="1">
        <w:r w:rsidRPr="0081359C">
          <w:rPr>
            <w:rStyle w:val="Hyperlink"/>
            <w:rFonts w:ascii="Arial" w:hAnsi="Arial" w:cs="Arial"/>
          </w:rPr>
          <w:t>http://portal.sme.prefeitura.sp.gov.br/Portals/1/Files/50633.pdf</w:t>
        </w:r>
      </w:hyperlink>
      <w:r>
        <w:rPr>
          <w:rFonts w:ascii="Arial" w:hAnsi="Arial" w:cs="Arial"/>
        </w:rPr>
        <w:t xml:space="preserve"> </w:t>
      </w:r>
    </w:p>
    <w:p w14:paraId="4C89B1E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Orientações didáticas do currículo da cidade: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Ciências Naturais. – 2.ed. – São Paulo: SME / COPED, 2019.</w:t>
      </w:r>
    </w:p>
    <w:p w14:paraId="597B4FD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8" w:history="1">
        <w:r w:rsidRPr="0081359C">
          <w:rPr>
            <w:rStyle w:val="Hyperlink"/>
            <w:rFonts w:ascii="Arial" w:hAnsi="Arial" w:cs="Arial"/>
          </w:rPr>
          <w:t>http://portal.sme.prefeitura.sp.gov.br/Portals/1/Files/50720.pdf</w:t>
        </w:r>
      </w:hyperlink>
      <w:r>
        <w:rPr>
          <w:rFonts w:ascii="Arial" w:hAnsi="Arial" w:cs="Arial"/>
        </w:rPr>
        <w:t xml:space="preserve"> </w:t>
      </w:r>
    </w:p>
    <w:p w14:paraId="6AB2281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___________. Secretaria Municipal de Educação. Coordenadoria Pedagógica. Currículo da cidade: Ensino Fundamental: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componente curricular: História. – 2.ed. – São Paulo: SME / COPED,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2019.</w:t>
      </w:r>
    </w:p>
    <w:p w14:paraId="4FB9F84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19" w:history="1">
        <w:r w:rsidRPr="0081359C">
          <w:rPr>
            <w:rStyle w:val="Hyperlink"/>
            <w:rFonts w:ascii="Arial" w:hAnsi="Arial" w:cs="Arial"/>
          </w:rPr>
          <w:t>http://portal.sme.prefeitura.sp.gov.br/Portals/1/Files/50632.pdf</w:t>
        </w:r>
      </w:hyperlink>
      <w:r>
        <w:rPr>
          <w:rFonts w:ascii="Arial" w:hAnsi="Arial" w:cs="Arial"/>
        </w:rPr>
        <w:t xml:space="preserve"> </w:t>
      </w:r>
    </w:p>
    <w:p w14:paraId="2C761BB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___________. Secretaria Municipal de Educação. Coordenadoria Pedagógica. Orientações didáticas do currículo da cidade: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História. – 2.ed. – São Paulo: SME / COPED, 2019.</w:t>
      </w:r>
    </w:p>
    <w:p w14:paraId="4A126BF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0" w:history="1">
        <w:r w:rsidRPr="0081359C">
          <w:rPr>
            <w:rStyle w:val="Hyperlink"/>
            <w:rFonts w:ascii="Arial" w:hAnsi="Arial" w:cs="Arial"/>
          </w:rPr>
          <w:t>http://portal.sme.prefeitura.sp.gov.br/Portals/1/Files/50728.pdf</w:t>
        </w:r>
      </w:hyperlink>
      <w:r>
        <w:rPr>
          <w:rFonts w:ascii="Arial" w:hAnsi="Arial" w:cs="Arial"/>
        </w:rPr>
        <w:t xml:space="preserve"> </w:t>
      </w:r>
    </w:p>
    <w:p w14:paraId="3FC3A6F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___________. Secretaria Municipal de Educação. Coordenadoria Pedagógica. Currículo da cidade: Ensino Fundamental</w:t>
      </w:r>
      <w:r>
        <w:rPr>
          <w:rFonts w:ascii="Arial" w:hAnsi="Arial" w:cs="Arial"/>
        </w:rPr>
        <w:t>:</w:t>
      </w:r>
      <w:r w:rsidRPr="003B102A">
        <w:rPr>
          <w:rFonts w:ascii="Arial" w:hAnsi="Arial" w:cs="Arial"/>
        </w:rPr>
        <w:t xml:space="preserve"> componente curricular: Geografia. – 2.ed. – São Paulo: SME /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COPED, 2019.</w:t>
      </w:r>
    </w:p>
    <w:p w14:paraId="4FE8FDD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1" w:history="1">
        <w:r w:rsidRPr="0081359C">
          <w:rPr>
            <w:rStyle w:val="Hyperlink"/>
            <w:rFonts w:ascii="Arial" w:hAnsi="Arial" w:cs="Arial"/>
          </w:rPr>
          <w:t>http://portal.sme.prefeitura.sp.gov.br/Portals/1/Files/50730.pdf</w:t>
        </w:r>
      </w:hyperlink>
      <w:r>
        <w:rPr>
          <w:rFonts w:ascii="Arial" w:hAnsi="Arial" w:cs="Arial"/>
        </w:rPr>
        <w:t xml:space="preserve"> </w:t>
      </w:r>
    </w:p>
    <w:p w14:paraId="385FE09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___________. Secretaria Municipal de Educação. Coordenadoria Pedagógica. Orientações didáticas do currículo da cidade: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Geografia. – 2.ed. – São Paulo: SME / COPED, 2019.</w:t>
      </w:r>
    </w:p>
    <w:p w14:paraId="51383B3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2" w:history="1">
        <w:r w:rsidRPr="0081359C">
          <w:rPr>
            <w:rStyle w:val="Hyperlink"/>
            <w:rFonts w:ascii="Arial" w:hAnsi="Arial" w:cs="Arial"/>
          </w:rPr>
          <w:t>http://portal.sme.prefeitura.sp.gov.br/Portals/1/Files/50730.pdf</w:t>
        </w:r>
      </w:hyperlink>
      <w:r>
        <w:rPr>
          <w:rFonts w:ascii="Arial" w:hAnsi="Arial" w:cs="Arial"/>
        </w:rPr>
        <w:t xml:space="preserve"> </w:t>
      </w:r>
    </w:p>
    <w:p w14:paraId="754409C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___________. Secretaria Municipal de Educação. Coordenadoria Pedagógica. Currículo da cidade: Ensino Fundamental: componente </w:t>
      </w:r>
      <w:proofErr w:type="gramStart"/>
      <w:r w:rsidRPr="003B102A">
        <w:rPr>
          <w:rFonts w:ascii="Arial" w:hAnsi="Arial" w:cs="Arial"/>
        </w:rPr>
        <w:t>curricular :</w:t>
      </w:r>
      <w:proofErr w:type="gramEnd"/>
      <w:r w:rsidRPr="003B102A">
        <w:rPr>
          <w:rFonts w:ascii="Arial" w:hAnsi="Arial" w:cs="Arial"/>
        </w:rPr>
        <w:t xml:space="preserve"> Arte. – 2.ed. – São Paulo: SME / COPED, 2019.</w:t>
      </w:r>
    </w:p>
    <w:p w14:paraId="4E376FC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3" w:history="1">
        <w:r w:rsidRPr="0081359C">
          <w:rPr>
            <w:rStyle w:val="Hyperlink"/>
            <w:rFonts w:ascii="Arial" w:hAnsi="Arial" w:cs="Arial"/>
          </w:rPr>
          <w:t>http://portal.sme.prefeitura.sp.gov.br/Portals/1/Files/50636.pdf</w:t>
        </w:r>
      </w:hyperlink>
      <w:r>
        <w:rPr>
          <w:rFonts w:ascii="Arial" w:hAnsi="Arial" w:cs="Arial"/>
        </w:rPr>
        <w:t xml:space="preserve"> </w:t>
      </w:r>
    </w:p>
    <w:p w14:paraId="3FC9165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lastRenderedPageBreak/>
        <w:t>__________. Secretaria Municipal de Educação. Coordenadoria Pedagógica. Currículo da Cidade - Educação Especial: Língua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Brasileira de Sinais. São Paulo: SME / COPED, 2019.</w:t>
      </w:r>
    </w:p>
    <w:p w14:paraId="2069EB2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4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https://acervodigital.sme.prefeitura.sp.gov.br/wp-content/uploads/2021/08/CC-da-Ed-Especial-LIBRAS.pdf</w:t>
        </w:r>
      </w:hyperlink>
      <w:r>
        <w:rPr>
          <w:rFonts w:ascii="Arial" w:hAnsi="Arial" w:cs="Arial"/>
        </w:rPr>
        <w:t xml:space="preserve"> </w:t>
      </w:r>
    </w:p>
    <w:p w14:paraId="1A6F2D2F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Currículo da Cidade - Educação especial: Língua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Portuguesa para surdos. – São Paulo: SME / COPED, 2019.</w:t>
      </w:r>
    </w:p>
    <w:p w14:paraId="36251AC6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hyperlink r:id="rId25" w:history="1">
        <w:r w:rsidRPr="0081359C">
          <w:rPr>
            <w:rStyle w:val="Hyperlink"/>
            <w:rFonts w:ascii="Arial" w:hAnsi="Arial" w:cs="Arial"/>
          </w:rPr>
          <w:t>http://portal.sme.prefeitura.sp.gov.br/Portals/1/Files/51128.pdf</w:t>
        </w:r>
      </w:hyperlink>
      <w:r>
        <w:rPr>
          <w:rFonts w:ascii="Arial" w:hAnsi="Arial" w:cs="Arial"/>
        </w:rPr>
        <w:t xml:space="preserve"> </w:t>
      </w:r>
    </w:p>
    <w:p w14:paraId="4880E855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Orientações didáticas do Currículo da Cidade: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Educação Especial – Língua Brasileira de Sinais – Língua Portuguesa para surdos. São Paulo: SME/COPED, 2021. </w:t>
      </w:r>
    </w:p>
    <w:p w14:paraId="145DECE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6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https://acervodigital.sme.prefeitura.sp.gov.br/wp-content/uploads/2021/11/Livro_OD_Libras_LP-Surdos_WEB.pdf</w:t>
        </w:r>
      </w:hyperlink>
      <w:r>
        <w:rPr>
          <w:rFonts w:ascii="Arial" w:hAnsi="Arial" w:cs="Arial"/>
        </w:rPr>
        <w:t xml:space="preserve"> </w:t>
      </w:r>
    </w:p>
    <w:p w14:paraId="7255521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Orientações para atendimento de estudantes: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altas habilidades / superdotação. São Paulo: SME/COPED, 2021.</w:t>
      </w:r>
    </w:p>
    <w:p w14:paraId="4E3A70A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hyperlink r:id="rId27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https://acervodigital.sme.prefeitura.sp.gov.br/wp-content/uploads/2021/09/caderno_EE_ALTAS-WEB.pdf</w:t>
        </w:r>
      </w:hyperlink>
      <w:r>
        <w:rPr>
          <w:rFonts w:ascii="Arial" w:hAnsi="Arial" w:cs="Arial"/>
        </w:rPr>
        <w:t xml:space="preserve"> </w:t>
      </w:r>
    </w:p>
    <w:p w14:paraId="33018BA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__________. Secretaria Municipal de Educação. Coordenadoria Pedagógica. Orientações para atendimento de estudantes: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transtorno do espectro do autismo. São Paulo: SME / COPED, 2021.</w:t>
      </w:r>
    </w:p>
    <w:p w14:paraId="5D57EB66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hyperlink r:id="rId28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https://acervodigital.sme.prefeitura.sp.gov.br/wp-content/uploads/2021/09/caderno_EE_TEA-web.pdf</w:t>
        </w:r>
      </w:hyperlink>
      <w:r>
        <w:rPr>
          <w:rFonts w:ascii="Arial" w:hAnsi="Arial" w:cs="Arial"/>
        </w:rPr>
        <w:t xml:space="preserve"> </w:t>
      </w:r>
    </w:p>
    <w:p w14:paraId="10EE7E7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2875C5D0" w14:textId="77777777" w:rsidR="00AA3FC8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EA1FE6">
        <w:rPr>
          <w:rFonts w:ascii="Arial" w:hAnsi="Arial" w:cs="Arial"/>
          <w:b/>
          <w:bCs/>
          <w:u w:val="single"/>
        </w:rPr>
        <w:t>Módulo III - Conhecimentos Específicos</w:t>
      </w:r>
    </w:p>
    <w:p w14:paraId="493293B4" w14:textId="77777777" w:rsidR="00AA3FC8" w:rsidRPr="00EA1FE6" w:rsidRDefault="00AA3FC8" w:rsidP="00AA3F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45943BF" w14:textId="77777777" w:rsidR="00AA3FC8" w:rsidRPr="00EA1FE6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EA1FE6">
        <w:rPr>
          <w:rFonts w:ascii="Arial" w:hAnsi="Arial" w:cs="Arial"/>
          <w:b/>
          <w:bCs/>
        </w:rPr>
        <w:t>Conteúdo programático e bibliografia</w:t>
      </w:r>
    </w:p>
    <w:p w14:paraId="5F88CAA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ALMEIDA, Silvio. Racismo Estrutural. São Paulo: Pólen, 2017.</w:t>
      </w:r>
    </w:p>
    <w:p w14:paraId="1DD45C5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ARROYO, Miguel. Currículo, território em disputa. Petrópolis: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vozes, 2011.</w:t>
      </w:r>
    </w:p>
    <w:p w14:paraId="76E6408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CAVALLEIRO, Eliane dos santos Do silêncio do lar ao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silêncio escolar: racismo, preconceito e discriminação na Educação Infantil. São Paulo: Contexto, 1998.</w:t>
      </w:r>
    </w:p>
    <w:p w14:paraId="7A456DB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FREIRE, Paulo. Pedagogia da autonomia: saberes necessários à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prática educativa. São Paulo: Paz e Terra, 2004.</w:t>
      </w:r>
    </w:p>
    <w:p w14:paraId="548F62E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LOURO </w:t>
      </w:r>
      <w:proofErr w:type="spellStart"/>
      <w:r w:rsidRPr="003B102A">
        <w:rPr>
          <w:rFonts w:ascii="Arial" w:hAnsi="Arial" w:cs="Arial"/>
        </w:rPr>
        <w:t>Guacira</w:t>
      </w:r>
      <w:proofErr w:type="spellEnd"/>
      <w:r w:rsidRPr="003B102A">
        <w:rPr>
          <w:rFonts w:ascii="Arial" w:hAnsi="Arial" w:cs="Arial"/>
        </w:rPr>
        <w:t xml:space="preserve"> Lopes.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Gênero, sexualidade e educação: Uma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perspectiva pós-estruturalista. 16ª edição. Petrópolis: Vozes, 2014.</w:t>
      </w:r>
    </w:p>
    <w:p w14:paraId="1BD1BB7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MICHELÈ Sato e Isabel Carvalho. Educação Ambiental: Pesquisa e Desafios - 1ª Edição - Penso/ Editora Artmed, 2005.</w:t>
      </w:r>
    </w:p>
    <w:p w14:paraId="5810A62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MOLL, Jaqueline. Caminhos da Educação Integral no Brasil: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direito a outros tempos e espaços educativos. Porto Alegre: Penso,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2012.</w:t>
      </w:r>
    </w:p>
    <w:p w14:paraId="11C23627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SILVA, Edson. Ensino e </w:t>
      </w:r>
      <w:proofErr w:type="spellStart"/>
      <w:r w:rsidRPr="003B102A">
        <w:rPr>
          <w:rFonts w:ascii="Arial" w:hAnsi="Arial" w:cs="Arial"/>
        </w:rPr>
        <w:t>sociodiversidades</w:t>
      </w:r>
      <w:proofErr w:type="spellEnd"/>
      <w:r w:rsidRPr="003B102A">
        <w:rPr>
          <w:rFonts w:ascii="Arial" w:hAnsi="Arial" w:cs="Arial"/>
        </w:rPr>
        <w:t xml:space="preserve"> indígenas: possibilidades, desafios e impasses a partir da lei 11.645/2008. Caicó, v.15,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n.35, p.21-37. </w:t>
      </w:r>
      <w:proofErr w:type="spellStart"/>
      <w:r w:rsidRPr="003B102A">
        <w:rPr>
          <w:rFonts w:ascii="Arial" w:hAnsi="Arial" w:cs="Arial"/>
        </w:rPr>
        <w:t>Mneme</w:t>
      </w:r>
      <w:proofErr w:type="spellEnd"/>
      <w:r w:rsidRPr="003B102A">
        <w:rPr>
          <w:rFonts w:ascii="Arial" w:hAnsi="Arial" w:cs="Arial"/>
        </w:rPr>
        <w:t xml:space="preserve"> – Revista de Humanidades, </w:t>
      </w:r>
      <w:proofErr w:type="spellStart"/>
      <w:r w:rsidRPr="003B102A">
        <w:rPr>
          <w:rFonts w:ascii="Arial" w:hAnsi="Arial" w:cs="Arial"/>
        </w:rPr>
        <w:t>jul</w:t>
      </w:r>
      <w:proofErr w:type="spellEnd"/>
      <w:r w:rsidRPr="003B102A">
        <w:rPr>
          <w:rFonts w:ascii="Arial" w:hAnsi="Arial" w:cs="Arial"/>
        </w:rPr>
        <w:t>/dez. 2014.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Dossiê Histórias Indígenas. Disponível em: </w:t>
      </w:r>
      <w:hyperlink r:id="rId29" w:history="1">
        <w:r w:rsidRPr="0081359C">
          <w:rPr>
            <w:rStyle w:val="Hyperlink"/>
            <w:rFonts w:ascii="Arial" w:hAnsi="Arial" w:cs="Arial"/>
          </w:rPr>
          <w:t>https://periodicos.ufrn.br/mneme/article/view/7485</w:t>
        </w:r>
      </w:hyperlink>
      <w:r w:rsidRPr="003B10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2A43AC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LUCKESI, Cipriano Carlos. Avaliação da aprendizagem: componente do ato pedagógico. São Paulo: Cortez, 2008.</w:t>
      </w:r>
    </w:p>
    <w:p w14:paraId="5170B2F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PERRENOUD, Philippe. Avaliação: da excelência à regulação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das aprendizagens - entre duas lógicas. Porto Alegre: Artmed, 1999.</w:t>
      </w:r>
    </w:p>
    <w:p w14:paraId="6B8FC96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VILLAS BOAS, Benigna M. F. As Dimensões do Projeto Político-Pedagógico: novos desafios para a escola. </w:t>
      </w:r>
      <w:proofErr w:type="spellStart"/>
      <w:r w:rsidRPr="003B102A">
        <w:rPr>
          <w:rFonts w:ascii="Arial" w:hAnsi="Arial" w:cs="Arial"/>
        </w:rPr>
        <w:t>Ilma</w:t>
      </w:r>
      <w:proofErr w:type="spellEnd"/>
      <w:r w:rsidRPr="003B102A">
        <w:rPr>
          <w:rFonts w:ascii="Arial" w:hAnsi="Arial" w:cs="Arial"/>
        </w:rPr>
        <w:t xml:space="preserve"> Passos Alencastro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Veiga, Marília Fonseca (</w:t>
      </w:r>
      <w:proofErr w:type="spellStart"/>
      <w:r w:rsidRPr="003B102A">
        <w:rPr>
          <w:rFonts w:ascii="Arial" w:hAnsi="Arial" w:cs="Arial"/>
        </w:rPr>
        <w:t>orgs</w:t>
      </w:r>
      <w:proofErr w:type="spellEnd"/>
      <w:r w:rsidRPr="003B102A">
        <w:rPr>
          <w:rFonts w:ascii="Arial" w:hAnsi="Arial" w:cs="Arial"/>
        </w:rPr>
        <w:t>.). Campinas: Papirus, 2001 - (Coleção</w:t>
      </w:r>
    </w:p>
    <w:p w14:paraId="062DB24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Magistério: Formação e Trabalho Pedagógico).</w:t>
      </w:r>
    </w:p>
    <w:p w14:paraId="221C58F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Orientações para atendimento de estudantes: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transtorno do espectro do autismo. São Paulo: SME / COPED, 2021.</w:t>
      </w:r>
    </w:p>
    <w:p w14:paraId="348E683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Retratos da EJA em São Paulo: história e relatos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práticas. – São Paulo: SME / COPED, 2020.</w:t>
      </w:r>
    </w:p>
    <w:p w14:paraId="5640769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lastRenderedPageBreak/>
        <w:t>São Paulo (SP). Secretaria Municipal de Educação. Coordenadoria Pedagógica. Conhecer para proteger: enfrentando a violência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contra bebês, crianças e adolescentes. São Paulo: SME/COPED,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2020.</w:t>
      </w:r>
    </w:p>
    <w:p w14:paraId="0213828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Ansiedade e medo em tempos de pandemia: 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arte favorecendo ressignificações. São Paulo: SME/COPED, 2021.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(Coleção Diálogos com o NAAPA, v.1)</w:t>
      </w:r>
    </w:p>
    <w:p w14:paraId="4183944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Vulnerabilidade e educação. São Paulo: SME/COPED, 2021. (Coleção Diálogos com o NAAPA, v. 3).</w:t>
      </w:r>
    </w:p>
    <w:p w14:paraId="6FDBCE0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 Secretaria Municipal de Educação. Coordenadoria Pedagógica. Povos Migrantes: orientações didáticas. SME/COPED, 2021.</w:t>
      </w:r>
    </w:p>
    <w:p w14:paraId="5E7B741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Educação Integral: política São Paulo educadora.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– São Paulo: SME/ COPED, 2020.</w:t>
      </w:r>
    </w:p>
    <w:p w14:paraId="4120EA3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Orientação normativa nº 01: avaliação na educação infantil: aprimorando os olhares. São Paulo: SME / DOT, 2014.</w:t>
      </w:r>
      <w:r>
        <w:rPr>
          <w:rFonts w:ascii="Arial" w:hAnsi="Arial" w:cs="Arial"/>
        </w:rPr>
        <w:t xml:space="preserve"> </w:t>
      </w:r>
    </w:p>
    <w:p w14:paraId="26C6671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Orientação Normativa de registros na Educação Infantil. São Paulo: SME / COPED, 2020.</w:t>
      </w:r>
    </w:p>
    <w:p w14:paraId="246CF9A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Indicadores de Qualidade da Educação Infantil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Paulistana. São Paulo: SME / DOT, 2016.</w:t>
      </w:r>
    </w:p>
    <w:p w14:paraId="03B15209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Currículo integrador da infância paulistana.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São Paulo: SME/DOT, 2015.</w:t>
      </w:r>
    </w:p>
    <w:p w14:paraId="44A4CDC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Orientação Normativa de educação alimentar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nutricional para Educação Infantil. São Paulo: SME / COPED /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CODAE, 2020.</w:t>
      </w:r>
    </w:p>
    <w:p w14:paraId="01763E9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São Paulo (SP). Secretaria Municipal de Educação. Coordenadoria Pedagógica. Avaliação no contexto escolar: </w:t>
      </w:r>
      <w:proofErr w:type="gramStart"/>
      <w:r w:rsidRPr="003B102A">
        <w:rPr>
          <w:rFonts w:ascii="Arial" w:hAnsi="Arial" w:cs="Arial"/>
        </w:rPr>
        <w:t>vicissitudes</w:t>
      </w:r>
      <w:proofErr w:type="gramEnd"/>
      <w:r w:rsidRPr="003B102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desafios para (res)significação de concepções e práticas. São Paulo: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SME / COPED, 2020.</w:t>
      </w:r>
    </w:p>
    <w:p w14:paraId="304B88F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São Paulo (SP). Secretaria Municipal de Educação. Coordenadoria Pedagógica. Currículo da cidade: considerações do Conselho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Municipal de Educação de São Paulo. – São Paulo: SME / COPED,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2022 </w:t>
      </w:r>
      <w:hyperlink r:id="rId30" w:history="1">
        <w:r w:rsidRPr="0081359C">
          <w:rPr>
            <w:rStyle w:val="Hyperlink"/>
            <w:rFonts w:ascii="Arial" w:hAnsi="Arial" w:cs="Arial"/>
          </w:rPr>
          <w:t>https://acervodigital.sme.prefeitura.sp.gov.br/wp-content/uploads/2022/06/Parecer-Curriculo-da-Cidade-_CME.pdf</w:t>
        </w:r>
      </w:hyperlink>
      <w:r>
        <w:rPr>
          <w:rFonts w:ascii="Arial" w:hAnsi="Arial" w:cs="Arial"/>
        </w:rPr>
        <w:t xml:space="preserve"> </w:t>
      </w:r>
    </w:p>
    <w:p w14:paraId="5CD20D0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BARBOSA, Maria Carmem Silveira; FARIA, Ana Lucia Goulart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de; MELLO, Suely Amaral. Documentação pedagógica: teoria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prática. São Carlos, SP: Pedro &amp; João Editores, 2017.</w:t>
      </w:r>
    </w:p>
    <w:p w14:paraId="014990DC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CIPPITELLI, </w:t>
      </w:r>
      <w:proofErr w:type="spellStart"/>
      <w:r w:rsidRPr="003B102A">
        <w:rPr>
          <w:rFonts w:ascii="Arial" w:hAnsi="Arial" w:cs="Arial"/>
        </w:rPr>
        <w:t>Alejandra</w:t>
      </w:r>
      <w:proofErr w:type="spellEnd"/>
      <w:r w:rsidRPr="003B102A">
        <w:rPr>
          <w:rFonts w:ascii="Arial" w:hAnsi="Arial" w:cs="Arial"/>
        </w:rPr>
        <w:t xml:space="preserve">; DUBOVIK, </w:t>
      </w:r>
      <w:proofErr w:type="spellStart"/>
      <w:r w:rsidRPr="003B102A">
        <w:rPr>
          <w:rFonts w:ascii="Arial" w:hAnsi="Arial" w:cs="Arial"/>
        </w:rPr>
        <w:t>Alejandra</w:t>
      </w:r>
      <w:proofErr w:type="spellEnd"/>
      <w:r w:rsidRPr="003B102A">
        <w:rPr>
          <w:rFonts w:ascii="Arial" w:hAnsi="Arial" w:cs="Arial"/>
        </w:rPr>
        <w:t xml:space="preserve">. Construção e </w:t>
      </w:r>
      <w:proofErr w:type="spellStart"/>
      <w:r w:rsidRPr="003B102A">
        <w:rPr>
          <w:rFonts w:ascii="Arial" w:hAnsi="Arial" w:cs="Arial"/>
        </w:rPr>
        <w:t>construtividade</w:t>
      </w:r>
      <w:proofErr w:type="spellEnd"/>
      <w:r w:rsidRPr="003B102A">
        <w:rPr>
          <w:rFonts w:ascii="Arial" w:hAnsi="Arial" w:cs="Arial"/>
        </w:rPr>
        <w:t>: materiais naturais e artificiais nos jogos de construção.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São Paulo: </w:t>
      </w:r>
      <w:proofErr w:type="spellStart"/>
      <w:r w:rsidRPr="003B102A">
        <w:rPr>
          <w:rFonts w:ascii="Arial" w:hAnsi="Arial" w:cs="Arial"/>
        </w:rPr>
        <w:t>Phorte</w:t>
      </w:r>
      <w:proofErr w:type="spellEnd"/>
      <w:r w:rsidRPr="003B102A">
        <w:rPr>
          <w:rFonts w:ascii="Arial" w:hAnsi="Arial" w:cs="Arial"/>
        </w:rPr>
        <w:t xml:space="preserve"> Editora, 2018.</w:t>
      </w:r>
    </w:p>
    <w:p w14:paraId="7E46E73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FINCO, Daniela; OLIVEIRA, Fabiana de. A Sociologia da pequena infância e a diversidade de gênero e de raça nas instituições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Infantil. Cap. 3. IN: Faria Ana Lúcia Goulart de; FINCO,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Daniela (</w:t>
      </w:r>
      <w:proofErr w:type="spellStart"/>
      <w:r w:rsidRPr="003B102A">
        <w:rPr>
          <w:rFonts w:ascii="Arial" w:hAnsi="Arial" w:cs="Arial"/>
        </w:rPr>
        <w:t>Orgs</w:t>
      </w:r>
      <w:proofErr w:type="spellEnd"/>
      <w:r w:rsidRPr="003B102A">
        <w:rPr>
          <w:rFonts w:ascii="Arial" w:hAnsi="Arial" w:cs="Arial"/>
        </w:rPr>
        <w:t>.). Sociologia da Infância no Brasil. Campinas, SP: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Autores Associados, 2011 (Coleção Polêmicas do nosso tempo).</w:t>
      </w:r>
    </w:p>
    <w:p w14:paraId="01220C8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MELLO, Suely Amaral. O processo de aquisição da escrita na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Infantil: contribuições de Vygotsky. Cap. 2. IN: FARIA, Ana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Lúcia Goulart &amp; MELLO, Sueli Amaral (</w:t>
      </w:r>
      <w:proofErr w:type="spellStart"/>
      <w:r w:rsidRPr="003B102A">
        <w:rPr>
          <w:rFonts w:ascii="Arial" w:hAnsi="Arial" w:cs="Arial"/>
        </w:rPr>
        <w:t>orgs</w:t>
      </w:r>
      <w:proofErr w:type="spellEnd"/>
      <w:r w:rsidRPr="003B102A">
        <w:rPr>
          <w:rFonts w:ascii="Arial" w:hAnsi="Arial" w:cs="Arial"/>
        </w:rPr>
        <w:t>.). Linguagens infantis:</w:t>
      </w:r>
    </w:p>
    <w:p w14:paraId="124704F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outras formas de leitura. Campinas, SP: Autores Associados, 2009.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Coleção Polêmicas do Nosso Tempo.</w:t>
      </w:r>
    </w:p>
    <w:p w14:paraId="49971A0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BARBOSA, Maria Carmem Silveira e HORN, Maria da Graça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Souza. Projetos Pedagógicos na educação infantil. Porto Alegre: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Artmed, 2008.</w:t>
      </w:r>
    </w:p>
    <w:p w14:paraId="44CD714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BARBIERI, Stela. Territórios da Invenção: Ateliê em Movimento.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São Paulo: Jujuba Editora, 2021.</w:t>
      </w:r>
    </w:p>
    <w:p w14:paraId="187F183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PRADO, Patrícia D. Educação Infantil: contrariando as idades.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1. ed. São Paulo: </w:t>
      </w:r>
      <w:proofErr w:type="spellStart"/>
      <w:r w:rsidRPr="003B102A">
        <w:rPr>
          <w:rFonts w:ascii="Arial" w:hAnsi="Arial" w:cs="Arial"/>
        </w:rPr>
        <w:t>Képos</w:t>
      </w:r>
      <w:proofErr w:type="spellEnd"/>
      <w:r w:rsidRPr="003B102A">
        <w:rPr>
          <w:rFonts w:ascii="Arial" w:hAnsi="Arial" w:cs="Arial"/>
        </w:rPr>
        <w:t xml:space="preserve"> (Selo Editora Laços), 2015.</w:t>
      </w:r>
    </w:p>
    <w:p w14:paraId="5ED0E001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MONÇÃO, Maria Aparecida Guedes. Gestão na Educação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Infantil: cenários do cotidiano. São Paulo: Edições Loyola, 2021.</w:t>
      </w:r>
    </w:p>
    <w:p w14:paraId="0E2E610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MANTOAN, Maria Teresa </w:t>
      </w:r>
      <w:proofErr w:type="spellStart"/>
      <w:r w:rsidRPr="003B102A">
        <w:rPr>
          <w:rFonts w:ascii="Arial" w:hAnsi="Arial" w:cs="Arial"/>
        </w:rPr>
        <w:t>Eglér</w:t>
      </w:r>
      <w:proofErr w:type="spellEnd"/>
      <w:r w:rsidRPr="003B102A">
        <w:rPr>
          <w:rFonts w:ascii="Arial" w:hAnsi="Arial" w:cs="Arial"/>
        </w:rPr>
        <w:t>. Caminhos pedagógicos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educação inclusiva. In: GAIO, R.; MENEGHETTI, R.G.K. (</w:t>
      </w:r>
      <w:proofErr w:type="spellStart"/>
      <w:r w:rsidRPr="003B102A">
        <w:rPr>
          <w:rFonts w:ascii="Arial" w:hAnsi="Arial" w:cs="Arial"/>
        </w:rPr>
        <w:t>org</w:t>
      </w:r>
      <w:proofErr w:type="spellEnd"/>
      <w:r w:rsidRPr="003B102A">
        <w:rPr>
          <w:rFonts w:ascii="Arial" w:hAnsi="Arial" w:cs="Arial"/>
        </w:rPr>
        <w:t xml:space="preserve">). Caminhos pedagógicos da Educação Especial. </w:t>
      </w:r>
      <w:proofErr w:type="spellStart"/>
      <w:r w:rsidRPr="003B102A">
        <w:rPr>
          <w:rFonts w:ascii="Arial" w:hAnsi="Arial" w:cs="Arial"/>
        </w:rPr>
        <w:t>Petropólis</w:t>
      </w:r>
      <w:proofErr w:type="spellEnd"/>
      <w:r w:rsidRPr="003B102A">
        <w:rPr>
          <w:rFonts w:ascii="Arial" w:hAnsi="Arial" w:cs="Arial"/>
        </w:rPr>
        <w:t>: Editora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Vozes, 2004.</w:t>
      </w:r>
    </w:p>
    <w:p w14:paraId="244D1B24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lastRenderedPageBreak/>
        <w:t xml:space="preserve">MANTOAN, Maria Tereza </w:t>
      </w:r>
      <w:proofErr w:type="spellStart"/>
      <w:r w:rsidRPr="003B102A">
        <w:rPr>
          <w:rFonts w:ascii="Arial" w:hAnsi="Arial" w:cs="Arial"/>
        </w:rPr>
        <w:t>Eglér</w:t>
      </w:r>
      <w:proofErr w:type="spellEnd"/>
      <w:r w:rsidRPr="003B102A">
        <w:rPr>
          <w:rFonts w:ascii="Arial" w:hAnsi="Arial" w:cs="Arial"/>
        </w:rPr>
        <w:t>. Inclusão Escolar: O que é? Por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quê? Como Fazer? 2 ed. São Paulo: Moderna, 2006.</w:t>
      </w:r>
    </w:p>
    <w:p w14:paraId="3D17068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37612ED9" w14:textId="77777777" w:rsidR="00AA3FC8" w:rsidRPr="00EA1FE6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EA1FE6">
        <w:rPr>
          <w:rFonts w:ascii="Arial" w:hAnsi="Arial" w:cs="Arial"/>
          <w:b/>
          <w:bCs/>
        </w:rPr>
        <w:t>CIÊNCIAS NATURAIS</w:t>
      </w:r>
    </w:p>
    <w:p w14:paraId="264F063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Propriedades e transformação dos materiais. Uso e conservação dos materiais. Fontes, consumo, transporte e transformação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energia. Ambiente e seres vivos. Luz, som e relação com objetos.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Água: uso, poluição e tratamento. Recursos renováveis e não renováveis. Reversibilidade e irreversibilidade. Luz e sombra; Sol e Terra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suas interações. Sistema Solar, Terra e Lua e os movimentos 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Terra. Planetas do sistema solar; Movimentos da Terra e da Lua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suas fases. Formação do planeta Terra e os movimentos no sistema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solar, em especial, os eclipses. Corpo humano: composição e funcionamento e sua relação com o ambiente. Corpo Humano: relação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entre alimentação, atividade física e saúde. Ações e as influências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humanas no ambiente. Funções e características dos sistemas que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compõem o corpo humano. Ensino Investigativo, Alfabetização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científica e contextualização.</w:t>
      </w:r>
    </w:p>
    <w:p w14:paraId="40AE151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CARVALHO, Anna Maria Pessoa de. O ensino de ciências e 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proposição de sequências de ensino investigativas. In: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CARVALHO,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Anna Maria Pessoa de. (Org.). Ensino de Ciências por Investigação:</w:t>
      </w:r>
    </w:p>
    <w:p w14:paraId="716CEF05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condições para implementação em sala de aula. São Paulo: </w:t>
      </w:r>
      <w:proofErr w:type="spellStart"/>
      <w:r w:rsidRPr="003B102A">
        <w:rPr>
          <w:rFonts w:ascii="Arial" w:hAnsi="Arial" w:cs="Arial"/>
        </w:rPr>
        <w:t>Cengage</w:t>
      </w:r>
      <w:proofErr w:type="spellEnd"/>
      <w:r w:rsidRPr="003B102A">
        <w:rPr>
          <w:rFonts w:ascii="Arial" w:hAnsi="Arial" w:cs="Arial"/>
        </w:rPr>
        <w:t xml:space="preserve"> Learning, 2013.</w:t>
      </w:r>
    </w:p>
    <w:p w14:paraId="7B1A8BD3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SASSERON, Lúcia Helena. Alfabetização científica, ensino por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investigação e argumentação: relações entre ciências da natureza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escola. Revista Ensaio, Belo Horizonte, v. 17, n. especial, p. 49-67,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nov. 2015.</w:t>
      </w:r>
    </w:p>
    <w:p w14:paraId="447304F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0B92D73F" w14:textId="77777777" w:rsidR="00AA3FC8" w:rsidRPr="000C7B4D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0C7B4D">
        <w:rPr>
          <w:rFonts w:ascii="Arial" w:hAnsi="Arial" w:cs="Arial"/>
          <w:b/>
          <w:bCs/>
        </w:rPr>
        <w:t>GEOGRAFIA</w:t>
      </w:r>
    </w:p>
    <w:p w14:paraId="1B5838F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Representação cartográfica por meio do uso dos mapas.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Primeiras noções de pertencimento contextualizadas cultura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espacialmente. Primeiras noções espaciais, os primeiros conceitos,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 alfabeto cartográfico e os processos de raciocínio. Os espaços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livres e áreas verdes do lugar de vivência da criança. O trabalho na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família e na escola. Noções de diversidade cultural e os processos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formação do povo brasileiro: o reconhecimento da importância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dos processos migratórios na formação social e cultural da Cidade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São Paulo. Primeiras noções de ciclo hidrológico e a importância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água no cotidiano. Estudos sobre o trabalho no campo e na cidade, com enfoque nas relações de interdependência e integração,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por meio da circulação de mercadorias e matérias-primas.</w:t>
      </w:r>
    </w:p>
    <w:p w14:paraId="228F4F7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CASTELLAR, Sonia; VILHENA, Jerusa. Ensino de geografia.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Coleção Ideias em ação- Cengage.2011.</w:t>
      </w:r>
    </w:p>
    <w:p w14:paraId="6EE7CD2F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STRAFORINI, Rafael. Ensinar geografia: o desafio da totalidade-mundo nas séries iniciais. São Paulo: </w:t>
      </w:r>
      <w:proofErr w:type="spellStart"/>
      <w:r w:rsidRPr="003B102A">
        <w:rPr>
          <w:rFonts w:ascii="Arial" w:hAnsi="Arial" w:cs="Arial"/>
        </w:rPr>
        <w:t>Annablume</w:t>
      </w:r>
      <w:proofErr w:type="spellEnd"/>
      <w:r w:rsidRPr="003B102A">
        <w:rPr>
          <w:rFonts w:ascii="Arial" w:hAnsi="Arial" w:cs="Arial"/>
        </w:rPr>
        <w:t>, 2004.</w:t>
      </w:r>
    </w:p>
    <w:p w14:paraId="4DB77F2E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1396F256" w14:textId="77777777" w:rsidR="00AA3FC8" w:rsidRPr="000C7B4D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0C7B4D">
        <w:rPr>
          <w:rFonts w:ascii="Arial" w:hAnsi="Arial" w:cs="Arial"/>
          <w:b/>
          <w:bCs/>
        </w:rPr>
        <w:t>HISTÓRIA</w:t>
      </w:r>
    </w:p>
    <w:p w14:paraId="20DB92E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A história dos brinquedos: brinquedos de outros povos e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outros tempos. A história dos jogos e brincadeiras: nossas brincadeiras e de outras culturas e épocas. Os espaços lúdicos na Cidade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de São </w:t>
      </w:r>
      <w:proofErr w:type="spellStart"/>
      <w:r w:rsidRPr="003B102A">
        <w:rPr>
          <w:rFonts w:ascii="Arial" w:hAnsi="Arial" w:cs="Arial"/>
        </w:rPr>
        <w:t>Paulo:os</w:t>
      </w:r>
      <w:proofErr w:type="spellEnd"/>
      <w:r w:rsidRPr="003B102A">
        <w:rPr>
          <w:rFonts w:ascii="Arial" w:hAnsi="Arial" w:cs="Arial"/>
        </w:rPr>
        <w:t xml:space="preserve"> espaços de lazer e brincadeiras na Cidade de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Paulo. História das relações das sociedades com as águas e os rios.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 modo de vida urbano no presente e no passado.</w:t>
      </w:r>
    </w:p>
    <w:p w14:paraId="22A06517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BITTENCOURT, Circe. O saber histórico na sala de aula.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Contexto, 1998.</w:t>
      </w:r>
    </w:p>
    <w:p w14:paraId="7E52F8C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GUIMARÃES, Selva. Didática e Prática de Ensino de História.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Papirus, 2009.</w:t>
      </w:r>
    </w:p>
    <w:p w14:paraId="501EA077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 xml:space="preserve">PEREIRA, </w:t>
      </w:r>
      <w:proofErr w:type="spellStart"/>
      <w:r w:rsidRPr="003B102A">
        <w:rPr>
          <w:rFonts w:ascii="Arial" w:hAnsi="Arial" w:cs="Arial"/>
        </w:rPr>
        <w:t>Amilcar</w:t>
      </w:r>
      <w:proofErr w:type="spellEnd"/>
      <w:r w:rsidRPr="003B102A">
        <w:rPr>
          <w:rFonts w:ascii="Arial" w:hAnsi="Arial" w:cs="Arial"/>
        </w:rPr>
        <w:t xml:space="preserve"> Araújo; MONTEIRO, Ana Maria (org.). Ensino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história e cultura afro-brasileiras e indígenas. Rio de Janeiro: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Pallas, 2013.</w:t>
      </w:r>
    </w:p>
    <w:p w14:paraId="41FEDBA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693DA17B" w14:textId="77777777" w:rsidR="00AA3FC8" w:rsidRPr="000C7B4D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0C7B4D">
        <w:rPr>
          <w:rFonts w:ascii="Arial" w:hAnsi="Arial" w:cs="Arial"/>
          <w:b/>
          <w:bCs/>
        </w:rPr>
        <w:t>LÍNGUA PORTUGUESA</w:t>
      </w:r>
    </w:p>
    <w:p w14:paraId="7C68E9A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Aquisição do Sistema de Escrita Alfabética. Linguagem oral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escrita. Variedade linguística: preconceito linguístico, norma culta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norma-padrão. Língua e linguagem: conhecimentos pragmáticos,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conhecimentos discursivos, conhecimentos textuais, conhecimentos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gramaticais e conhecimentos notacionais. Capacidades, procedimentos e comportamentos de produção, leitura de textos orais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escritos. Prática de produção de textos orais e escritos: produção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para aprofundamento, produção por </w:t>
      </w:r>
      <w:r w:rsidRPr="003B102A">
        <w:rPr>
          <w:rFonts w:ascii="Arial" w:hAnsi="Arial" w:cs="Arial"/>
        </w:rPr>
        <w:lastRenderedPageBreak/>
        <w:t>frequentação. Contexto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Operadores da produção de texto. Modalidades didáticas para 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ensino de leitura: leitura pontual, leitura colaborativa/compartilhada, leitura programada, leitura em voz alta feita pelo professor,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roda de leitores, leitura programada. Modalidades didáticas para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o ensino de produção de textos: reconto, reescrita com escriba,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produção coletiva com escriba, escrita de texto que se sabe de memória, reescrita de texto, reescrita com modificações, produção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partes dos textos que não se conhece, texto de autoria. Prática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análise linguística: características dos textos e gêneros, coesão, coerência, segmentação, aspectos semânticos e lexicais, aspectos gráficos, variação linguística, morfologia, sintaxe, fonologia, ortografia.</w:t>
      </w:r>
    </w:p>
    <w:p w14:paraId="5FD7F90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FERREIRO, E.; TEBEROSKY, A. A psicogênese da língua escrita.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São Paulo: Artes Médicas, 1985. (Capítulo 6- Evolução da Escrita,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p. 191- 257).</w:t>
      </w:r>
    </w:p>
    <w:p w14:paraId="7B78F062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FERREIRO, E. O ingresso na escrita e nas culturas do escrito: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seleção de textos de pesquisa. Tradução de Rosana </w:t>
      </w:r>
      <w:proofErr w:type="spellStart"/>
      <w:r w:rsidRPr="003B102A">
        <w:rPr>
          <w:rFonts w:ascii="Arial" w:hAnsi="Arial" w:cs="Arial"/>
        </w:rPr>
        <w:t>Malerba</w:t>
      </w:r>
      <w:proofErr w:type="spellEnd"/>
      <w:r w:rsidRPr="003B102A">
        <w:rPr>
          <w:rFonts w:ascii="Arial" w:hAnsi="Arial" w:cs="Arial"/>
        </w:rPr>
        <w:t>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Cortez, 2013. (Capítulo 3- A desestabilização das Escritas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silábicas: alternâncias e desordem com pertinência, p.63-76).</w:t>
      </w:r>
    </w:p>
    <w:p w14:paraId="69AAC8F3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GOULART, Cecília M. A.; GONTIJO, Cláudia Maria Mendes;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FERREIRA, Norma Sandra de A. (</w:t>
      </w:r>
      <w:proofErr w:type="spellStart"/>
      <w:r w:rsidRPr="003B102A">
        <w:rPr>
          <w:rFonts w:ascii="Arial" w:hAnsi="Arial" w:cs="Arial"/>
        </w:rPr>
        <w:t>Orgs</w:t>
      </w:r>
      <w:proofErr w:type="spellEnd"/>
      <w:r w:rsidRPr="003B102A">
        <w:rPr>
          <w:rFonts w:ascii="Arial" w:hAnsi="Arial" w:cs="Arial"/>
        </w:rPr>
        <w:t>.). A alfabetização como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processo discursivo: 30 anos de A criança na fase inicial da escrita.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São Paulo, Cortez, 2017. (Cap. 2- A alfabetização como processo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discursivo em perspectiva, p. 47-64).</w:t>
      </w:r>
    </w:p>
    <w:p w14:paraId="57EBFB1A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LERNER, Délia. Ler e escrever na escola: o real, o possível e 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necessário. Porto Alegre: Artmed, 2002.</w:t>
      </w:r>
    </w:p>
    <w:p w14:paraId="130CF2B5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WEISZ, Telma. Relações entre o ensino e a aprendizagem. São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Paulo: Ática, 1999.</w:t>
      </w:r>
    </w:p>
    <w:p w14:paraId="72C7D08F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KAUFMAN, Ana Maria; GALLO, Adriana; WUTHENAU, Celina.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Como avaliar aprendizagens em leitura e escrita? Um instrumento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para o primeiro ciclo da escola primária. In: Cavalcanti, Zélia (org.).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30 olhares para o futuro. São Paulo: Escola da Vila, 2010.</w:t>
      </w:r>
    </w:p>
    <w:p w14:paraId="7698F0B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SOLÉ, Isabel. Estratégias de leitura. 6ª ed. Porto Alegre: Artes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Médicas, 1998. (Capítulo 5- Para compreender antes da leitura,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p. 89-113).</w:t>
      </w:r>
    </w:p>
    <w:p w14:paraId="645866FD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DOLZ, Joaquim; SCHNEUWLY, Bernard. Gêneros orais e escritos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na escola. Campinas: Mercado de Letras, 2004. (Cap 3- Os gêneros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escolares- das práticas de linguagem aos objetos de ensino, p.</w:t>
      </w:r>
    </w:p>
    <w:p w14:paraId="2E73DA24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71-94).</w:t>
      </w:r>
    </w:p>
    <w:p w14:paraId="2D8475F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ROCHA, Gladys; VAL, Maria da Graça Costa (</w:t>
      </w:r>
      <w:proofErr w:type="spellStart"/>
      <w:r w:rsidRPr="003B102A">
        <w:rPr>
          <w:rFonts w:ascii="Arial" w:hAnsi="Arial" w:cs="Arial"/>
        </w:rPr>
        <w:t>org</w:t>
      </w:r>
      <w:proofErr w:type="spellEnd"/>
      <w:r w:rsidRPr="003B102A">
        <w:rPr>
          <w:rFonts w:ascii="Arial" w:hAnsi="Arial" w:cs="Arial"/>
        </w:rPr>
        <w:t>). Reflexões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sobre práticas escolares de produção de texto- o sujeito autor. Coleção Linguagem e Educação- CEALE. São Paulo: Autêntica Editora,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2007. (Cap. 1- A linguagem nos processos sociais de constituição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subjetividade, p. 15-28), Cap. 3- A formação do produtor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texto escrito na escola: uma análise das relações entre os processos</w:t>
      </w:r>
      <w:r>
        <w:rPr>
          <w:rFonts w:ascii="Arial" w:hAnsi="Arial" w:cs="Arial"/>
        </w:rPr>
        <w:t xml:space="preserve"> </w:t>
      </w:r>
      <w:proofErr w:type="spellStart"/>
      <w:r w:rsidRPr="003B102A">
        <w:rPr>
          <w:rFonts w:ascii="Arial" w:hAnsi="Arial" w:cs="Arial"/>
        </w:rPr>
        <w:t>interlocutivos</w:t>
      </w:r>
      <w:proofErr w:type="spellEnd"/>
      <w:r w:rsidRPr="003B102A">
        <w:rPr>
          <w:rFonts w:ascii="Arial" w:hAnsi="Arial" w:cs="Arial"/>
        </w:rPr>
        <w:t xml:space="preserve"> e os processos de ensino, p. 53- 68), (Cap. 4- O papel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revisão na apropriação de habilidades textuais pela criança, p.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69- 84), Cap. 5- A produção de textos escritos narrativos, descritivos e argumentativos na alfabetização: evidências do sujeito na/da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linguagem, p. 85-108).</w:t>
      </w:r>
    </w:p>
    <w:p w14:paraId="4DAD5061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POSSENTI, S. Por que (não) ensinar gramática na escola. Campinas/SP: Mercado das Letras, 1996.</w:t>
      </w:r>
    </w:p>
    <w:p w14:paraId="0CF16B10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</w:p>
    <w:p w14:paraId="24A505C7" w14:textId="77777777" w:rsidR="00AA3FC8" w:rsidRPr="000C7B4D" w:rsidRDefault="00AA3FC8" w:rsidP="00AA3FC8">
      <w:pPr>
        <w:spacing w:after="0"/>
        <w:jc w:val="both"/>
        <w:rPr>
          <w:rFonts w:ascii="Arial" w:hAnsi="Arial" w:cs="Arial"/>
          <w:b/>
          <w:bCs/>
        </w:rPr>
      </w:pPr>
      <w:r w:rsidRPr="000C7B4D">
        <w:rPr>
          <w:rFonts w:ascii="Arial" w:hAnsi="Arial" w:cs="Arial"/>
          <w:b/>
          <w:bCs/>
        </w:rPr>
        <w:t>MATEMÁTICA</w:t>
      </w:r>
    </w:p>
    <w:p w14:paraId="69DB6946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Estratégias no ensino de matemática: resolução de problemas,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tarefas investigativas, tecnologias digitais, </w:t>
      </w:r>
      <w:proofErr w:type="spellStart"/>
      <w:r w:rsidRPr="003B102A">
        <w:rPr>
          <w:rFonts w:ascii="Arial" w:hAnsi="Arial" w:cs="Arial"/>
        </w:rPr>
        <w:t>etnomatemática</w:t>
      </w:r>
      <w:proofErr w:type="spellEnd"/>
      <w:r w:rsidRPr="003B102A">
        <w:rPr>
          <w:rFonts w:ascii="Arial" w:hAnsi="Arial" w:cs="Arial"/>
        </w:rPr>
        <w:t>, modelagem e história da matemática. Números: pensamento numérico,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funções dos números naturais: quantificar, ordenar, comparar,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medir e codificar, operações aritméticas, procedimentos de cálculo,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proporcionalidade, ordem e representação. Geometria: noções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espaciais: localização, movimentação e representação, figuras geométricas: identificação, classificação, diferenciação e planificação.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Grandezas e Medidas: Unidades de medida: massa, comprimento,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capacidade, tempo, perímetro e área, medida padronizadas e não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padronizadas, sistema monetário e estimativas. Probabilidade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 Estatística: Ideias de acaso em situações do cotidiano, Dados: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coleta, leitura, seleção, interpretação, representação, comparação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em tabelas e gráficos; comunicação de dados de pesquisa: produzir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textos e solucionar problemas a partir de dados coletados e produzidos. Álgebra: desenvolvimento do pensamento algébrico; padrões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de regularidades numéricos ou figurais, regras de formação de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sequência numérica ou figural: ampliação, construção, identificação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 xml:space="preserve">e </w:t>
      </w:r>
      <w:r w:rsidRPr="003B102A">
        <w:rPr>
          <w:rFonts w:ascii="Arial" w:hAnsi="Arial" w:cs="Arial"/>
        </w:rPr>
        <w:lastRenderedPageBreak/>
        <w:t>descrição; proporcionalidade. Eixos Articuladores: Jogos e Brincadeiras, matemática e educação ambiental e saúde, Estratégias e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procedimentos de resolução de problemas.</w:t>
      </w:r>
    </w:p>
    <w:p w14:paraId="2162954C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PANIZZA, M. Ensinar Matemática na Educação Infantil e séries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iniciais: análise e propostas. Porto Alegre, RS: Artmed, 2006. (Cap.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3- O ensino do número e do sistema de numeração na educação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infantil e na 1ª série. p. 43 - 76); (Cap. 5- Abordagens parciais à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complexidade do sistema de numeração: progressos de um estudo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sobre as interpretações numéricas. p. 95- 142);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(Cap.8- Geometria</w:t>
      </w:r>
    </w:p>
    <w:p w14:paraId="5E06498B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nas séries iniciais do ensino fundamental: problemas de seu ensino,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problemas para seu ensino. p. 169-188).</w:t>
      </w:r>
    </w:p>
    <w:p w14:paraId="32403788" w14:textId="77777777" w:rsidR="00AA3FC8" w:rsidRPr="003B102A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PARRA, C.; SAIZ, C. (Org.). Didática da Matemática: reflexões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psicopedagógicas. Porto Alegre: Artes Médicas, 1996. (Cap. 1-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Matemática para não-matemáticos p. 11- 250; (Cap.2- A didática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da matemática, p. 26-35); (Cap. 5- O sistema de numeração: um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problema didático. p.73-155).</w:t>
      </w:r>
    </w:p>
    <w:p w14:paraId="649F34AB" w14:textId="77777777" w:rsidR="00AA3FC8" w:rsidRDefault="00AA3FC8" w:rsidP="00AA3FC8">
      <w:pPr>
        <w:spacing w:after="0"/>
        <w:jc w:val="both"/>
        <w:rPr>
          <w:rFonts w:ascii="Arial" w:hAnsi="Arial" w:cs="Arial"/>
        </w:rPr>
      </w:pPr>
      <w:r w:rsidRPr="003B102A">
        <w:rPr>
          <w:rFonts w:ascii="Arial" w:hAnsi="Arial" w:cs="Arial"/>
        </w:rPr>
        <w:t>SMOLE, K. S., DINIZ, M.I. (org.). Ler, escrever e resolver problemas: habilidades básicas para aprender matemática. Porto Alegre: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Artmed Editora, 2001. (Cap. 1- Comunicação em Matemática, p.</w:t>
      </w:r>
      <w:r>
        <w:rPr>
          <w:rFonts w:ascii="Arial" w:hAnsi="Arial" w:cs="Arial"/>
        </w:rPr>
        <w:t xml:space="preserve"> </w:t>
      </w:r>
      <w:r w:rsidRPr="003B102A">
        <w:rPr>
          <w:rFonts w:ascii="Arial" w:hAnsi="Arial" w:cs="Arial"/>
        </w:rPr>
        <w:t>15-28), (Cap. 3- Ler e aprender matemática, p. 69-86), Cap. 7- Diferentes formas de resolver problemas, p. 121-149).</w:t>
      </w:r>
    </w:p>
    <w:p w14:paraId="6A3689E9" w14:textId="4AB48346" w:rsidR="00F60DAB" w:rsidRPr="00AA3FC8" w:rsidRDefault="00F60DAB" w:rsidP="00AA3FC8">
      <w:pPr>
        <w:spacing w:after="0"/>
        <w:jc w:val="both"/>
        <w:rPr>
          <w:rFonts w:ascii="Arial" w:hAnsi="Arial" w:cs="Arial"/>
        </w:rPr>
      </w:pPr>
    </w:p>
    <w:sectPr w:rsidR="00F60DAB" w:rsidRPr="00AA3FC8" w:rsidSect="00AA3F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8"/>
    <w:rsid w:val="00AA3FC8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9CC"/>
  <w15:chartTrackingRefBased/>
  <w15:docId w15:val="{1960A204-198F-4968-964A-9AF6C97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3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ao.sme.prefeitura.sp.gov.br/educacao-de-jovens-e-adultos-eja/publicacoes-eja/curriculo-da-cidade-eja/" TargetMode="External"/><Relationship Id="rId13" Type="http://schemas.openxmlformats.org/officeDocument/2006/relationships/hyperlink" Target="http://portal.sme.prefeitura.sp.gov.br/Portals/1/Files/50726.pdf" TargetMode="External"/><Relationship Id="rId18" Type="http://schemas.openxmlformats.org/officeDocument/2006/relationships/hyperlink" Target="http://portal.sme.prefeitura.sp.gov.br/Portals/1/Files/50720.pdf" TargetMode="External"/><Relationship Id="rId26" Type="http://schemas.openxmlformats.org/officeDocument/2006/relationships/hyperlink" Target="https://acervodigital.sme.prefeitura.sp.gov.br/wp-content/uploads/2021/11/Livro_OD_Libras_LP-Surdos_WE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.sme.prefeitura.sp.gov.br/Portals/1/Files/50730.pdf" TargetMode="External"/><Relationship Id="rId7" Type="http://schemas.openxmlformats.org/officeDocument/2006/relationships/hyperlink" Target="https://educacao.sme.prefeitura.sp.gov.br/wp-content/uploads/2019/07/51927.pdf" TargetMode="External"/><Relationship Id="rId12" Type="http://schemas.openxmlformats.org/officeDocument/2006/relationships/hyperlink" Target="http://portal.sme.prefeitura.sp.gov.br/Portals/1/Files/50723.pdf" TargetMode="External"/><Relationship Id="rId17" Type="http://schemas.openxmlformats.org/officeDocument/2006/relationships/hyperlink" Target="http://portal.sme.prefeitura.sp.gov.br/Portals/1/Files/50633.pdf" TargetMode="External"/><Relationship Id="rId25" Type="http://schemas.openxmlformats.org/officeDocument/2006/relationships/hyperlink" Target="http://portal.sme.prefeitura.sp.gov.br/Portals/1/Files/5112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sme.prefeitura.sp.gov.br/Portals/1/Files/50722.pdf" TargetMode="External"/><Relationship Id="rId20" Type="http://schemas.openxmlformats.org/officeDocument/2006/relationships/hyperlink" Target="http://portal.sme.prefeitura.sp.gov.br/Portals/1/Files/50728.pdf" TargetMode="External"/><Relationship Id="rId29" Type="http://schemas.openxmlformats.org/officeDocument/2006/relationships/hyperlink" Target="https://periodicos.ufrn.br/mneme/article/view/7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islacao.prefeitura.sp.gov.br" TargetMode="External"/><Relationship Id="rId11" Type="http://schemas.openxmlformats.org/officeDocument/2006/relationships/hyperlink" Target="http://portal.sme.prefeitura.sp.gov.br/Portals/1/Files/50628.pdf" TargetMode="External"/><Relationship Id="rId24" Type="http://schemas.openxmlformats.org/officeDocument/2006/relationships/hyperlink" Target="https://acervodigital.sme.prefeitura.sp.gov.br/wp-content/uploads/2021/08/CC-da-Ed-Especial-LIBRAS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ortal.sme.prefeitura.sp.gov.br/Portals/1/Files/50630.pdf" TargetMode="External"/><Relationship Id="rId15" Type="http://schemas.openxmlformats.org/officeDocument/2006/relationships/hyperlink" Target="http://portal.sme.prefeitura.sp.gov.br/Portals/1/Files/50724.pdf" TargetMode="External"/><Relationship Id="rId23" Type="http://schemas.openxmlformats.org/officeDocument/2006/relationships/hyperlink" Target="http://portal.sme.prefeitura.sp.gov.br/Portals/1/Files/50636.pdf" TargetMode="External"/><Relationship Id="rId28" Type="http://schemas.openxmlformats.org/officeDocument/2006/relationships/hyperlink" Target="https://acervodigital.sme.prefeitura.sp.gov.br/wp-content/uploads/2021/09/caderno_EE_TEA-web.pdf" TargetMode="External"/><Relationship Id="rId10" Type="http://schemas.openxmlformats.org/officeDocument/2006/relationships/hyperlink" Target="https://educacao.sme.prefeitura.sp.gov.br/wp-content/uploads/2021/06/Curr%C3%ADculo-da-Cidade-Povos-Migrantes-WEB.pdf" TargetMode="External"/><Relationship Id="rId19" Type="http://schemas.openxmlformats.org/officeDocument/2006/relationships/hyperlink" Target="http://portal.sme.prefeitura.sp.gov.br/Portals/1/Files/50632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acervodigital.sme.prefeitura.sp.gov.br/acervo/revista-magisterio-n-10-educomunicacao" TargetMode="External"/><Relationship Id="rId9" Type="http://schemas.openxmlformats.org/officeDocument/2006/relationships/hyperlink" Target="https://educacao.sme.prefeitura.sp.gov.br/wp-content/uploads/Portals/1/Files/53254.pdf" TargetMode="External"/><Relationship Id="rId14" Type="http://schemas.openxmlformats.org/officeDocument/2006/relationships/hyperlink" Target="http://portal.sme.prefeitura.sp.gov.br/Portals/1/Files/50629.pdf" TargetMode="External"/><Relationship Id="rId22" Type="http://schemas.openxmlformats.org/officeDocument/2006/relationships/hyperlink" Target="http://portal.sme.prefeitura.sp.gov.br/Portals/1/Files/50730.pdf" TargetMode="External"/><Relationship Id="rId27" Type="http://schemas.openxmlformats.org/officeDocument/2006/relationships/hyperlink" Target="https://acervodigital.sme.prefeitura.sp.gov.br/wp-content/uploads/2021/09/caderno_EE_ALTAS-WEB.pdf" TargetMode="External"/><Relationship Id="rId30" Type="http://schemas.openxmlformats.org/officeDocument/2006/relationships/hyperlink" Target="https://acervodigital.sme.prefeitura.sp.gov.br/wp-content/uploads/2022/06/Parecer-Curriculo-da-Cidade-_CM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5097</Words>
  <Characters>27527</Characters>
  <Application>Microsoft Office Word</Application>
  <DocSecurity>0</DocSecurity>
  <Lines>229</Lines>
  <Paragraphs>65</Paragraphs>
  <ScaleCrop>false</ScaleCrop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2022-09-01T10:59:00Z</dcterms:created>
  <dcterms:modified xsi:type="dcterms:W3CDTF">2022-09-01T11:02:00Z</dcterms:modified>
</cp:coreProperties>
</file>