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CD9" w14:textId="6A614831" w:rsidR="007A6A39" w:rsidRDefault="007A6A39" w:rsidP="007A6A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20/04/2022 - pp. 110 a 114</w:t>
      </w:r>
    </w:p>
    <w:p w14:paraId="311B65EE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1D3E27AF" w14:textId="0322250B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EDUCAÇÃO</w:t>
      </w:r>
    </w:p>
    <w:p w14:paraId="4FF3D8B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</w:p>
    <w:p w14:paraId="7485168D" w14:textId="77777777" w:rsidR="007A6A39" w:rsidRPr="00B17C6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B17C69">
        <w:rPr>
          <w:rFonts w:ascii="Arial" w:hAnsi="Arial" w:cs="Arial"/>
          <w:b/>
          <w:bCs/>
        </w:rPr>
        <w:t>EDITAL DE CHAMAMENTO PÚBLICO SME Nº 1, DE 19 DE ABRIL DE 2022</w:t>
      </w:r>
    </w:p>
    <w:p w14:paraId="30BF15FC" w14:textId="58CD7D0F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6016.2021/0128724-3</w:t>
      </w:r>
    </w:p>
    <w:p w14:paraId="5E43891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</w:p>
    <w:p w14:paraId="2DBB3AA4" w14:textId="5FEFB6C9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B17C69">
        <w:rPr>
          <w:rFonts w:ascii="Arial" w:hAnsi="Arial" w:cs="Arial"/>
          <w:b/>
          <w:bCs/>
        </w:rPr>
        <w:t>ÍNDICE</w:t>
      </w:r>
    </w:p>
    <w:p w14:paraId="0A441F08" w14:textId="77777777" w:rsidR="007A6A39" w:rsidRPr="00B17C6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02C5741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I. Preâmbulo</w:t>
      </w:r>
    </w:p>
    <w:p w14:paraId="6C03F11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 Do objeto</w:t>
      </w:r>
    </w:p>
    <w:p w14:paraId="6E44216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2. Da justificativa</w:t>
      </w:r>
    </w:p>
    <w:p w14:paraId="46C2192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 Das condições de participação</w:t>
      </w:r>
    </w:p>
    <w:p w14:paraId="1F4BB19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 Da apresentação das propostas</w:t>
      </w:r>
    </w:p>
    <w:p w14:paraId="35E84E63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 Da seleção e julgamento das propostas</w:t>
      </w:r>
    </w:p>
    <w:p w14:paraId="2C13FAB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6. Dos recursos administrativos</w:t>
      </w:r>
    </w:p>
    <w:p w14:paraId="158614A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7. Da homologação</w:t>
      </w:r>
    </w:p>
    <w:p w14:paraId="53D2F9C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8. Da formalização do Termo de Colaboração</w:t>
      </w:r>
    </w:p>
    <w:p w14:paraId="5FC5EA9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9. Da Programação Orçamentária</w:t>
      </w:r>
    </w:p>
    <w:p w14:paraId="46C66B4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10. Do monitoramento e avaliação</w:t>
      </w:r>
    </w:p>
    <w:p w14:paraId="450DEE9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11. Da prestação de contas</w:t>
      </w:r>
    </w:p>
    <w:p w14:paraId="4285E28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12. Das sanções</w:t>
      </w:r>
    </w:p>
    <w:p w14:paraId="254F40B0" w14:textId="7267197F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13. Das disposições finais</w:t>
      </w:r>
    </w:p>
    <w:p w14:paraId="784A01B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</w:p>
    <w:p w14:paraId="6C7160E6" w14:textId="4A2FB426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B17C69">
        <w:rPr>
          <w:rFonts w:ascii="Arial" w:hAnsi="Arial" w:cs="Arial"/>
          <w:b/>
          <w:bCs/>
        </w:rPr>
        <w:t>II. ANEXOS</w:t>
      </w:r>
    </w:p>
    <w:p w14:paraId="231EEF59" w14:textId="77777777" w:rsidR="007A6A39" w:rsidRPr="00B17C6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549F43E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I – Declaração sobre condições materiais</w:t>
      </w:r>
    </w:p>
    <w:p w14:paraId="7CFCC19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II – Declaração da não ocorrência de impedimentos</w:t>
      </w:r>
    </w:p>
    <w:p w14:paraId="079AD0E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III – Declaração sobre as hipóteses de inelegibilidade</w:t>
      </w:r>
    </w:p>
    <w:p w14:paraId="594D509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IV – Declaração sobre regime de trabalho</w:t>
      </w:r>
    </w:p>
    <w:p w14:paraId="0619717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V - Modelo de declaração sobre tributos municipais;</w:t>
      </w:r>
    </w:p>
    <w:p w14:paraId="1921EBE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VI – Modelo de Plano de Trabalho</w:t>
      </w:r>
    </w:p>
    <w:p w14:paraId="4564777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VII- Minuta de Termo de Colaboração</w:t>
      </w:r>
    </w:p>
    <w:p w14:paraId="3A486CBF" w14:textId="74D0DF21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ANEXO VIII – Quadro comparativo de preços.</w:t>
      </w:r>
    </w:p>
    <w:p w14:paraId="0C0CDED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</w:p>
    <w:p w14:paraId="0780A4AC" w14:textId="64CE9116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B17C69">
        <w:rPr>
          <w:rFonts w:ascii="Arial" w:hAnsi="Arial" w:cs="Arial"/>
          <w:b/>
          <w:bCs/>
        </w:rPr>
        <w:t>PREÂMBULO</w:t>
      </w:r>
    </w:p>
    <w:p w14:paraId="63A0D9CC" w14:textId="77777777" w:rsidR="007A6A39" w:rsidRPr="00B17C6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D3A005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 Prefeitura Municipal de São Paulo, por intermédio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Secretaria Municipal de Educação (SME), torna público, para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conhecimento de quantos possam se interessar, a realização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de procedimento de chamamento público, objetivando a </w:t>
      </w:r>
      <w:r w:rsidRPr="00DD5EA9">
        <w:rPr>
          <w:rFonts w:ascii="Arial" w:hAnsi="Arial" w:cs="Arial"/>
          <w:b/>
          <w:bCs/>
          <w:i/>
          <w:iCs/>
        </w:rPr>
        <w:t>celebração de Termo de Colaboração junto a Organizações da Sociedade Civil (OSC), em conformidade com as disposições deste Edital e seus respectivos anexos, bem como a Lei Federal nº 13.019/2014, alterada pela Lei federal nº 13.204/2015, o Decreto Municipal nº 57.575/2016 ou a Lei Federal 8.666/93, para a contratação de psicólogos escolares, assistentes sociais e coordenadores de projeto que serão integrados às equipes do NAAPA das treze Diretorias Regionais de Educação e da Secretaria Municipal de Educação</w:t>
      </w:r>
      <w:r w:rsidRPr="00AF2552">
        <w:rPr>
          <w:rFonts w:ascii="Arial" w:hAnsi="Arial" w:cs="Arial"/>
        </w:rPr>
        <w:t>.</w:t>
      </w:r>
    </w:p>
    <w:p w14:paraId="5040CEF1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52B3F93" w14:textId="2CD05B06" w:rsidR="007A6A39" w:rsidRPr="00B17C6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B17C69">
        <w:rPr>
          <w:rFonts w:ascii="Arial" w:hAnsi="Arial" w:cs="Arial"/>
          <w:b/>
          <w:bCs/>
        </w:rPr>
        <w:t>1. DO OBJETO</w:t>
      </w:r>
    </w:p>
    <w:p w14:paraId="4732D8E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1.1. O objetivo do presente chamamento público é a seleção de Organização da Sociedade Civil, para a eventual estabelecimento de parceria(s) com a Prefeitura Municipal de São Paulo, por intermédio da Secretaria Municipal de Educação, através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de celebração de Termo de Colaboração, cujo </w:t>
      </w:r>
      <w:r w:rsidRPr="00AF2552">
        <w:rPr>
          <w:rFonts w:ascii="Arial" w:hAnsi="Arial" w:cs="Arial"/>
        </w:rPr>
        <w:lastRenderedPageBreak/>
        <w:t>objeto consiste na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contratação de psicólogos escolares e assistentes sociais que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integrarão as equipes multidisciplinares do NAAPA na cidade,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destinadas ao atendimento dos bebês, crianças e adolescentes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das Unidades Educacionais – </w:t>
      </w:r>
      <w:proofErr w:type="spellStart"/>
      <w:r w:rsidRPr="00AF2552">
        <w:rPr>
          <w:rFonts w:ascii="Arial" w:hAnsi="Arial" w:cs="Arial"/>
        </w:rPr>
        <w:t>UEs</w:t>
      </w:r>
      <w:proofErr w:type="spellEnd"/>
      <w:r w:rsidRPr="00AF2552">
        <w:rPr>
          <w:rFonts w:ascii="Arial" w:hAnsi="Arial" w:cs="Arial"/>
        </w:rPr>
        <w:t>, da Rede Municipal de Ensino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- RME, que tiveram seus direitos violados e ou se encontram em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situação de sofrimento, desencadeando prejuízos significativos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processo de desenvolvimento e aprendizagem.</w:t>
      </w:r>
    </w:p>
    <w:p w14:paraId="04B8AC8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1.2. A OSC interessada deverá submeter Plano de Trabalho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para análise da Comissão de Seleção competente, considerando, obrigatoriamente, as seguintes especificações:</w:t>
      </w:r>
    </w:p>
    <w:p w14:paraId="3BBE916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1.2.1 Poderão participar desta SELEÇÃO as ORGANIZAÇÕES DA SOCIEDADE CIVIL que tenham experiência comprovada em Gestão de recursos humanos e serviços de psicologia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serviço social.</w:t>
      </w:r>
    </w:p>
    <w:p w14:paraId="18DBF8C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1.2.2. A proposta se destina à contratação de psicólogos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para a realização da atividade de psicologia escolar e de assistentes sociais que, junto da equipe multidisciplinar do NAAPA,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terão as seguintes atribuições:</w:t>
      </w:r>
    </w:p>
    <w:p w14:paraId="49E3A92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 – Favorecer o pleno desenvolvimento de bebês, crianças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adolescentes matriculados na RME;</w:t>
      </w:r>
    </w:p>
    <w:p w14:paraId="3DDD4C9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 – Colaborar com a efetivação de políticas educacionais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inclusivas e equânimes que contemplem o direito ao acesso,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permanência e aprendizagem de bebês, crianças e adolescentes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matriculados na RME;</w:t>
      </w:r>
    </w:p>
    <w:p w14:paraId="6DCFBCE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III – Fomentar políticas públicas voltadas aos estudantes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 condição de vulnerabilidade a fim de promover equidade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acesso às aprendizagens aos estudantes que tiveram seus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direitos violados e ou se encontram em situação de sofrimento,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desencadeando prejuízos significativos no processo de desenvolvimento e aprendizagem.</w:t>
      </w:r>
    </w:p>
    <w:p w14:paraId="558FD74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IV – Auxiliar as equipes escolares na construção de práticas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pedagógicas que promovam melhoria do desenvolvimento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das aprendizagens de bebês, crianças e adolescentes que se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encontram em condição de vulnerabilidade educacional;</w:t>
      </w:r>
    </w:p>
    <w:p w14:paraId="0A423F9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V – Articular a rede de serviços para assegurar a proteção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bebês, crianças e adolescentes, vítimas de violência ou com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direitos violados;</w:t>
      </w:r>
    </w:p>
    <w:p w14:paraId="2A8F6A2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VI – Apoiar a equipe escolar na orientação e apoio às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famílias mediante articulação das áreas de educação, saúde, assistência social com foco na proteção de seus direitos integrais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melhoria das aprendizagens;</w:t>
      </w:r>
    </w:p>
    <w:p w14:paraId="5AE897F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VII – Incentivar o reconhecimento do território no processo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articulação do estabelecimento de ensino e demais instituições públicas, privadas, organizações comunitárias locais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movimentos sociais;</w:t>
      </w:r>
    </w:p>
    <w:p w14:paraId="281A95E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VIII – Fortalecer a gestão democrática e as instâncias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participação das instituições de ensino no desenvolvimento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estratégias, recursos e práticas pedagógicas que contemplem 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necessidades específicas dos estudantes;</w:t>
      </w:r>
    </w:p>
    <w:p w14:paraId="1EF4A69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IX – Contribuir para a Educação em Direitos Humanos,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potencializando a divulgação do Estatuto da Criança e do Adolescente e do funcionamento do Sistema de Garantia de direitos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 Criança e do adolescente - SGDCA;</w:t>
      </w:r>
    </w:p>
    <w:p w14:paraId="2AA7BE2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X– Acompanhar o adolescente em cumprimento de medidas socioeducativas na consecução de objetivos educacionais;</w:t>
      </w:r>
    </w:p>
    <w:p w14:paraId="0035D89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 – Fortalecer a cultura de promoção da saúde física, mental, social de bebês, crianças e adolescentes da RME;</w:t>
      </w:r>
    </w:p>
    <w:p w14:paraId="2CC2380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XII – Apoiar a educação integral para a inserção do estudante em todas as esferas da vida social, inclusive no Mundo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Trabalho;</w:t>
      </w:r>
    </w:p>
    <w:p w14:paraId="31ED0A7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XIII – Contribuir para a formação continuada de profissionais da educação;</w:t>
      </w:r>
    </w:p>
    <w:p w14:paraId="6DB8356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XIV – Realizar atendimento itinerante nas </w:t>
      </w:r>
      <w:proofErr w:type="spellStart"/>
      <w:r w:rsidRPr="00AF2552">
        <w:rPr>
          <w:rFonts w:ascii="Arial" w:hAnsi="Arial" w:cs="Arial"/>
        </w:rPr>
        <w:t>UEs</w:t>
      </w:r>
      <w:proofErr w:type="spellEnd"/>
      <w:r w:rsidRPr="00AF2552">
        <w:rPr>
          <w:rFonts w:ascii="Arial" w:hAnsi="Arial" w:cs="Arial"/>
        </w:rPr>
        <w:t xml:space="preserve"> mediante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 solicitação da equipe gestora da UE, supervisão escolar, DRE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ou SGDCA;</w:t>
      </w:r>
    </w:p>
    <w:p w14:paraId="4EE4872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XV - Promover a articulação entre Educação, Saúde, Conselho Tutelar, Assistência e Desenvolvimento Social, sociedade civil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e SGDCA, considerando as necessidades locais, as especificidades das </w:t>
      </w:r>
      <w:proofErr w:type="spellStart"/>
      <w:r w:rsidRPr="00AF2552">
        <w:rPr>
          <w:rFonts w:ascii="Arial" w:hAnsi="Arial" w:cs="Arial"/>
        </w:rPr>
        <w:t>UEs</w:t>
      </w:r>
      <w:proofErr w:type="spellEnd"/>
      <w:r w:rsidRPr="00AF2552">
        <w:rPr>
          <w:rFonts w:ascii="Arial" w:hAnsi="Arial" w:cs="Arial"/>
        </w:rPr>
        <w:t>, ampliando as condições de acesso, permanência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aprendizagem de bebês, crianças e estudantes da RME;</w:t>
      </w:r>
    </w:p>
    <w:p w14:paraId="3021D6E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lastRenderedPageBreak/>
        <w:t>XVI - Auxiliar a equipe gestora e docentes na avaliação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processo de desenvolvimento e aprendizagem de bebês crianças e adolescentes da RME;</w:t>
      </w:r>
    </w:p>
    <w:p w14:paraId="1D3F5AA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XVII - Realizar as ações de apoio pedagógico domiciliar,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auxiliando as equipes gestora e docente no acompanhamento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das aprendizagens dos estudantes, que em razão das suas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condições de saúde física, mental e de tratamento de saúde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apresentam frequência escolar irregular, resultando em prejuízos significativos para o processo de escolarização;</w:t>
      </w:r>
    </w:p>
    <w:p w14:paraId="22858B9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1.2.3 O Termo de Colaboração deverá prever a contratação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coordenadores de projetos que terão como atribuição:</w:t>
      </w:r>
    </w:p>
    <w:p w14:paraId="7849E2C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I- </w:t>
      </w:r>
      <w:proofErr w:type="gramStart"/>
      <w:r w:rsidRPr="00AF2552">
        <w:rPr>
          <w:rFonts w:ascii="Arial" w:hAnsi="Arial" w:cs="Arial"/>
        </w:rPr>
        <w:t>colaborar</w:t>
      </w:r>
      <w:proofErr w:type="gramEnd"/>
      <w:r w:rsidRPr="00AF2552">
        <w:rPr>
          <w:rFonts w:ascii="Arial" w:hAnsi="Arial" w:cs="Arial"/>
        </w:rPr>
        <w:t xml:space="preserve"> com o gerenciamento de cronogramas, recursos e informações referentes aos processos de trabalho executados pelas equipes;</w:t>
      </w:r>
    </w:p>
    <w:p w14:paraId="458E810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II- </w:t>
      </w:r>
      <w:proofErr w:type="gramStart"/>
      <w:r w:rsidRPr="00AF2552">
        <w:rPr>
          <w:rFonts w:ascii="Arial" w:hAnsi="Arial" w:cs="Arial"/>
        </w:rPr>
        <w:t>apoiar</w:t>
      </w:r>
      <w:proofErr w:type="gramEnd"/>
      <w:r w:rsidRPr="00AF2552">
        <w:rPr>
          <w:rFonts w:ascii="Arial" w:hAnsi="Arial" w:cs="Arial"/>
        </w:rPr>
        <w:t xml:space="preserve"> a equipe de SME na identificação e definição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escopo, requisitos e objetivos das ações desenvolvidas pelos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psicólogos escolares e assistentes sociais;</w:t>
      </w:r>
    </w:p>
    <w:p w14:paraId="06F7D59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III- contribuir com a formação inicial e continuada 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profissionais que irão compor as equipes do NAAPA da cidade;</w:t>
      </w:r>
    </w:p>
    <w:p w14:paraId="6CC8B2C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IV- </w:t>
      </w:r>
      <w:proofErr w:type="gramStart"/>
      <w:r w:rsidRPr="00AF2552">
        <w:rPr>
          <w:rFonts w:ascii="Arial" w:hAnsi="Arial" w:cs="Arial"/>
        </w:rPr>
        <w:t>auxiliar</w:t>
      </w:r>
      <w:proofErr w:type="gramEnd"/>
      <w:r w:rsidRPr="00AF2552">
        <w:rPr>
          <w:rFonts w:ascii="Arial" w:hAnsi="Arial" w:cs="Arial"/>
        </w:rPr>
        <w:t xml:space="preserve"> a equipe de SME no estabelecimento de metas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prazos;</w:t>
      </w:r>
    </w:p>
    <w:p w14:paraId="6A7E6DD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V- </w:t>
      </w:r>
      <w:proofErr w:type="gramStart"/>
      <w:r w:rsidRPr="00AF2552">
        <w:rPr>
          <w:rFonts w:ascii="Arial" w:hAnsi="Arial" w:cs="Arial"/>
        </w:rPr>
        <w:t>fomentar</w:t>
      </w:r>
      <w:proofErr w:type="gramEnd"/>
      <w:r w:rsidRPr="00AF2552">
        <w:rPr>
          <w:rFonts w:ascii="Arial" w:hAnsi="Arial" w:cs="Arial"/>
        </w:rPr>
        <w:t xml:space="preserve"> ações que favoreçam os processos de apoio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acompanhamento às </w:t>
      </w:r>
      <w:proofErr w:type="spellStart"/>
      <w:r w:rsidRPr="00AF2552">
        <w:rPr>
          <w:rFonts w:ascii="Arial" w:hAnsi="Arial" w:cs="Arial"/>
        </w:rPr>
        <w:t>UEs</w:t>
      </w:r>
      <w:proofErr w:type="spellEnd"/>
      <w:r w:rsidRPr="00AF2552">
        <w:rPr>
          <w:rFonts w:ascii="Arial" w:hAnsi="Arial" w:cs="Arial"/>
        </w:rPr>
        <w:t>;</w:t>
      </w:r>
    </w:p>
    <w:p w14:paraId="0F49390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VI- </w:t>
      </w:r>
      <w:proofErr w:type="gramStart"/>
      <w:r w:rsidRPr="00AF2552">
        <w:rPr>
          <w:rFonts w:ascii="Arial" w:hAnsi="Arial" w:cs="Arial"/>
        </w:rPr>
        <w:t>colaborar</w:t>
      </w:r>
      <w:proofErr w:type="gramEnd"/>
      <w:r w:rsidRPr="00AF2552">
        <w:rPr>
          <w:rFonts w:ascii="Arial" w:hAnsi="Arial" w:cs="Arial"/>
        </w:rPr>
        <w:t xml:space="preserve"> com a produção de materiais com temas relativos às dimensões de trabalho das equipes multidisciplinares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NAAPA;</w:t>
      </w:r>
    </w:p>
    <w:p w14:paraId="071CE26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VII- apoiar as equipes das </w:t>
      </w:r>
      <w:proofErr w:type="spellStart"/>
      <w:r w:rsidRPr="00AF2552">
        <w:rPr>
          <w:rFonts w:ascii="Arial" w:hAnsi="Arial" w:cs="Arial"/>
        </w:rPr>
        <w:t>DREs</w:t>
      </w:r>
      <w:proofErr w:type="spellEnd"/>
      <w:r w:rsidRPr="00AF2552">
        <w:rPr>
          <w:rFonts w:ascii="Arial" w:hAnsi="Arial" w:cs="Arial"/>
        </w:rPr>
        <w:t xml:space="preserve"> na organização dos processos de trabalho com vistas ao melhor atendimento a UE;</w:t>
      </w:r>
    </w:p>
    <w:p w14:paraId="7A25AF93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VIII- colaborar com a discussão, análise e encaminhamentos dos casos mais complexos identificados nas pelas equipes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multidisciplinares do NAAPA;</w:t>
      </w:r>
    </w:p>
    <w:p w14:paraId="12CDA2C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IX- Trabalhar com o Gerente de Projetos para eliminar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obstáculos;</w:t>
      </w:r>
    </w:p>
    <w:p w14:paraId="75EA4FE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X- </w:t>
      </w:r>
      <w:proofErr w:type="gramStart"/>
      <w:r w:rsidRPr="00AF2552">
        <w:rPr>
          <w:rFonts w:ascii="Arial" w:hAnsi="Arial" w:cs="Arial"/>
        </w:rPr>
        <w:t>produzir</w:t>
      </w:r>
      <w:proofErr w:type="gramEnd"/>
      <w:r w:rsidRPr="00AF2552">
        <w:rPr>
          <w:rFonts w:ascii="Arial" w:hAnsi="Arial" w:cs="Arial"/>
        </w:rPr>
        <w:t xml:space="preserve"> sínteses e relatórios relativos aos processos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trabalho das equipes multidisciplinares;</w:t>
      </w:r>
    </w:p>
    <w:p w14:paraId="390775A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XI- realizar ações que contribuam com a efetivação 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princípios norteadores do currículo da cidade e da política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pública do NAAPA;</w:t>
      </w:r>
    </w:p>
    <w:p w14:paraId="6E397EE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XII- contribuir com ações da equipe de SME/COPED/NAAPA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com vistas ao fortalecimento do trabalho coletivo colaborativo.</w:t>
      </w:r>
    </w:p>
    <w:p w14:paraId="2EC5573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XIII – auxiliar a equipe da SME na elaboração e execução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planejamento estratégico;</w:t>
      </w:r>
    </w:p>
    <w:p w14:paraId="63AF3B3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XIV – realizar a coordenação e gestão de fluxos e processos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de trabalho das equipes do NAAPA nas </w:t>
      </w:r>
      <w:proofErr w:type="spellStart"/>
      <w:r w:rsidRPr="00AF2552">
        <w:rPr>
          <w:rFonts w:ascii="Arial" w:hAnsi="Arial" w:cs="Arial"/>
        </w:rPr>
        <w:t>DREs</w:t>
      </w:r>
      <w:proofErr w:type="spellEnd"/>
      <w:r w:rsidRPr="00AF2552">
        <w:rPr>
          <w:rFonts w:ascii="Arial" w:hAnsi="Arial" w:cs="Arial"/>
        </w:rPr>
        <w:t>;</w:t>
      </w:r>
    </w:p>
    <w:p w14:paraId="5480425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XV – </w:t>
      </w:r>
      <w:proofErr w:type="gramStart"/>
      <w:r w:rsidRPr="00AF2552">
        <w:rPr>
          <w:rFonts w:ascii="Arial" w:hAnsi="Arial" w:cs="Arial"/>
        </w:rPr>
        <w:t>contribuir</w:t>
      </w:r>
      <w:proofErr w:type="gramEnd"/>
      <w:r w:rsidRPr="00AF2552">
        <w:rPr>
          <w:rFonts w:ascii="Arial" w:hAnsi="Arial" w:cs="Arial"/>
        </w:rPr>
        <w:t xml:space="preserve"> com a qualificação do processo de avaliação das ações realizadas.</w:t>
      </w:r>
    </w:p>
    <w:p w14:paraId="577ED44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1.2.4 Os profissionais a serem contratados serão selecionados a partir dos critérios abaixo estabelecidos:</w:t>
      </w:r>
    </w:p>
    <w:p w14:paraId="37A1C61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I. ASSISTENTE SOCIAL: detentor de diploma de graduação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 Serviço Social, com registro profissional regular, preferencialmente com experiência profissional em serviços de acolhimento social;</w:t>
      </w:r>
    </w:p>
    <w:p w14:paraId="5439193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II. PSICÓLOGO ESCOLAR: detentor de diploma de graduação em Psicologia, com registro profissional regular, preferencialmente com experiência profissional em serviços educacionais;</w:t>
      </w:r>
    </w:p>
    <w:p w14:paraId="2D899AB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III. COORDENADOR DE PROJETO: detentor de título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doutorado em Psicologia e/ou Assistência Social, preferencialmente com experiência em instituições escolares e/ou serviços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acolhimento social.</w:t>
      </w:r>
    </w:p>
    <w:p w14:paraId="1302283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1.3. São metas da parceria:</w:t>
      </w:r>
    </w:p>
    <w:p w14:paraId="54CE955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1.3.1. Viabilizar a ampliação do módulo de profissionais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que compõem as equipes multidisciplinares do NAAPA.</w:t>
      </w:r>
    </w:p>
    <w:p w14:paraId="1444C52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1.3.2. Contratação de módulo inicial de 80 Assistentes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Sociais com jornada de 30 Horas Semanais, para prestarem serviços junto às equipes multidisciplinares distribuídas nas treze</w:t>
      </w:r>
      <w:r>
        <w:rPr>
          <w:rFonts w:ascii="Arial" w:hAnsi="Arial" w:cs="Arial"/>
        </w:rPr>
        <w:t xml:space="preserve"> </w:t>
      </w:r>
      <w:proofErr w:type="spellStart"/>
      <w:r w:rsidRPr="00AF2552">
        <w:rPr>
          <w:rFonts w:ascii="Arial" w:hAnsi="Arial" w:cs="Arial"/>
        </w:rPr>
        <w:t>DREs</w:t>
      </w:r>
      <w:proofErr w:type="spellEnd"/>
      <w:r w:rsidRPr="00AF2552">
        <w:rPr>
          <w:rFonts w:ascii="Arial" w:hAnsi="Arial" w:cs="Arial"/>
        </w:rPr>
        <w:t xml:space="preserve"> da Secretaria Municipal de Educação de São Paulo, onde</w:t>
      </w:r>
      <w:r>
        <w:rPr>
          <w:rFonts w:ascii="Arial" w:hAnsi="Arial" w:cs="Arial"/>
        </w:rPr>
        <w:t xml:space="preserve"> </w:t>
      </w:r>
      <w:proofErr w:type="spellStart"/>
      <w:r w:rsidRPr="00AF2552">
        <w:rPr>
          <w:rFonts w:ascii="Arial" w:hAnsi="Arial" w:cs="Arial"/>
        </w:rPr>
        <w:t>esta</w:t>
      </w:r>
      <w:proofErr w:type="spellEnd"/>
      <w:r w:rsidRPr="00AF2552">
        <w:rPr>
          <w:rFonts w:ascii="Arial" w:hAnsi="Arial" w:cs="Arial"/>
        </w:rPr>
        <w:t xml:space="preserve"> indicar, com jornada diária e demais condições especificadas no Termo de Colaboração a ser assinado, de acordo com 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normas previstas para o funcionamento do NAAPA.</w:t>
      </w:r>
    </w:p>
    <w:p w14:paraId="2D4C8E7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1.3.</w:t>
      </w:r>
      <w:proofErr w:type="gramStart"/>
      <w:r w:rsidRPr="00AF2552">
        <w:rPr>
          <w:rFonts w:ascii="Arial" w:hAnsi="Arial" w:cs="Arial"/>
        </w:rPr>
        <w:t>3.Contratação</w:t>
      </w:r>
      <w:proofErr w:type="gramEnd"/>
      <w:r w:rsidRPr="00AF2552">
        <w:rPr>
          <w:rFonts w:ascii="Arial" w:hAnsi="Arial" w:cs="Arial"/>
        </w:rPr>
        <w:t xml:space="preserve"> de módulo inicial de 121 psicólogos com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jornada de 40 Horas Semanais, para prestarem serviços junto às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equipes multidisciplinares do NAAPA da Secretaria Municipal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de </w:t>
      </w:r>
      <w:r w:rsidRPr="00AF2552">
        <w:rPr>
          <w:rFonts w:ascii="Arial" w:hAnsi="Arial" w:cs="Arial"/>
        </w:rPr>
        <w:lastRenderedPageBreak/>
        <w:t xml:space="preserve">Educação de São Paulo, onde </w:t>
      </w:r>
      <w:proofErr w:type="spellStart"/>
      <w:r w:rsidRPr="00AF2552">
        <w:rPr>
          <w:rFonts w:ascii="Arial" w:hAnsi="Arial" w:cs="Arial"/>
        </w:rPr>
        <w:t>esta</w:t>
      </w:r>
      <w:proofErr w:type="spellEnd"/>
      <w:r w:rsidRPr="00AF2552">
        <w:rPr>
          <w:rFonts w:ascii="Arial" w:hAnsi="Arial" w:cs="Arial"/>
        </w:rPr>
        <w:t xml:space="preserve"> indicar, com jornada diária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demais condições especificadas no Termo de Colaboração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ser assinado, de acordo com as normas previstas para o funcionamento do NAAPA.</w:t>
      </w:r>
    </w:p>
    <w:p w14:paraId="6D02132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1.3.4. Contratação de três coordenadores de projeto com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jornada de 40 horas semanais, detentores de título de Doutorado em Psicologia ou Assistência Social para prestar serviços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junto a equipe SME/COPED/NAAPA da Secretaria Municipal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Educação de São Paulo, na coordenação e gestão de processos,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fluxos e planejamento estratégico, com jornada diária e demais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condições especificadas no Termo de Referência e no contrato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 ser assinado, de acordo com as normas previstas e planos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trabalho.</w:t>
      </w:r>
    </w:p>
    <w:p w14:paraId="03A62B59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 4. São meios de verificação das metas a serem alcançadas com a presente parceria:</w:t>
      </w:r>
    </w:p>
    <w:p w14:paraId="18D996D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1.4.1. entrega de Relatório Semestral contendo, além 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documentos e especificações da prestação de contas contidas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item 11, os seguintes indicadores: avaliação dos profissionais contratados a partir de critérios pactuados entre a OSC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equipe técnica da COPED/NAAPA;</w:t>
      </w:r>
    </w:p>
    <w:p w14:paraId="6E7BFDE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1.4.2. participação em reuniões bimestrais de acompanhamento entre a Organização da Sociedade Civil e equipes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SME/COPED/NAAPA, para orientações e ajustes que se fizerem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necessários;</w:t>
      </w:r>
    </w:p>
    <w:p w14:paraId="25C8A4A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1.4.3. entrega de Relatório Bimestral com detalhamento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 movimentação dos profissionais contratados sempre que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mesma ocorrer;</w:t>
      </w:r>
    </w:p>
    <w:p w14:paraId="51025EE9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1D610F0E" w14:textId="614FE49E" w:rsidR="007A6A39" w:rsidRPr="00910E5E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910E5E">
        <w:rPr>
          <w:rFonts w:ascii="Arial" w:hAnsi="Arial" w:cs="Arial"/>
          <w:b/>
          <w:bCs/>
        </w:rPr>
        <w:t>2. DA JUSTIFICATIVA</w:t>
      </w:r>
    </w:p>
    <w:p w14:paraId="2F8B600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Considerando:</w:t>
      </w:r>
    </w:p>
    <w:p w14:paraId="10EEF0F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promover condições de acesso, permanência e aprendizagem de todo bebê, criança e adolescente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educação básica no município de São Paulo;</w:t>
      </w:r>
    </w:p>
    <w:p w14:paraId="399FDF9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os princípios preconizados pelo Currículo da Cidade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uma educação Inclusiva, equânime e Integral;</w:t>
      </w:r>
    </w:p>
    <w:p w14:paraId="4551A13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o disposto na Lei Federal nº8.069 - ECA, artigo 3º e no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parágrafo único “e” do artigo 53;</w:t>
      </w:r>
    </w:p>
    <w:p w14:paraId="67A26A09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o disposto na Lei Federal nº 9.394/96 - LDB;</w:t>
      </w:r>
    </w:p>
    <w:p w14:paraId="5CCAB7C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Lei Municipal 16.710/17 que dispõe sobre princípios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diretrizes para a elaboração e implementação das políticas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públicas pela primeira infância no Município de São Paulo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sobre o Plano Municipal pela Primeira Infância, e dá outras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providências;</w:t>
      </w:r>
    </w:p>
    <w:p w14:paraId="67FA403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desenvolver ações voltadas para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prevenção e o enfrentamento das violências praticadas contra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bebês, crianças e adolescentes matriculados nas Unidades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Educacionais da Rede Municipal de Ensino - RME de São Paulo;</w:t>
      </w:r>
    </w:p>
    <w:p w14:paraId="067D4FE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fortalecer práticas de educação inclusivas e equânimes nas Unidades educacionais da RME;</w:t>
      </w:r>
    </w:p>
    <w:p w14:paraId="106FEC7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efetivar a articulação entre os serviços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Educação, Saúde, Assistência Social, dos Direitos Humanos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 Justiça, entre outros, visando o fortalecimento de uma Rede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Proteção Social no território;</w:t>
      </w:r>
    </w:p>
    <w:p w14:paraId="30CEB7D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apoiar e acompanhar as equipes gestoras e docentes no desenvolvimento de estratégias, recursos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práticas pedagógicas que contemplem as necessidades específicas dos estudantes;</w:t>
      </w:r>
    </w:p>
    <w:p w14:paraId="056F989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? a necessidade de corroborar para que bebês, crianças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adolescentes sejam vistos pela dimensão de seu direito à plena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cidadania;</w:t>
      </w:r>
    </w:p>
    <w:p w14:paraId="253C7D8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? o compromisso com o movimento de </w:t>
      </w:r>
      <w:proofErr w:type="spellStart"/>
      <w:r w:rsidRPr="00AF2552">
        <w:rPr>
          <w:rFonts w:ascii="Arial" w:hAnsi="Arial" w:cs="Arial"/>
        </w:rPr>
        <w:t>despatologização</w:t>
      </w:r>
      <w:proofErr w:type="spellEnd"/>
      <w:r w:rsidRPr="00AF255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medicalização dos processos de ensino e aprendizagem.</w:t>
      </w:r>
    </w:p>
    <w:p w14:paraId="1CA8FDF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 presente Chamamento Público para celebração de Termo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Colaboração se justifica fundamentalmente, pelo:</w:t>
      </w:r>
    </w:p>
    <w:p w14:paraId="1A229BC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2.1. Compromisso das equipes do NAAPA com o atendimento dos bebês, crianças e adolescentes das Unidades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Educacionais – </w:t>
      </w:r>
      <w:proofErr w:type="spellStart"/>
      <w:r w:rsidRPr="00AF2552">
        <w:rPr>
          <w:rFonts w:ascii="Arial" w:hAnsi="Arial" w:cs="Arial"/>
        </w:rPr>
        <w:t>UEs</w:t>
      </w:r>
      <w:proofErr w:type="spellEnd"/>
      <w:r w:rsidRPr="00AF2552">
        <w:rPr>
          <w:rFonts w:ascii="Arial" w:hAnsi="Arial" w:cs="Arial"/>
        </w:rPr>
        <w:t>, da Rede Municipal de Ensino - RME, que tiveram seus direitos violados e ou se encontram em situação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sofrimento, desencadeando prejuízos significativos no processo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desenvolvimento e aprendizagem.</w:t>
      </w:r>
    </w:p>
    <w:p w14:paraId="3CBE247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lastRenderedPageBreak/>
        <w:t>2.2. Necessidade de expandir o atendimento realizado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pelas equipes do NAAPA a todas as Unidades Educacionais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RME de modo a assegurar os direitos fundamentais e o cuidado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integral dos bebês, crianças e adolescentes e possibilitar o acesso e permanência na Unidade Educacional.</w:t>
      </w:r>
    </w:p>
    <w:p w14:paraId="38DF8F9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589AB8A" w14:textId="736305B9" w:rsidR="007A6A39" w:rsidRPr="00910E5E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910E5E">
        <w:rPr>
          <w:rFonts w:ascii="Arial" w:hAnsi="Arial" w:cs="Arial"/>
          <w:b/>
          <w:bCs/>
        </w:rPr>
        <w:t>3. DAS CONDIÇÕES DE PARTICIPAÇÃO</w:t>
      </w:r>
    </w:p>
    <w:p w14:paraId="6D86C3D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3.1. Poderão participar deste chamamento público as Organizações da Sociedade Civil que preencham as condições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estabelecidas no artigo 2º, inciso I, alíneas “a”, “b” ou “c”,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Lei nº 13.019/2014;</w:t>
      </w:r>
    </w:p>
    <w:p w14:paraId="66131E5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3.2. tenham objeto social pertinente e compatível com 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objeto deste edital;</w:t>
      </w:r>
    </w:p>
    <w:p w14:paraId="067FBB5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3.3. atendam a todas as exigências do edital, inclusive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quanto à documentação prevista neste instrumento e em seus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anexos;</w:t>
      </w:r>
    </w:p>
    <w:p w14:paraId="6D43846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3.4. não tenham fins lucrativos, isto é, que não distribuam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entre os seus sócios ou associados, conselheiros, diretores,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empregados, doadores ou terceiros eventuais resultados, sobras, excedentes operacionais, brutos ou líquidos, dividendos,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isenções de qualquer natureza, participações ou parcelas do seu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patrimônio, auferidos mediante o exercício de suas atividades,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 que os apliquem integralmente na consecução do respectivo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objeto social, de forma imediata ou por meio da constituição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fundo patrimonial ou fundo de reserva;</w:t>
      </w:r>
    </w:p>
    <w:p w14:paraId="523B1DF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3.5. Tenham sido constituídas há, no mínimo, 02 (dois)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anos, contados a partir da data de publicação deste edital;</w:t>
      </w:r>
      <w:r>
        <w:rPr>
          <w:rFonts w:ascii="Arial" w:hAnsi="Arial" w:cs="Arial"/>
        </w:rPr>
        <w:t xml:space="preserve"> </w:t>
      </w:r>
    </w:p>
    <w:p w14:paraId="40F854C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3.6. sejam diretamente responsáveis pela promoção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execução de projeto/atividade objeto da parceria e respondam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legalmente perante a Administração Pública pela fiel execução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 parceria;</w:t>
      </w:r>
    </w:p>
    <w:p w14:paraId="11D9594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3.7. comprovem possuir experiência prévia na realização,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com efetividade, do objeto da parceria ou em atividade/projeto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semelhante em sua natureza, características, quantidade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prazos;</w:t>
      </w:r>
    </w:p>
    <w:p w14:paraId="5A42730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3.8. comprovem possuir capacidade técnica e operacional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para o desenvolvimento do objeto da parceria e o cumprimento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das metas estabelecidas;</w:t>
      </w:r>
    </w:p>
    <w:p w14:paraId="4243878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3.9. Não poderá participar deste processo seletivo a organização da sociedade civil que:</w:t>
      </w:r>
    </w:p>
    <w:p w14:paraId="33B3BB9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a) não esteja regularmente constituída, ou, se estrangeira,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não esteja autorizada a funcionar no território nacional;</w:t>
      </w:r>
    </w:p>
    <w:p w14:paraId="1130260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b) tenha como dirigentes membros do Poder ou do Ministério Público, compreendidos como sendo os titulares de unidades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orçamentárias, os Subprefeitos, os Secretários Adjuntos, 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Chefes de Gabinete, os dirigentes de entes da Administração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indireta e aqueles que detêm competência delegada para a celebração de parcerias, estendendo-se a vedação aos respectivos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cônjuges ou companheiros, bem como parentes em linha reta,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colateral ou por afinidade, até o segundo grau;</w:t>
      </w:r>
    </w:p>
    <w:p w14:paraId="7F2FF81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c) tenha dentre seus dirigentes servidor ou empregado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Administração Pública Municipal direta ou indireta, bem como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ocupantes de cargo em comissão;</w:t>
      </w:r>
    </w:p>
    <w:p w14:paraId="6E4E705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d) tenha tido as contas rejeitadas pela administração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pública nos últimos cinco anos, exceto se: (d1) for sanada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irregularidade que motivou a rejeição e quitados os débitos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eventualmente imputados; (d2) for reconsiderada ou revista à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decisão pela rejeição; a apreciação das contas estiver pendente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decisão sobre recurso com efeito suspensivo;</w:t>
      </w:r>
    </w:p>
    <w:p w14:paraId="5239752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e) esteja inclusa no Cadastro Informativo Municipal - CADIN MUNICIPAL, de acordo com a Lei Municipal n°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14.094/2005, regulamentada pelo Decreto n° 47.096/2006;</w:t>
      </w:r>
    </w:p>
    <w:p w14:paraId="014F48A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f) esteja em mora, inclusive com relação à prestação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contas, inadimplente em outra parceria ou que não esteja em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situação de regularidade para com o Município de São Paulo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ou com entidade da Administração Pública Municipal Indireta;</w:t>
      </w:r>
    </w:p>
    <w:p w14:paraId="59A239E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g) tenha sido punida com uma das seguintes sanções, pelo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período que durar a penalidade: suspensão de participação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 licitação e impedimento de contratar com a administração;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declaração de inidoneidade para licitar ou contratar com a administração; suspensão temporária de participação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com órgãos e entidades da esfera de governo da administração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pública sancionadora; ou declaração de inidoneidade para participar de chamamento público ou celebrar parceria ou contrato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com órgãos e entidades de todas as esferas de governo;</w:t>
      </w:r>
    </w:p>
    <w:p w14:paraId="3F95397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lastRenderedPageBreak/>
        <w:t>h) tenha tido contas de parceria julgadas irregulares ou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rejeitadas por Tribunal ou Conselho de Contas de qualquer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esfera da Federação, em decisão irrecorrível, nos últimos 08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(oito) anos;</w:t>
      </w:r>
    </w:p>
    <w:p w14:paraId="5AC9DBD9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i) tenha entre seus dirigentes pessoa cujas contas relativas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 parcerias tenham sido julgadas irregulares ou rejeitadas por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Tribunal ou Conselho de Contas de qualquer esfera da Federação, em decisão irrecorrível, nos últimos 08 (oito) anos; julgada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responsável por falta grave e inabilitada para o exercício em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cargo e comissão ou função de confiança, enquanto durar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inabilitação; considerada responsável por ato de improbidade,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enquanto durarem os prazos estabelecidos nos incisos I, II e III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art. 12 da Lei no 8.429, de 2 de junho de 1992.</w:t>
      </w:r>
    </w:p>
    <w:p w14:paraId="0D077D6A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0D040354" w14:textId="62FFDE7E" w:rsidR="007A6A39" w:rsidRPr="00910E5E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910E5E">
        <w:rPr>
          <w:rFonts w:ascii="Arial" w:hAnsi="Arial" w:cs="Arial"/>
          <w:b/>
          <w:bCs/>
        </w:rPr>
        <w:t>4. DA APRESENTAÇÃO DAS PROPOSTAS</w:t>
      </w:r>
    </w:p>
    <w:p w14:paraId="6E006BC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4.1. As propostas deverão ser apresentadas à Secretaria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Municipal de Educação em até 30 (trinta) dias corridos, contados da data de publicação deste edital, no Diário Oficial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Cidade.</w:t>
      </w:r>
    </w:p>
    <w:p w14:paraId="2133AF5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4.2. O presente edital será amplamente divulgado no portal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eletrônico da Secretaria Municipal de Educação e publicado no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Diário Oficial da Cidade.</w:t>
      </w:r>
    </w:p>
    <w:p w14:paraId="56D9CAB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4.3. As propostas deverão ser apresentadas em envelope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lacrado, mediante protocolo na SME, localizada à Rua Dr. Diogo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Faria, n° 1247, sala 309B, São Paulo/SP, em até 30 (trinta)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dias corridos, contados da data de publicação deste edital,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Diário Oficial da Cidade, exclusivamente em dias úteis, no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 xml:space="preserve">horário </w:t>
      </w:r>
      <w:proofErr w:type="gramStart"/>
      <w:r w:rsidRPr="00AF2552">
        <w:rPr>
          <w:rFonts w:ascii="Arial" w:hAnsi="Arial" w:cs="Arial"/>
        </w:rPr>
        <w:t>de</w:t>
      </w:r>
      <w:proofErr w:type="gramEnd"/>
      <w:r w:rsidRPr="00AF2552">
        <w:rPr>
          <w:rFonts w:ascii="Arial" w:hAnsi="Arial" w:cs="Arial"/>
        </w:rPr>
        <w:t xml:space="preserve"> 09h às 18h.</w:t>
      </w:r>
    </w:p>
    <w:p w14:paraId="7C426D7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4.4. Os interessados que chegarem ao local do protocolo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até 18h do último dia poderão efetuar sua inscrição, oportunidade em que serão distribuídas senhas para atendimento,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 que se dará por ordem de chegada. Em contrapartida, após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18h, não haverá distribuição de senhas de atendimento nem,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portanto o recebimento de envelopes.</w:t>
      </w:r>
    </w:p>
    <w:p w14:paraId="1B6FA8F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4.5. O envelope com a documentação de inscrição deverá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constar, no espaço do destinatário e do remetente, respectivamente, as seguintes informações:</w:t>
      </w:r>
    </w:p>
    <w:p w14:paraId="25B28B2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Destinatário:</w:t>
      </w:r>
    </w:p>
    <w:p w14:paraId="4D9185E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EDITAL DE CHAMAMENTO PÚBLICO Nº </w:t>
      </w:r>
      <w:proofErr w:type="spellStart"/>
      <w:r w:rsidRPr="00AF2552">
        <w:rPr>
          <w:rFonts w:ascii="Arial" w:hAnsi="Arial" w:cs="Arial"/>
        </w:rPr>
        <w:t>xx</w:t>
      </w:r>
      <w:proofErr w:type="spellEnd"/>
      <w:r w:rsidRPr="00AF2552">
        <w:rPr>
          <w:rFonts w:ascii="Arial" w:hAnsi="Arial" w:cs="Arial"/>
        </w:rPr>
        <w:t>/2022</w:t>
      </w:r>
    </w:p>
    <w:p w14:paraId="62CAB8D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SECRETARIA DE EDUCAÇÃO – SME</w:t>
      </w:r>
    </w:p>
    <w:p w14:paraId="1623279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COORDENADORIA PEDAGÓGICA – COPED – NAAPA</w:t>
      </w:r>
    </w:p>
    <w:p w14:paraId="5DB1B65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Remetente</w:t>
      </w:r>
    </w:p>
    <w:p w14:paraId="05AE4C6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NOME DO PROPONENTE E ENDEREÇO DO PROPONENTE</w:t>
      </w:r>
    </w:p>
    <w:p w14:paraId="0AB5E8D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4.6. O envelope de inscrição a que se refere o item 4.3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deverá conter, obrigatoriamente, os documentos relacionados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item 4.9, em 01 (uma) via, em formato A4, não encadernado,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com todas as suas páginas e todos os seus anexos rubricados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pelo (a) responsável do proponente, bem como numerados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sequencialmente.</w:t>
      </w:r>
    </w:p>
    <w:p w14:paraId="7FB2E07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4.6.1. Os envelopes serão recebidos pela Comissão de Seleção ou representante designado, mediante o preenchimento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Termo de Recebimento dos Documentos, ocasião em que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será registrada a apresentação de cada documento exigido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nos termos do item 4.9 deste edital, na presença do portador,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solicitando-se a assinatura deste.</w:t>
      </w:r>
    </w:p>
    <w:p w14:paraId="0C59227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4.6.2. A apresentação de documentos não numerados e/ou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não rubricados pelo (a) responsável será registrada no termo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recebimento dos documentos, o qual será assinado pelo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seu portador.</w:t>
      </w:r>
    </w:p>
    <w:p w14:paraId="528B4FB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4.7. Não é permitida a atuação em rede.</w:t>
      </w:r>
    </w:p>
    <w:p w14:paraId="457D492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4.8. Para celebração das parcerias previstas nesta Lei, 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organizações da sociedade civil deverão comprovar sua regularidade quanto às exigências previstas nos artigos 33 e 34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Lei nº 13.019/2014 e no artigo 33 do Decreto nº 57.575/2016.</w:t>
      </w:r>
    </w:p>
    <w:p w14:paraId="726CA08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4.9. Deverão ser entregues os documentos de habilitação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abaixo relacionados:</w:t>
      </w:r>
    </w:p>
    <w:p w14:paraId="4C56634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a) Cópia Autenticada do Estatuto Social Consolidado e/ou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Constituição vigente, devidamente registrada no Cartório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Civil competente, vedada a apresentação de protocolos, ou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tratando-se de sociedade cooperativa, certidão simplificada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emitida por junta comercial.</w:t>
      </w:r>
    </w:p>
    <w:p w14:paraId="292C9DA6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a1) Os Estatutos devem observar as disposições do artigo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33 da lei Federal nº 13.019/2014.</w:t>
      </w:r>
    </w:p>
    <w:p w14:paraId="2FA8BBE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lastRenderedPageBreak/>
        <w:t>b) Cópia Autenticada da Ata de eleição e posse da diretoria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 exercício, registrada no Oficial de Registro de Títulos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Documentos de Pessoas Jurídicas ou em via de registro, comprovado mediante a apresentação do protocolo da solicitação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registro.</w:t>
      </w:r>
    </w:p>
    <w:p w14:paraId="773C60A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c) Relação nominal dos dirigentes da organização da sociedade civil, conforme o estatuto, com endereço, telefone, endereço de correio eletrônico, número e órgão expedidor da carteira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 identidade e número de registro no Cadastro de Pessoas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Físicas - CPF de cada um deles.</w:t>
      </w:r>
    </w:p>
    <w:p w14:paraId="6254F68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d) Comprovação de que a organização da sociedade civil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funciona no endereço por ela declarado.</w:t>
      </w:r>
    </w:p>
    <w:p w14:paraId="70828FA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e) Declaração subscrita pelo representante legal, sob 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penas da lei, de que:</w:t>
      </w:r>
    </w:p>
    <w:p w14:paraId="5BCDE81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e.1) a organização e seus dirigentes não incidem em quaisquer das vedações previstas pelo artigo 39 da Lei Federal nº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13.019/2014, as quais deverão estar descritas no documento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(ANEXO II – Declaração da não ocorrência de impedimentos);</w:t>
      </w:r>
    </w:p>
    <w:p w14:paraId="054E707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e.2) a organização não possui impedimentos para celebrar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qualquer modalidade de parceria, conforme previsto no artigo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39 da Lei Federal nº 13.019/2014 (ANEXO II – Declaração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não ocorrência de impedimentos);</w:t>
      </w:r>
    </w:p>
    <w:p w14:paraId="2D3E179F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e.3) a organização não possui menores de 18 (dezoito)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cumprindo o disposto no inciso XXXIII, do artigo 7º, da Constituição Federal, sob as penas da lei, conforme modelo do ANEXO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IV – Declaração sobre regime de trabalho;</w:t>
      </w:r>
    </w:p>
    <w:p w14:paraId="421CE8A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e.4) a organização não emprega pessoa em regime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trabalho escravo (ANEXO IV – Declaração sobre regime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trabalho).</w:t>
      </w:r>
    </w:p>
    <w:p w14:paraId="6A1744B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f) Declaração, sob as penas da lei, para os efeitos do artigo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7º do Decreto nº 53.177/2012, assinada pelos dirigentes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organização da sociedade civil, atestando que não incidem nas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vedações constantes do artigo 1º do referido decreto, conforme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modelo do ANEXO III – não incidem nas vedações constantes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artigo 1° do referido decreto.</w:t>
      </w:r>
    </w:p>
    <w:p w14:paraId="19B3CA5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g) Comprovante de inscrição no Cadastro Nacional de Pessoas Jurídicas – CNPJ, emitida no sítio da Secretaria da Receita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Federal do Brasil, que comprove a existência de, no mínimo, 2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(dois) anos da organização.</w:t>
      </w:r>
    </w:p>
    <w:p w14:paraId="2167403B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h) Ficha de Dados Cadastrais – FDC, comprovando a inscrição no cadastro como contribuinte mobiliário do Município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São Paulo – CCM.</w:t>
      </w:r>
    </w:p>
    <w:p w14:paraId="1117E73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i) Certidão Negativa de Tributos Mobiliários, relativos ao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Município sede, com prazo de validade em vigência. Caso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interessada não esteja cadastrada como contribuinte neste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Município, deverá apresentar Declaração, firmada pelo representante legal, sob as penas da lei, de que nada deve a Fazenda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Município de São Paulo.</w:t>
      </w:r>
    </w:p>
    <w:p w14:paraId="5D0EAD6E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j) Certidão Negativa Conjunta de Débitos (CND) relativos 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Tributos Federais e à Dívida Ativa da União e Seguridade Social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- INSS, expedida pela Receita Federal do Brasil, nos termos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Portaria RFB/PGFN 1.751, de 02/10/2014, com prazo de validade em vigência.</w:t>
      </w:r>
    </w:p>
    <w:p w14:paraId="17203D7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k) Comprovante de inexistência de registros no Cadastro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Informativo Municipal – CADIN MUNICIPAL, instituído pela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Lei Municipal nº 14.094/05, regulamentada pelo Decreto nº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47.096/06.</w:t>
      </w:r>
    </w:p>
    <w:p w14:paraId="4AE3A6C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l) No caso de entidade já cadastrada, comprovante de inscrição no Cadastro Municipal Único de Entidades Parceiras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Terceiro Setor – CENTS ou, no caso de entidades não cadastradas, formulário de solicitação de inscrição no CENTS, disponível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na página eletrônica da Secretaria Municipal de Gestão, nos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termos do Decreto nº 52.830, de 1º de dezembro de 2011.</w:t>
      </w:r>
    </w:p>
    <w:p w14:paraId="1A82B767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m) Certidão de Regularidade referente ao Fundo de Garantia por Tempo de Serviço – FGTS, com prazo de validade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 vigência.</w:t>
      </w:r>
    </w:p>
    <w:p w14:paraId="23C2B559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n) Certidão Negativa de Débitos Trabalhistas.</w:t>
      </w:r>
    </w:p>
    <w:p w14:paraId="7FB3E36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o) Comprovantes de experiência prévia na realização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objeto da parceria ou de objeto de natureza semelhante de,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mínimo, 01 (um) ano de capacidade técnica e operacional,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podendo ser admitidos, sem prejuízo de outros:</w:t>
      </w:r>
    </w:p>
    <w:p w14:paraId="33270E7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o.1. instrumentos de parceria firmados com órgãos e entidades da administração pública, organismos internacionais,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empresas ou outras organizações da sociedade civil;</w:t>
      </w:r>
    </w:p>
    <w:p w14:paraId="7C6248AF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lastRenderedPageBreak/>
        <w:t>o.2. relatórios de atividades com comprovação das ações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desenvolvidas;</w:t>
      </w:r>
    </w:p>
    <w:p w14:paraId="618B6BE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o.3. publicações, pesquisas e outras formas de produção de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conhecimento realizadas pela organização da sociedade civil ou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 respeito dela;</w:t>
      </w:r>
    </w:p>
    <w:p w14:paraId="3CB6EFA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o.4. currículos profissionais de integrantes da organização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da sociedade civil sejam dirigentes, conselheiros, associados,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cooperados, empregados, entre outros, contendo experiências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na área socioassistencial;</w:t>
      </w:r>
    </w:p>
    <w:p w14:paraId="5114D41A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o.5. declarações de experiência prévia e de capacidade técnica no desenvolvimento de atividades ou projetos relacionados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ao objeto da parceria ou de natureza semelhante, emitidas por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órgãos públicos, instituições de ensino, redes, organizações da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sociedade civil, movimentos sociais, empresas públicas ou privadas, conselhos, comissões ou comitês de políticas públicas; ou</w:t>
      </w:r>
      <w:r>
        <w:rPr>
          <w:rFonts w:ascii="Arial" w:hAnsi="Arial" w:cs="Arial"/>
        </w:rPr>
        <w:t xml:space="preserve"> </w:t>
      </w:r>
    </w:p>
    <w:p w14:paraId="2719BBA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o.6. prêmios de relevância recebidos no País ou no exterior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pela organização da sociedade civil.</w:t>
      </w:r>
    </w:p>
    <w:p w14:paraId="10D948C6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1406663" w14:textId="739406E4" w:rsidR="007A6A39" w:rsidRPr="003D56AA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3D56AA">
        <w:rPr>
          <w:rFonts w:ascii="Arial" w:hAnsi="Arial" w:cs="Arial"/>
          <w:b/>
          <w:bCs/>
        </w:rPr>
        <w:t>5. DA SELEÇÃO E DO JULGAMENTO DAS PROPOSTAS</w:t>
      </w:r>
    </w:p>
    <w:p w14:paraId="3EA4955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5.1. A Comissão de Seleção é o órgão colegiado destinado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 processar e julgar o presente chamamento público, constituída por 3 membros titulares e 1 suplente, nos termos do no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artigo 24 do Decreto n° 57.575/2016.</w:t>
      </w:r>
    </w:p>
    <w:p w14:paraId="4B021F58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5.1.1. A Comissão de Seleção designada nos termos da delegação estabelecida no artigo 24 do Decreto n° 57.575/2016,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fica composta por:</w:t>
      </w:r>
    </w:p>
    <w:p w14:paraId="2B794CA9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 – TITULARES</w:t>
      </w:r>
    </w:p>
    <w:p w14:paraId="677EB321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Nome do Servidor(a): Alex Benjamim de Lima RF: 777.264.5</w:t>
      </w:r>
    </w:p>
    <w:p w14:paraId="02AADAA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 xml:space="preserve">Nome do Servidor(a): Vilma Aparecida </w:t>
      </w:r>
      <w:proofErr w:type="spellStart"/>
      <w:r w:rsidRPr="00AF2552">
        <w:rPr>
          <w:rFonts w:ascii="Arial" w:hAnsi="Arial" w:cs="Arial"/>
        </w:rPr>
        <w:t>Galhego</w:t>
      </w:r>
      <w:proofErr w:type="spellEnd"/>
      <w:r w:rsidRPr="00AF2552">
        <w:rPr>
          <w:rFonts w:ascii="Arial" w:hAnsi="Arial" w:cs="Arial"/>
        </w:rPr>
        <w:t xml:space="preserve"> RF: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776.866.4</w:t>
      </w:r>
    </w:p>
    <w:p w14:paraId="6F91D33C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Nome do Servidor(a): Sueli Gomes Landim RF: 820.875.1</w:t>
      </w:r>
    </w:p>
    <w:p w14:paraId="48619DF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II – SUPLENTE</w:t>
      </w:r>
    </w:p>
    <w:p w14:paraId="63F5A5D4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Nome do Servidor: Elisandra Felix Vieira RF 745.021.4</w:t>
      </w:r>
    </w:p>
    <w:p w14:paraId="61E7B072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5.2. A Comissão de Seleção terá o prazo de 05 (cinco) dias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úteis para conclusão do julgamento das propostas e divulgação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do resultado preliminar do processo de seleção, podendo tal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prazo ser prorrogado, de forma devidamente justificada, por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igual período.</w:t>
      </w:r>
    </w:p>
    <w:p w14:paraId="1068FDFA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5.3. Para subsidiar seus trabalhos, a Comissão de Seleção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poderá solicitar assessoramento técnico de especialista que não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seja membro deste colegiado.</w:t>
      </w:r>
    </w:p>
    <w:p w14:paraId="26E41D43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5.4. A Comissão de Seleção poderá realizar, a qualquer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tempo, diligências para verificar a autenticidade das informações e documentos apresentados pelas entidades concorrentes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ou para esclarecer dúvidas e omissões. Em qualquer situação,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devem ser observados os princípios da isonomia, da impessoalidade e da transparência.</w:t>
      </w:r>
    </w:p>
    <w:p w14:paraId="18436B1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5.5. A Comissão de Seleção analisará as propostas com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base nos critérios previstos no item 5.7. e no Plano de Trabalho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(ANEXO VI), bem como nos princípios legais que regem as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parcerias.</w:t>
      </w:r>
    </w:p>
    <w:p w14:paraId="6D6FD300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5.6. Compete à Comissão de Seleção:</w:t>
      </w:r>
    </w:p>
    <w:p w14:paraId="75FEA70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5.6.1. conferir os documentos mencionados no item 4.9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proponente mais bem classificado, conforme art. 27, § 3º do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Decreto 57.575/2016;</w:t>
      </w:r>
    </w:p>
    <w:p w14:paraId="455B87E5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5.6.2. proceder à respectiva análise quanto ao atendimento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rigoroso pelo proponente das exigências formais e documentais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deste Edital;</w:t>
      </w:r>
    </w:p>
    <w:p w14:paraId="637944DD" w14:textId="77777777" w:rsidR="007A6A39" w:rsidRPr="00AF2552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5.6.3. verificar se o(a) projeto/atividade apresentou forma e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objeto nos termos exigidos por este edital.</w:t>
      </w:r>
    </w:p>
    <w:p w14:paraId="3E53C8F9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AF2552">
        <w:rPr>
          <w:rFonts w:ascii="Arial" w:hAnsi="Arial" w:cs="Arial"/>
        </w:rPr>
        <w:t>5.7. As propostas de Planos de Trabalho serão analisadas,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levando em consideração os critérios de julgamento, dispostos</w:t>
      </w:r>
      <w:r>
        <w:rPr>
          <w:rFonts w:ascii="Arial" w:hAnsi="Arial" w:cs="Arial"/>
        </w:rPr>
        <w:t xml:space="preserve"> </w:t>
      </w:r>
      <w:r w:rsidRPr="00AF2552">
        <w:rPr>
          <w:rFonts w:ascii="Arial" w:hAnsi="Arial" w:cs="Arial"/>
        </w:rPr>
        <w:t>no quadro seguinte:</w:t>
      </w:r>
    </w:p>
    <w:p w14:paraId="2F51C782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4370DE4" wp14:editId="7F1CCF7F">
            <wp:extent cx="6211229" cy="6358576"/>
            <wp:effectExtent l="0" t="0" r="0" b="4445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19" cy="637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91E7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513C17" wp14:editId="3A7B090F">
            <wp:extent cx="6171742" cy="4137102"/>
            <wp:effectExtent l="0" t="0" r="635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89" cy="414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364A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38C899F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5.8 Será selecionada uma única proposta, observada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ordem de classificação e a disponibilidade orçamentária para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celebração do Termo de Colaboração.</w:t>
      </w:r>
    </w:p>
    <w:p w14:paraId="02C74D7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5.9 Na hipótese de haver empate, decidir-se-á sucessivamente pela organização da sociedade civil que apresentar,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respectivamente, menor valor para realização do projeto, maior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pontuação no quesito A do quadro e maior tempo de consolidação da pessoa jurídica.</w:t>
      </w:r>
    </w:p>
    <w:p w14:paraId="32F43CB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5.9.1. Persistindo o empate, decidir-se-á por sorteio.</w:t>
      </w:r>
    </w:p>
    <w:p w14:paraId="5ECA8BA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5.9.2. Em caso da apresentação de apenas 01 (uma) proposta que eventualmente não atenda ao disposto no edital será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reaberto o mesmo edital de chamamento no prazo de 30 dias.</w:t>
      </w:r>
    </w:p>
    <w:p w14:paraId="1B5B8B1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5.10. Será publicada no Diário Oficial da Cidade a lista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classificação prévia das organizações da sociedade civil.</w:t>
      </w:r>
    </w:p>
    <w:p w14:paraId="21F39E8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5.11. Finalizados os procedimentos de seleção, a Comissão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deverá elaborar parecer técnico acerca das propostas recebidas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contendo, no mínimo, análise da lista de classificação das propostas, a verificação e análise da documentação do item 4.9.</w:t>
      </w:r>
    </w:p>
    <w:p w14:paraId="1A15DBE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5.11.1. Para a proposta vencedora, deverá o parecer mencionado no item anterior abranger:</w:t>
      </w:r>
    </w:p>
    <w:p w14:paraId="53A27A4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a) a identidade e da reciprocidade de interesse das partes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na celebração, em mútua cooperação, do Termo de Colaboração;</w:t>
      </w:r>
    </w:p>
    <w:p w14:paraId="1B3A8AB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b) a viabilidade de sua execução;</w:t>
      </w:r>
    </w:p>
    <w:p w14:paraId="2FE8E89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c) a verificação da previsão de receitas e despesas prevista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 Plano de Trabalho;</w:t>
      </w:r>
    </w:p>
    <w:p w14:paraId="1530060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d) a descrição de quais serão os meios disponíveis a serem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utilizados para a fiscalização da execução da parceria, assim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como dos procedimentos que deverão ser adotados para avaliação da execução física e financeira, no cumprimento das metas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objetivos.</w:t>
      </w:r>
    </w:p>
    <w:p w14:paraId="6E65241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5.12. Os documentos das organizações da sociedade civil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considerados inabilitados serão devolvidos, após a homologação, no prazo de 05 (cinco) dias úteis. Caso não sejam retirados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dentro do prazo estabelecido, estarão sujeitos a descarte.</w:t>
      </w:r>
    </w:p>
    <w:p w14:paraId="55CF97FC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4D61A753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3925B057" w14:textId="1806867A" w:rsidR="007A6A39" w:rsidRPr="007203D0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203D0">
        <w:rPr>
          <w:rFonts w:ascii="Arial" w:hAnsi="Arial" w:cs="Arial"/>
          <w:b/>
          <w:bCs/>
        </w:rPr>
        <w:lastRenderedPageBreak/>
        <w:t>6. DOS RECURSOS ADMINISTRATIVOS</w:t>
      </w:r>
    </w:p>
    <w:p w14:paraId="75EABF5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6.1. Após a publicação do resultado preliminar do julgamento pela Comissão de Seleção, os interessados terão o prazo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05 (cinco) dias úteis para apresentar recurso, e os demais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interessados terão igual prazo, contado a partir de intimação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 Diário Oficial ou por meio eletrônico, para apresentar contrarrazões.</w:t>
      </w:r>
    </w:p>
    <w:p w14:paraId="49BC30B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6.1.1. No mesmo prazo, a Comissão de Seleção poderá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reformar a sua decisão ou encaminhar o recurso, devidamente</w:t>
      </w:r>
      <w:r>
        <w:rPr>
          <w:rFonts w:ascii="Arial" w:hAnsi="Arial" w:cs="Arial"/>
        </w:rPr>
        <w:t xml:space="preserve"> </w:t>
      </w:r>
      <w:proofErr w:type="spellStart"/>
      <w:r w:rsidRPr="005C0ECB">
        <w:rPr>
          <w:rFonts w:ascii="Arial" w:hAnsi="Arial" w:cs="Arial"/>
        </w:rPr>
        <w:t>informado</w:t>
      </w:r>
      <w:proofErr w:type="spellEnd"/>
      <w:r w:rsidRPr="005C0ECB">
        <w:rPr>
          <w:rFonts w:ascii="Arial" w:hAnsi="Arial" w:cs="Arial"/>
        </w:rPr>
        <w:t>, à autoridade competente para decidir.</w:t>
      </w:r>
    </w:p>
    <w:p w14:paraId="53A6E0D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6.1.2. Decorridos os prazos acima descritos, sem a interposição de recurso ou após o seu julgamento, será publicada a deliberação final às organizações da sociedade civil classificadas,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consideradas aptas a celebrar o Termo de Colaboração.</w:t>
      </w:r>
    </w:p>
    <w:p w14:paraId="440C363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6.2. Não serão conhecidos os recursos interpostos após 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respectivos prazos legais e contrarrazões que não foram tempestivamente apresentadas.</w:t>
      </w:r>
    </w:p>
    <w:p w14:paraId="238929A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6.3. Os recursos deverão ser apresentados de forma fundamentada, por petição enviada, com confirmação de leitura, por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correio eletrônico, para o endereço institucional </w:t>
      </w:r>
      <w:hyperlink r:id="rId6" w:history="1">
        <w:r w:rsidRPr="00FB08FA">
          <w:rPr>
            <w:rStyle w:val="Hyperlink"/>
            <w:rFonts w:ascii="Arial" w:hAnsi="Arial" w:cs="Arial"/>
          </w:rPr>
          <w:t>smecopedsoi@sme.prefeitura.sp.gov.br</w:t>
        </w:r>
      </w:hyperlink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 ou protocolados no endereço Rua Dr.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Diogo de Faria, 2147, sala 309, das 9h às 18h, contendo a indicação do número do edital recorrido e o número do processo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correlato, sendo obrigatória a apresentação de vias digitalizadas de CPF e RG, caso o impugnante seja pessoa natural,</w:t>
      </w:r>
    </w:p>
    <w:p w14:paraId="6010030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e de vias digitalizadas de comprovante de inscrição no CNPJ,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ato constitutivo e, se necessário, procuração que comprove 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poderes de representação do signatário da impugnação, caso 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impugnante seja pessoa jurídica.</w:t>
      </w:r>
    </w:p>
    <w:p w14:paraId="6150D3B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RECURSO AO EDITAL DE CHAMAMENTO PÚBLICO Nº</w:t>
      </w:r>
      <w:r>
        <w:rPr>
          <w:rFonts w:ascii="Arial" w:hAnsi="Arial" w:cs="Arial"/>
        </w:rPr>
        <w:t xml:space="preserve"> </w:t>
      </w:r>
      <w:proofErr w:type="spellStart"/>
      <w:r w:rsidRPr="005C0ECB">
        <w:rPr>
          <w:rFonts w:ascii="Arial" w:hAnsi="Arial" w:cs="Arial"/>
        </w:rPr>
        <w:t>xxx</w:t>
      </w:r>
      <w:proofErr w:type="spellEnd"/>
      <w:r w:rsidRPr="005C0ECB">
        <w:rPr>
          <w:rFonts w:ascii="Arial" w:hAnsi="Arial" w:cs="Arial"/>
        </w:rPr>
        <w:t>/2021</w:t>
      </w:r>
    </w:p>
    <w:p w14:paraId="74D7322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NOME DO PROPONENTE</w:t>
      </w:r>
    </w:p>
    <w:p w14:paraId="7EACDD9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ENDEREÇO DO PROPONENTE</w:t>
      </w:r>
    </w:p>
    <w:p w14:paraId="48BE8DD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6.4. A decisão final do recurso, devidamente motivada, deverá ser proferida no prazo máximo de 05 (cinco) dias corridos,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contado do recebimento do recurso pela autoridade competente. A motivação deve ser explícita, clara e congruente, podendo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consistir em declaração de concordância com fundamentos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anteriores pareceres, informações, decisões ou propostas, que,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neste caso, serão parte integrante do ato decisório.</w:t>
      </w:r>
    </w:p>
    <w:p w14:paraId="5154B87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6.4.1. Não caberá novo recurso contra esta decisão.</w:t>
      </w:r>
    </w:p>
    <w:p w14:paraId="3A367A83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6.5. Na contagem dos prazos, exclui-se o dia do início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inclui-se o do vencimento. Os prazos se iniciam e expiram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exclusivamente em dia útil no âmbito do órgão ou entidade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responsável pela condução do processo de seleção.</w:t>
      </w:r>
    </w:p>
    <w:p w14:paraId="5706CB0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6.6. O acolhimento do recurso implicará invalidação apenas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dos atos insuscetíveis de aproveitamento.</w:t>
      </w:r>
    </w:p>
    <w:p w14:paraId="3AA7CAC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6.7. À organização da sociedade civil que ingressar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recurso meramente protelatório, com intuito de retardar o processo seletivo, poderão ser aplicadas as sanções previstas nos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itens 12.1.2 e 12.1.3.</w:t>
      </w:r>
    </w:p>
    <w:p w14:paraId="25FED3A8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521AD1BD" w14:textId="365CED0D" w:rsidR="007A6A39" w:rsidRPr="007203D0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203D0">
        <w:rPr>
          <w:rFonts w:ascii="Arial" w:hAnsi="Arial" w:cs="Arial"/>
          <w:b/>
          <w:bCs/>
        </w:rPr>
        <w:t>7. HOMOLOGAÇÃO</w:t>
      </w:r>
    </w:p>
    <w:p w14:paraId="69ED284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7.1. A SME homologará e divulgará o resultado do chamamento com a lista de classificação definitiva das organizações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participantes em página do sítio oficial da Administração Pública na internet e no Diário Oficial da Cidade.</w:t>
      </w:r>
    </w:p>
    <w:p w14:paraId="4A2E5BB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7.1.1. A homologação do chamamento público não obriga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 Administração a firmar a parceria com o respectivo proponente, especialmente por razões de atendimento às políticas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públicas.</w:t>
      </w:r>
    </w:p>
    <w:p w14:paraId="7D253F10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F808ED5" w14:textId="3C0A95E5" w:rsidR="007A6A39" w:rsidRPr="007203D0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203D0">
        <w:rPr>
          <w:rFonts w:ascii="Arial" w:hAnsi="Arial" w:cs="Arial"/>
          <w:b/>
          <w:bCs/>
        </w:rPr>
        <w:t>8. DA FORMALIZAÇÃO DO TERMO DE COLABORAÇÃO</w:t>
      </w:r>
    </w:p>
    <w:p w14:paraId="31F4730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8.1. Após ter decorrido o prazo legal sem interposição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recursos administrativos, ou ainda, após a decisão dos recursos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administrativos interpostos e tendo sido declarada classificada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pela Comissão de Seleção, poderá ser formalizado o termo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colaboração.</w:t>
      </w:r>
    </w:p>
    <w:p w14:paraId="09EE5BF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8.2. Após a deliberação da Comissão de Seleção e julgamento de eventuais recursos, a COPED encaminhará para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Coordenação de Gestão e Educação Organizacional – COGED/DIPAR desta SME o processo com proposta de homologação,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contendo:</w:t>
      </w:r>
    </w:p>
    <w:p w14:paraId="184AECF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lastRenderedPageBreak/>
        <w:t>8.2.1. manifestação conclusiva;</w:t>
      </w:r>
    </w:p>
    <w:p w14:paraId="0D70CE1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8.2.2. indicação do Gestor da Parceria; e</w:t>
      </w:r>
    </w:p>
    <w:p w14:paraId="3B9E26F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8.2.3. indicação da comissão de monitoramento e avaliação.</w:t>
      </w:r>
    </w:p>
    <w:p w14:paraId="3D497B7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 A COGED/DIPAR desta Pasta receberá os autos, cabendo:</w:t>
      </w:r>
    </w:p>
    <w:p w14:paraId="471264B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8.3.1. verificar se o processo se encontra devidamente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instruído, considerando as exigências previstas na legislação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vigente, atestando conclusivamente a regularidade ou não 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procedimentos adotados;</w:t>
      </w:r>
    </w:p>
    <w:p w14:paraId="27AF7EB4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8.3.2. elaborar a minuta do Termo de Colaboração;</w:t>
      </w:r>
    </w:p>
    <w:p w14:paraId="129C834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 verificar, neste momento, a regularidade fiscal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trabalhista da OSC, por meio de consulta dos seguintes documentos nos sítios oficiais eletrônicos:</w:t>
      </w:r>
    </w:p>
    <w:p w14:paraId="1965040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8.3.3.1 Certidão Negativa de Débitos Relativos a Créditos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Tributários Federais e à Dívida Ativa da União - CND;</w:t>
      </w:r>
    </w:p>
    <w:p w14:paraId="5357393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8.3.3.2. Certidão Negativa de Débitos Trabalhistas – CNDT;</w:t>
      </w:r>
    </w:p>
    <w:p w14:paraId="543B865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8.3.3.3. Certificado de Regularidade do FGTS;</w:t>
      </w:r>
    </w:p>
    <w:p w14:paraId="0A9DA5C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8.3.3.4. Comprovante de inexistência de registros no Cadastro Informativo Municipal – CADIN;</w:t>
      </w:r>
    </w:p>
    <w:p w14:paraId="5CEC910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8.3.3.5. Cadastro Único das Entidades Parceiras do Terceiro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Setor – CENTS, nos termos da Lei Municipal nº 14.469/2007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 Decreto Municipal nº 52.830/2011.</w:t>
      </w:r>
    </w:p>
    <w:p w14:paraId="7A8501C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8.3.4. Somente serão celebradas parcerias com as organizações da sociedade civil que possuírem os documentos previstos no subitem 8.3.3, mesmo que o(a) projeto/atividade tenha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sido aprovado em todas as instâncias de julgamento.</w:t>
      </w:r>
    </w:p>
    <w:p w14:paraId="5BA109C6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8.4. Após providências da COGED/DIPAR, a CONT/DICONT/NEX adotará as providências de reserva de recursos e encaminhará o processo para a Coordenação Jurídica da Pasta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emissão de parecer, nos termos do art. 35, V, da Lei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13.019/2014.</w:t>
      </w:r>
    </w:p>
    <w:p w14:paraId="4C00E7D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8.5. O Secretário Municipal de Educação, com base no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parecer jurídico e análise de que os procedimentos estão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acordo com a legislação vigente, homologará o resultado do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chamamento, autorizará a celebração do Termo de Colaboração,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designará o Gestor da Parceria e os membros da Comissão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Monitoramento e Avaliação e seus respectivos suplentes por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despacho publicado no sítio eletrônico da SME e no Diário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Oficial da Cidade.</w:t>
      </w:r>
    </w:p>
    <w:p w14:paraId="59CB070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8.6. O prazo para assinatura do Termo de Colaboração será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2 dias úteis contados a partir da publicação da convocação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 Diário Oficial da Cidade, sob pena de decadência do direito,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sem prejuízo das sanções descritas no item 12.</w:t>
      </w:r>
    </w:p>
    <w:p w14:paraId="5CDAB02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8.6.1. O prazo para assinatura do Termo de Colaboração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poderá ser prorrogado uma vez, desde que solicitado por escrito, antes do término do prazo previsto no subitem 8.7, sob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alegação de motivo justo que poderá ou não ser aceito pela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Administração.</w:t>
      </w:r>
    </w:p>
    <w:p w14:paraId="4CA3A81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8.6.2. A convocação que alude o item 8.6 será realizada por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e-mail fornecido no plano de trabalho selecionado, conforme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conveniência e oportunidade da SME, indicando as providências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 serem tomadas pela proponente, imprescindíveis a formalização da parceria, incluindo a apresentação dos documentos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apresentados no ato da inscrição devidamente atualizados.</w:t>
      </w:r>
    </w:p>
    <w:p w14:paraId="3D7587B3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8.7. A vigência do presente Termo de Colaboração será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2 anos, a contar da data de sua assinatura, podendo ser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prorrogado, nos termos do artigo 36 do Decreto Municipal nº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57.575/2016.</w:t>
      </w:r>
    </w:p>
    <w:p w14:paraId="60E3C11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8.7.1. A vigência da parceria poderá ser alterada mediante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solicitação da organização da sociedade civil, devidamente formalizada e justificada, a ser apresentada à administração pública em, no mínimo, 30 dias antes do termo inicialmente previsto.</w:t>
      </w:r>
    </w:p>
    <w:p w14:paraId="1C73216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8.7.2. A prorrogação de ofício da vigência do termo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colaboração deve ser feita pela administração pública quando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ela der causa ao atraso na liberação de recursos financeiros,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limitada ao exato período do atraso verificado.</w:t>
      </w:r>
    </w:p>
    <w:p w14:paraId="07D5B0B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8.8. O plano de trabalho da parceria poderá ser revisto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alteração de valores ou metas mediante termo aditivo.</w:t>
      </w:r>
    </w:p>
    <w:p w14:paraId="7DA19824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05F3784A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C00F1AC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BE9CBE1" w14:textId="685A51CC" w:rsidR="007A6A39" w:rsidRPr="007203D0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203D0">
        <w:rPr>
          <w:rFonts w:ascii="Arial" w:hAnsi="Arial" w:cs="Arial"/>
          <w:b/>
          <w:bCs/>
        </w:rPr>
        <w:lastRenderedPageBreak/>
        <w:t>9. DA PROGRAMAÇÃO ORÇAMENTÁRIA</w:t>
      </w:r>
    </w:p>
    <w:p w14:paraId="433F3754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9.1. Para a consecução dos objetivos constantes deste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Edital, o Município procederá à transferência de recursos, 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observância ao cronograma de desembolso apresentado na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proposta, considerando o ANEXO VI.</w:t>
      </w:r>
    </w:p>
    <w:p w14:paraId="6B3A5B0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9.2. O valor total de recursos disponibilizados no exercício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2022 será de R$ 7.150.359,30 (sete milhões, cento e cinquenta mil, trezentos e cinquenta e nove reais e trinta centavos). Nos casos das parcerias com vigência plurianual ou firmadas em exercício financeiro seguinte ao da seleção, a previsão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dos créditos necessários para garantir a execução das parcerias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será indicada nos orçamentos dos exercícios seguintes.</w:t>
      </w:r>
    </w:p>
    <w:p w14:paraId="38C2AFE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9.3. O exato valor a ser repassado será definido no termo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colaboração, observada a proposta apresentada pela organização da sociedade civil selecionada.</w:t>
      </w:r>
    </w:p>
    <w:p w14:paraId="1FE3DA2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9.4. As despesas onerarão dotação orçamentária 16.10.12.368.3010.2.439.33903900.00;</w:t>
      </w:r>
    </w:p>
    <w:p w14:paraId="0335202E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9.5. As parcelas dos recursos transferidos no âmbito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parceria serão trimestrais, nos termos do que já é usualmente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praticado por essa Coordenadoria, exceto nos casos a seguir,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nos quais ficarão retidas até o saneamento das impropriedades:</w:t>
      </w:r>
    </w:p>
    <w:p w14:paraId="28202A8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9.5.1. quando houver evidências de irregularidade na aplicação de parcela anteriormente recebida;</w:t>
      </w:r>
    </w:p>
    <w:p w14:paraId="750D32A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9.5.2. quando constatado desvio de finalidade na aplicação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dos recursos ou o inadimplemento da organização da sociedade civil em relação às obrigações estabelecidas no termo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colaboração;</w:t>
      </w:r>
    </w:p>
    <w:p w14:paraId="165CE97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9.5.3. quando a organização da sociedade civil deixar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adotar sem justificativa suficiente as medidas saneadoras apontadas pela administração pública ou pelos órgãos de controle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interno ou externo.</w:t>
      </w:r>
    </w:p>
    <w:p w14:paraId="0575481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9.6. Todos os recursos da parceria deverão ser utilizados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satisfação de seu objeto, sendo admitidas, dentre outras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despesas previstas e aprovadas no plano de trabalho:</w:t>
      </w:r>
    </w:p>
    <w:p w14:paraId="7F5B1CE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a) remuneração da equipe encarregada da execução do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plano de trabalho, inclusive de pessoal próprio da organização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sociedade civil, durante a vigência da parceria, compreendendo as despesas com pagamentos de impostos, contribuições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sociais, Fundo de Garantia do Tempo de Serviço - FGTS, férias,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décimo terceiro salário, salários proporcionais, verbas rescisórias e demais encargos sociais e trabalhistas;</w:t>
      </w:r>
    </w:p>
    <w:p w14:paraId="6570AA8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b) diárias referentes a deslocamento, hospedagem e alimentação nos casos em que a execução do objeto da parceria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assim o exija;</w:t>
      </w:r>
    </w:p>
    <w:p w14:paraId="2E49CF9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c) custos indiretos necessários à execução do objeto, seja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qual for a proporção em relação ao valor total da parceria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(aluguel, telefone, assessoria jurídica, contador, água, energia,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dentre outros); e</w:t>
      </w:r>
    </w:p>
    <w:p w14:paraId="60AD743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d) aquisição de equipamentos e materiais permanentes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essenciais à consecução do objeto.</w:t>
      </w:r>
    </w:p>
    <w:p w14:paraId="79509A8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9.7. É vedado remunerar, a qualquer título, com recursos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vinculados à parceria, servidor ou empregado público, inclusive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àquele que exerça cargo em comissão ou função de confiança,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órgão ou entidade da administração pública municipal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celebrante, ou seu cônjuge, companheiro ou parente em linha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reta, colateral ou por afinidade, até o segundo grau, ressalvadas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as hipóteses previstas em lei específica ou na Lei de Diretrizes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Orçamentárias do Município de São Paulo.</w:t>
      </w:r>
    </w:p>
    <w:p w14:paraId="2445157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9.8. Toda movimentação de recursos no âmbito da parceria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será realizada mediante transferência eletrônica sujeita à identificação do beneficiário final e à obrigatoriedade de depósito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em sua conta bancária.</w:t>
      </w:r>
    </w:p>
    <w:p w14:paraId="095664B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9.8.1. Excepcionalmente, poderão ser feitos pagamentos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em espécie, desde que comprovada a impossibilidade física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pagamento mediante transferência bancária.</w:t>
      </w:r>
    </w:p>
    <w:p w14:paraId="526236B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9.9. O atraso na disponibilidade dos recursos da parceria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autoriza a compensação das despesas despendidas e devidamente comprovadas pela entidade, no cumprimento das obrigações assumidas por meio do plano de trabalho, com os valores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dos recursos públicos repassados assim que disponibilizados.</w:t>
      </w:r>
    </w:p>
    <w:p w14:paraId="1CDAD95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9.10. Durante a vigência do termo de colaboração, é permitido o remanejamento de recursos constantes do plano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trabalho, de acordo com os critérios e prazos a serem definidos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por cada órgão municipal, desde que não altere o valor total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parceria.</w:t>
      </w:r>
    </w:p>
    <w:p w14:paraId="12D0889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lastRenderedPageBreak/>
        <w:t>9.11. Os recursos recebidos em decorrência da parceria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serão depositados em conta corrente específica em instituição financeira pública, nos moldes do artigo 51 da Lei nº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13.019/2014 e do Decreto Municipal nº 51.197/2010.</w:t>
      </w:r>
    </w:p>
    <w:p w14:paraId="6513F1B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9.12. Os rendimentos de ativos financeiros serão aplicados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 objeto da parceria, estando sujeitos às mesmas condições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prestação de contas exigidas para os recursos transferidos.</w:t>
      </w:r>
    </w:p>
    <w:p w14:paraId="492D383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9.13. Eventuais saldos financeiros remanescentes dos recursos públicos transferidos, inclusive os provenientes 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receitas obtidas das aplicações financeiras realizadas, serão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devolvidos à administração pública por ocasião da conclusão,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denúncia, rescisão ou extinção da parceria, nos termos do art.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52 da Lei nº 13.019, de 2014.</w:t>
      </w:r>
    </w:p>
    <w:p w14:paraId="05BBCA97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6D3B442" w14:textId="7B444945" w:rsidR="007A6A39" w:rsidRPr="00745472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45472">
        <w:rPr>
          <w:rFonts w:ascii="Arial" w:hAnsi="Arial" w:cs="Arial"/>
          <w:b/>
          <w:bCs/>
        </w:rPr>
        <w:t>10. MONITORAMENTO E AVALIAÇÃO</w:t>
      </w:r>
    </w:p>
    <w:p w14:paraId="62B72CF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10.1. SME/COPED/NAAPA será responsável por analisar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 relatório técnico de acompanhamento das atividades, além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das prestações de contas mencionadas na seção seguinte, nos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termos do art. 55 do Decreto nº57575/2016, o qual deverá ser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encaminhado para apreciação da Comissão de Monitoramento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parceria.</w:t>
      </w:r>
    </w:p>
    <w:p w14:paraId="28456D54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10.2. Independentemente de parecer favorável da Comissão de Monitoramento, o relatório técnico mencionado no item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anterior deve ser encaminhado ao gestor da parceria, juntamente com as prestações de contas, para apreciação, conforme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art. 55, do §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1º do Decreto Municipal nº 57575/2016, a não ser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que o responsável pela elaboração do relatório e análises 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prestações de contas já seja o próprio gestor.</w:t>
      </w:r>
    </w:p>
    <w:p w14:paraId="0A8008A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10.3. O encaminhamento dos relatórios mencionados, bem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como das prestações de contas parciais servirão de base ao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gestor da parceria para emissão de parecer para prestação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contas final, conforme previsto na seção seguinte.</w:t>
      </w:r>
    </w:p>
    <w:p w14:paraId="0F87B1BA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CD9DAE4" w14:textId="1057B356" w:rsidR="007A6A39" w:rsidRPr="00745472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745472">
        <w:rPr>
          <w:rFonts w:ascii="Arial" w:hAnsi="Arial" w:cs="Arial"/>
          <w:b/>
          <w:bCs/>
        </w:rPr>
        <w:t>11. DA PRESTAÇÃO DE CONTAS</w:t>
      </w:r>
    </w:p>
    <w:p w14:paraId="7CAF5B4E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11.1. A prestação de contas apresentada pela organização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sociedade civil deverá conter elementos que permitam ao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gestor da parceria avaliar o andamento ou concluir que o seu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objeto foi executado conforme pactuado, com a adequada descrição das atividades realizadas e a comprovação do alcance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verificação das metas e dos resultados esperados.</w:t>
      </w:r>
    </w:p>
    <w:p w14:paraId="6E4EB08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11.1.1. Os dados financeiros serão analisados com o intuito de estabelecer o nexo de causalidade entre a receita e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despesa realizada, a sua conformidade e o cumprimento 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normas pertinentes, bem como a conciliação das despesas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 movimentação bancária demonstrada no extrato.</w:t>
      </w:r>
    </w:p>
    <w:p w14:paraId="5BD7FCBE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11.1.2. Serão glosados os valores relacionados a metas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resultados descumpridos sem justificativa suficiente.</w:t>
      </w:r>
    </w:p>
    <w:p w14:paraId="0807F80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11.2. A prestação de contas deverá ser feita em observância ao disposto no Decreto nº 57.575/2016, combinado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 Lei 13.019/2014, competindo unicamente à Administração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Pública decidir sobre a regularidade, ou não, da aplicação 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recursos transferidos a organização da sociedade civil proponente.</w:t>
      </w:r>
    </w:p>
    <w:p w14:paraId="34C36A8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11.3. As prestações de contas parciais deverão ser apresentadas pela entidade trimestralmente, nos termos da frequência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repasses prevista no item 9.5 e no Plano de Trabalho. Ao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final da parceria, a entidade também deverá apresentar prestação de contas final.</w:t>
      </w:r>
    </w:p>
    <w:p w14:paraId="47D9ACA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11.3.1. O prazo poderá ser prorrogado por até 30 dias,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critério do titular do órgão ou ente da Administração parceiro,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ou daquele a quem tiver sido delegada a competência, desde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que devidamente justificado.</w:t>
      </w:r>
    </w:p>
    <w:p w14:paraId="04C1820D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11.4. As organizações da sociedade civil, para fins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prestação de contas parciais e finais, deverão apresentar 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seguintes documentos:</w:t>
      </w:r>
    </w:p>
    <w:p w14:paraId="0EA6D81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a) relatório de execução do objeto, elaborado pela organização da sociedade civil, assinado pelo seu representante legal,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contendo as atividades desenvolvidas para o cumprimento do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objeto e o comparativo de metas propostas com os resultados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alcançados, a partir do cronograma acordado;</w:t>
      </w:r>
    </w:p>
    <w:p w14:paraId="31BD642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b) na hipótese de descumprimento de metas e resultados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estabelecidos no plano de trabalho, relatório de execução financeira, assinado pelo seu representante legal, com a descrição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das despesas </w:t>
      </w:r>
      <w:r w:rsidRPr="005C0ECB">
        <w:rPr>
          <w:rFonts w:ascii="Arial" w:hAnsi="Arial" w:cs="Arial"/>
        </w:rPr>
        <w:lastRenderedPageBreak/>
        <w:t>e receitas efetivamente realizadas, assim como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notas e comprovantes fiscais, incluindo recibos, emitidos 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nome da organização da sociedade civil;</w:t>
      </w:r>
    </w:p>
    <w:p w14:paraId="49B88FB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c) extrato bancário da conta específica vinculada à execução da parceria, se necessário acompanhado de relatório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sintético de conciliação bancária com indicação de despesas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receitas;</w:t>
      </w:r>
    </w:p>
    <w:p w14:paraId="486E9EB3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d) comprovante do recolhimento do saldo da conta bancária específica, quando houver, no caso de prestação de contas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final;</w:t>
      </w:r>
    </w:p>
    <w:p w14:paraId="56CB017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e) material comprobatório do cumprimento do objeto 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fotos, vídeos ou outros suportes, quando couber;</w:t>
      </w:r>
      <w:r>
        <w:rPr>
          <w:rFonts w:ascii="Arial" w:hAnsi="Arial" w:cs="Arial"/>
        </w:rPr>
        <w:t xml:space="preserve"> </w:t>
      </w:r>
    </w:p>
    <w:p w14:paraId="4504BE53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f) relação de bens adquiridos, produzidos ou construídos,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quando for o caso;</w:t>
      </w:r>
    </w:p>
    <w:p w14:paraId="62064C8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g) lista de presença de treinados ou capacitados;</w:t>
      </w:r>
    </w:p>
    <w:p w14:paraId="26B35AE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11.4.1. Em caso de descumprimento parcial de metas ou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resultados fixados no plano de trabalho, poderá ser apresentado relatório de execução financeira parcial, concernente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referidas metas ou resultados, desde que existam condições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segregar referidos itens de despesa.</w:t>
      </w:r>
    </w:p>
    <w:p w14:paraId="49B2DA5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11.4.2. Constatada irregularidade ou omissão na prestação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contas, será a organização da sociedade civil notificada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sanar a irregularidade ou cumprir a obrigação, no prazo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máximo de 45 (quarenta e cinco) dias, prorrogável, no máximo,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por igual período.</w:t>
      </w:r>
    </w:p>
    <w:p w14:paraId="6D6ED23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11.4.3. Transcorrido o prazo previsto no § 7º do artigo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55 do Decreto nº 57.575 de 29 de dezembro de 2016, para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saneamento da irregularidade ou da omissão, não havendo 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saneamento, a autoridade administrativa competente, sob pena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responsabilidade solidária, deverá adotar as providências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apuração dos fatos, identificação dos responsáveis, quantificação do dano e obtenção do ressarcimento, nos termos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legislação vigente.</w:t>
      </w:r>
    </w:p>
    <w:p w14:paraId="4F841C1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11.5. SME/COPED/NAAPA e SME/COGED/DIPAR realizarão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análise da prestação de contas final, a partir dos documentos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mencionados nos itens anteriores (seções Prestação de Contas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Monitoramento e Avaliação) que compreenderá duas etapas:</w:t>
      </w:r>
    </w:p>
    <w:p w14:paraId="1A36858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I) análise de execução do objeto e sua compatibilidade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 pactuado pelo Plano de Trabalho;</w:t>
      </w:r>
    </w:p>
    <w:p w14:paraId="38AD90D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II) análise financeira com verificação da conformidade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aplicação dos recursos repassados;</w:t>
      </w:r>
    </w:p>
    <w:p w14:paraId="759976A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11.6. Após análise da prestação final de contas, COPED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emitirá manifestação conclusiva dispondo sobre:</w:t>
      </w:r>
    </w:p>
    <w:p w14:paraId="1B6A68A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a) aprovação da prestação de contas;</w:t>
      </w:r>
    </w:p>
    <w:p w14:paraId="5C3E4D5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b) aprovação da prestação de contas com ressalvas, mesmo que cumpridos os objetos e as metas da parceria, estiver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evidenciada impropriedade ou qualquer outra falta de natureza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formal de que não resulte </w:t>
      </w:r>
      <w:proofErr w:type="spellStart"/>
      <w:r w:rsidRPr="005C0ECB">
        <w:rPr>
          <w:rFonts w:ascii="Arial" w:hAnsi="Arial" w:cs="Arial"/>
        </w:rPr>
        <w:t>dano</w:t>
      </w:r>
      <w:proofErr w:type="spellEnd"/>
      <w:r w:rsidRPr="005C0ECB">
        <w:rPr>
          <w:rFonts w:ascii="Arial" w:hAnsi="Arial" w:cs="Arial"/>
        </w:rPr>
        <w:t xml:space="preserve"> ao erário;</w:t>
      </w:r>
    </w:p>
    <w:p w14:paraId="5D2A386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c) rejeição da prestação de contas, com a imediata determinação das providências administrativas e judiciais cabíveis para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devolução dos valores aos cofres públicos, inclusive a determinação de imediata instauração de tomada de contas especial;</w:t>
      </w:r>
    </w:p>
    <w:p w14:paraId="37C1D46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11.7. São consideradas falhas formais, para fins de aprovação da prestação de contas com ressalvas, sem prejuízo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outras:</w:t>
      </w:r>
    </w:p>
    <w:p w14:paraId="21FE543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 xml:space="preserve">I - </w:t>
      </w:r>
      <w:proofErr w:type="gramStart"/>
      <w:r w:rsidRPr="005C0ECB">
        <w:rPr>
          <w:rFonts w:ascii="Arial" w:hAnsi="Arial" w:cs="Arial"/>
        </w:rPr>
        <w:t>nos</w:t>
      </w:r>
      <w:proofErr w:type="gramEnd"/>
      <w:r w:rsidRPr="005C0ECB">
        <w:rPr>
          <w:rFonts w:ascii="Arial" w:hAnsi="Arial" w:cs="Arial"/>
        </w:rPr>
        <w:t xml:space="preserve"> casos em que o plano de trabalho preveja que 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despesas deverão ocorrer conforme os valores definidos para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cada elemento de despesa, a extrapolação, sem prévia autorização, dos valores aprovados para cada despesa, respeitado 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valor global da parceria;</w:t>
      </w:r>
    </w:p>
    <w:p w14:paraId="34F2029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 xml:space="preserve">II - </w:t>
      </w:r>
      <w:proofErr w:type="gramStart"/>
      <w:r w:rsidRPr="005C0ECB">
        <w:rPr>
          <w:rFonts w:ascii="Arial" w:hAnsi="Arial" w:cs="Arial"/>
        </w:rPr>
        <w:t>a</w:t>
      </w:r>
      <w:proofErr w:type="gramEnd"/>
      <w:r w:rsidRPr="005C0ECB">
        <w:rPr>
          <w:rFonts w:ascii="Arial" w:hAnsi="Arial" w:cs="Arial"/>
        </w:rPr>
        <w:t xml:space="preserve"> inadequação ou a imperfeição a respeito de exigência,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forma ou procedimento a ser adotado desde que o objetivo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ou resultado final pretendido pela execução da parceria seja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alcançado.</w:t>
      </w:r>
    </w:p>
    <w:p w14:paraId="435B678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11.7.1. Sempre que cumprido o objeto e alcançados 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resultados da parceria e, desde que não haja comprovado </w:t>
      </w:r>
      <w:proofErr w:type="spellStart"/>
      <w:r w:rsidRPr="005C0ECB">
        <w:rPr>
          <w:rFonts w:ascii="Arial" w:hAnsi="Arial" w:cs="Arial"/>
        </w:rPr>
        <w:t>dano</w:t>
      </w:r>
      <w:proofErr w:type="spellEnd"/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ao erário ou desvio de recursos para finalidade diversa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execução das metas aprovadas, a prestação de contas deverá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ser julgada regular com ressalvas pela Administração Pública,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ainda que a organização da sociedade civil tenha incorrido 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falha formal.</w:t>
      </w:r>
    </w:p>
    <w:p w14:paraId="249F70C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11.8. As contas serão rejeitadas quando:</w:t>
      </w:r>
    </w:p>
    <w:p w14:paraId="13B52CE6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a) houver omissão no dever de prestar contas;</w:t>
      </w:r>
    </w:p>
    <w:p w14:paraId="2888416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b) houver descumprimento injustificado dos objetivos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metas estabelecidos no plano de trabalho;</w:t>
      </w:r>
    </w:p>
    <w:p w14:paraId="0E42020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 xml:space="preserve">c) ocorrer </w:t>
      </w:r>
      <w:proofErr w:type="spellStart"/>
      <w:r w:rsidRPr="005C0ECB">
        <w:rPr>
          <w:rFonts w:ascii="Arial" w:hAnsi="Arial" w:cs="Arial"/>
        </w:rPr>
        <w:t>dano</w:t>
      </w:r>
      <w:proofErr w:type="spellEnd"/>
      <w:r w:rsidRPr="005C0ECB">
        <w:rPr>
          <w:rFonts w:ascii="Arial" w:hAnsi="Arial" w:cs="Arial"/>
        </w:rPr>
        <w:t xml:space="preserve"> ao erário decorrente de ato de gestão ilegítimo ou antieconômico;</w:t>
      </w:r>
    </w:p>
    <w:p w14:paraId="1555B3A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d) houver desfalque ou desvio de dinheiro, bens ou valores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públicos;</w:t>
      </w:r>
    </w:p>
    <w:p w14:paraId="13DA862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lastRenderedPageBreak/>
        <w:t>e) não for executado o objeto da parceria;</w:t>
      </w:r>
    </w:p>
    <w:p w14:paraId="4158861E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f) os recursos forem aplicados em finalidades diversas 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previstas na parceria.</w:t>
      </w:r>
    </w:p>
    <w:p w14:paraId="7C1DF67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11.9. Da decisão que rejeitar as contas prestadas caberá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um único recurso ao(à) Secretário(a) de SME, que deverá ser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interposto no prazo de 10 dias úteis a contar da notificação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decisão.</w:t>
      </w:r>
    </w:p>
    <w:p w14:paraId="24858E66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11.10. Exaurida a fase recursal, se mantida a decisão,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organização da sociedade civil poderá solicitar autorização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que o ressarcimento ao erário seja promovido por meio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ações compensatórias de interesse público, mediante a apresentação de novo plano de trabalho, conforme o objeto descrito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 termo de colaboração e a área de atuação da organização,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cuja mensuração econômica será feita a partir do plano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trabalho original, desde que não tenha havido dolo ou fraude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não seja o caso de restituição integral dos recursos.</w:t>
      </w:r>
    </w:p>
    <w:p w14:paraId="32B49E1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11.11. A rejeição da prestação de contas, quando definitiva,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deverá ser registrada em plataforma eletrônica de acesso ao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público, cabendo à autoridade administrativa, sob pena de responsabilidade solidária, adotar as providências para apuração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dos fatos, identificação dos responsáveis, quantificação do dano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obtenção do ressarcimento.</w:t>
      </w:r>
    </w:p>
    <w:p w14:paraId="5620E929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11.11.1 O dano ao erário será previamente delimitado para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embasar a rejeição das contas prestadas.</w:t>
      </w:r>
    </w:p>
    <w:p w14:paraId="479DB4D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11.11.2. Os valores apurados serão acrescidos de correção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monetária e juros, bem como inscritos no CADIN Municipal, por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meio de despacho do Secretário.</w:t>
      </w:r>
    </w:p>
    <w:p w14:paraId="082E977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11.12. A administração Pública apreciará a prestação final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contas apresentada, no prazo de até 150 dias, contado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data de seu recebimento ou do cumprimento de diligência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por ela determinada, prorrogável justificadamente por igual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período.</w:t>
      </w:r>
    </w:p>
    <w:p w14:paraId="6E78AB26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7E76368D" w14:textId="63B9EAFC" w:rsidR="007A6A39" w:rsidRPr="009449F1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9449F1">
        <w:rPr>
          <w:rFonts w:ascii="Arial" w:hAnsi="Arial" w:cs="Arial"/>
          <w:b/>
          <w:bCs/>
        </w:rPr>
        <w:t>12. DAS SANÇÕES</w:t>
      </w:r>
    </w:p>
    <w:p w14:paraId="1817BC8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12.1. A execução da parceria em desacordo com o Plano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Trabalho, Termo de Colaboração e com as normas da Lei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13.019/2014 e do Decreto Municipal nº 57.575/2016, poderá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acarretar, garantida a defesa prévia, na aplicação à organização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sociedade civil das seguintes sanções:</w:t>
      </w:r>
    </w:p>
    <w:p w14:paraId="61A76F5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12.1.1 advertência;</w:t>
      </w:r>
    </w:p>
    <w:p w14:paraId="6F6630B8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12.1.2. suspensão temporária de participar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com órgãos e entidades da esfera do governo da administração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pública sancionadora, por prazo não superior a 02 (dois) anos;</w:t>
      </w:r>
    </w:p>
    <w:p w14:paraId="3E67E8D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12.1.3. Declaração de inidoneidade para participar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chamamento público ou celebrar parceria ou contrato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órgãos e entidades de todas as esferas de governo, enquanto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perdurarem os motivos determinantes da punição ou até que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seja promovida a reabilitação perante a própria autoridade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que aplicou a penalidade, que será concedida sempre que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organização da sociedade civil ressarcir a administração pelos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prejuízos resultantes e depois de decorrido o prazo da sanção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aplicada com base no item anterior;</w:t>
      </w:r>
    </w:p>
    <w:p w14:paraId="335BA25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12.2. o prazo para apresentação de defesa consiste em 05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(cinco) dias úteis para a sanção prevista no item 12.1.1. e 10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(dez) dias úteis após o recebimento da notificação de imposição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sanção;</w:t>
      </w:r>
    </w:p>
    <w:p w14:paraId="5D70E76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12.3. compete ao gestor da parceria decidir pela aplicação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penalidade no caso de advertência;</w:t>
      </w:r>
    </w:p>
    <w:p w14:paraId="4F6B6DC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12.4. compete ao Secretário da Pasta decidir pela aplicação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penalidade nos casos de suspensão do direito de participar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chamamento público e de declaração de inidoneidade;</w:t>
      </w:r>
    </w:p>
    <w:p w14:paraId="675E7C8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12.5. a organização da sociedade civil terá o prazo de 10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dias úteis para interpor recurso à penalidade aplicada;</w:t>
      </w:r>
    </w:p>
    <w:p w14:paraId="2EDCF53B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12.6. as notificações e intimações serão encaminhadas à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organização da sociedade civil, preferencialmente via correspondência eletrônica, sem prejuízo de outras formas de comunicação, assegurando-se a ciência do interessado para fins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exercício do direito de contraditória e ampla defesa;</w:t>
      </w:r>
    </w:p>
    <w:p w14:paraId="6DB8A143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12.7. a imposição das sanções previstas será proporcional à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gravidade do fato que a motivar, consideradas as circunstâncias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objetivas do caso, e dela será notificada a proponente;</w:t>
      </w:r>
    </w:p>
    <w:p w14:paraId="5F0F767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12.8. as sanções mencionadas no item anterior poderão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ser acumuladas.</w:t>
      </w:r>
    </w:p>
    <w:p w14:paraId="1B41B984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3DB9C258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BE4B889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F404EBA" w14:textId="1A61902C" w:rsidR="007A6A39" w:rsidRPr="009449F1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9449F1">
        <w:rPr>
          <w:rFonts w:ascii="Arial" w:hAnsi="Arial" w:cs="Arial"/>
          <w:b/>
          <w:bCs/>
        </w:rPr>
        <w:lastRenderedPageBreak/>
        <w:t>13. DAS DISPOSIÇÕES FINAIS</w:t>
      </w:r>
    </w:p>
    <w:p w14:paraId="111928D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 As normas disciplinadoras deste edital serão interpretadas em favor da ampliação das possibilidades de participação, respeitada a igualdade de oportunidade entre as participantes e desde que não comprometam o interesse público, 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finalidade e a segurança da contratação.</w:t>
      </w:r>
    </w:p>
    <w:p w14:paraId="0D3F752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13.2. Os prazos previstos neste edital serão contados, excluindo o dia do início e incluindo o dia do vencimento.</w:t>
      </w:r>
    </w:p>
    <w:p w14:paraId="567D23FE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13.3. As participantes assumirão todos os custos de preparação e apresentação de suas propostas e a PMSP não será, em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caso algum, responsável por esses custos, independentemente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da condução ou do resultado do chamamento público.</w:t>
      </w:r>
    </w:p>
    <w:p w14:paraId="19DA992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13.4. A participação neste processo seletivo implicará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aceitação integral e irretratável dos termos deste edital e seus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anexos, bem como na observância dos regulamentos administrativos e demais normas aplicáveis.</w:t>
      </w:r>
    </w:p>
    <w:p w14:paraId="7232F4EA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13.5. As participantes são responsáveis pela fidelidade 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legitimidade das informações e dos documentos apresentados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em qualquer fase do processo.</w:t>
      </w:r>
    </w:p>
    <w:p w14:paraId="27EA9D3C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13.6. A parceira se obriga a manter, durante o prazo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execução do ajuste, todas as condições de qualificação exigidas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no chamamento, inclusive no que concerne ao cumprimento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deveres trabalhistas que possuir.</w:t>
      </w:r>
    </w:p>
    <w:p w14:paraId="6E9ED3B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13.7. A Administração se reserva o direito de, a qualquer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tempo e a seu exclusivo critério, por despacho motivado, adiar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ou revogar a presente seleção, sem que isso represente motivo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para que as organizações sociais participantes pleiteiem qualquer tipo de indenização;</w:t>
      </w:r>
    </w:p>
    <w:p w14:paraId="5E2E3521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13.8. As retificações do presente Edital, por iniciativa 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Administração Pública ou provocadas por eventuais impugnações, serão publicadas no Diário Oficial da Cidade de São Paulo.</w:t>
      </w:r>
    </w:p>
    <w:p w14:paraId="2DB91ED0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13.9. Caso as alterações interfiram na elaboração dos Planos de Trabalho, deverão importar na reabertura do prazo para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entrega </w:t>
      </w:r>
      <w:proofErr w:type="gramStart"/>
      <w:r w:rsidRPr="005C0ECB">
        <w:rPr>
          <w:rFonts w:ascii="Arial" w:hAnsi="Arial" w:cs="Arial"/>
        </w:rPr>
        <w:t>dos mesmos</w:t>
      </w:r>
      <w:proofErr w:type="gramEnd"/>
      <w:r w:rsidRPr="005C0ECB">
        <w:rPr>
          <w:rFonts w:ascii="Arial" w:hAnsi="Arial" w:cs="Arial"/>
        </w:rPr>
        <w:t>.</w:t>
      </w:r>
    </w:p>
    <w:p w14:paraId="31DFD3A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13.10. A Comissão de Seleção resolverá os casos omissos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 as situações não previstas no presente Edital, observadas 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disposições legais e os princípios que regem a administração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pública.</w:t>
      </w:r>
    </w:p>
    <w:p w14:paraId="72C76915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13.11. Os pedidos de esclarecimentos, decorrentes de dúvidas na interpretação deste Edital e de seus anexos, deverão ser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encaminhados com antecedência mínima de 04 (quatro) dias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úteis da data-limite para envio da proposta, exclusivamente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de forma eletrônica, pelo e-mail: </w:t>
      </w:r>
      <w:hyperlink r:id="rId7" w:history="1">
        <w:r w:rsidRPr="00FB08FA">
          <w:rPr>
            <w:rStyle w:val="Hyperlink"/>
            <w:rFonts w:ascii="Arial" w:hAnsi="Arial" w:cs="Arial"/>
          </w:rPr>
          <w:t>smecopedsoi@sme.prefeitura.sp.gov.br</w:t>
        </w:r>
      </w:hyperlink>
      <w:r w:rsidRPr="005C0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174C6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13.12. Os esclarecimentos serão prestados pela Comissão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 Seleção.</w:t>
      </w:r>
    </w:p>
    <w:p w14:paraId="03DAFC5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13.13. Qualquer pessoa poderá impugnar o presente Edital,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devendo protocolar o pedido até no prazo 05 (cinco) dias úteis,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antes da data fixada para apresentação das propostas, de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forma fundamentada, eletrônica, pelo por petição enviada, com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confirmação de leitura, por correio eletrônico para o endereço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institucional </w:t>
      </w:r>
      <w:hyperlink r:id="rId8" w:history="1">
        <w:r w:rsidRPr="00FB08FA">
          <w:rPr>
            <w:rStyle w:val="Hyperlink"/>
            <w:rFonts w:ascii="Arial" w:hAnsi="Arial" w:cs="Arial"/>
          </w:rPr>
          <w:t>smecopedsoi@sme.prefeitura.sp.gov.br</w:t>
        </w:r>
      </w:hyperlink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 xml:space="preserve"> dirigida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ou protocolada no endereço Rua Dr. Diogo de Faria, 2147, sala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309, das 9h às 18h, contendo a indicação do número do edital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impugnado e o número do processo correlato, sendo obrigatória a apresentação de vias digitalizadas de CPF e RG, caso 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impugnante seja pessoa natural, e de vias digitalizadas de comprovante de inscrição no CNPJ, ato constitutivo e, se necessário,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procuração que comprove os poderes de representação do signatário da impugnação, caso o impugnante seja pessoa jurídica.</w:t>
      </w:r>
    </w:p>
    <w:p w14:paraId="030F3ED2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13.14. A resposta às impugnações caberá a Coordenadoria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Pedagógica, e deverá ser publicada até a data fixada para apresentação das propostas.</w:t>
      </w:r>
    </w:p>
    <w:p w14:paraId="7AE9AE04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13.15. A impugnação não impedirá a organização da sociedade civil impugnante de participar do chamamento público.</w:t>
      </w:r>
    </w:p>
    <w:p w14:paraId="71C5C457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13.16. As impugnações e pedidos de esclarecimentos não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suspendem os prazos previstos no Edital. As respostas às impugnações e os esclarecimentos prestados serão juntados nos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autos do processo de Chamamento Público e estarão disponíveis para consulta por qualquer interessado.</w:t>
      </w:r>
    </w:p>
    <w:p w14:paraId="4B0A3C4F" w14:textId="77777777" w:rsidR="007A6A39" w:rsidRPr="005C0ECB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t>13.17. Será facultado à Comissão de Seleção solicitar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diligências para averiguação de documentos ou controvérsias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que possam surgir da análise das propostas formuladas pelas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entidades interessadas.</w:t>
      </w:r>
      <w:r>
        <w:rPr>
          <w:rFonts w:ascii="Arial" w:hAnsi="Arial" w:cs="Arial"/>
        </w:rPr>
        <w:t xml:space="preserve"> </w:t>
      </w:r>
    </w:p>
    <w:p w14:paraId="62B88288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5C0ECB">
        <w:rPr>
          <w:rFonts w:ascii="Arial" w:hAnsi="Arial" w:cs="Arial"/>
        </w:rPr>
        <w:lastRenderedPageBreak/>
        <w:t>13.18. Não havendo expediente ou ocorrendo qualquer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fato superveniente que impeça a realização da seleção na data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marcada, a sessão de seleção e julgamento será automaticamente transferida para o primeiro dia útil subsequente, no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mesmo horário e locais anteriormente estabelecidos, desde que</w:t>
      </w:r>
      <w:r>
        <w:rPr>
          <w:rFonts w:ascii="Arial" w:hAnsi="Arial" w:cs="Arial"/>
        </w:rPr>
        <w:t xml:space="preserve"> </w:t>
      </w:r>
      <w:r w:rsidRPr="005C0ECB">
        <w:rPr>
          <w:rFonts w:ascii="Arial" w:hAnsi="Arial" w:cs="Arial"/>
        </w:rPr>
        <w:t>não haja comunicação em contrário da administração.</w:t>
      </w:r>
    </w:p>
    <w:p w14:paraId="5B748175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13.19. Fica eleito o foro do Município de São Paulo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dirimir quaisquer controvérsias decorrentes do presente Chamamento Público.</w:t>
      </w:r>
    </w:p>
    <w:p w14:paraId="1F974E7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</w:p>
    <w:p w14:paraId="0AAA8A8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375E81">
        <w:rPr>
          <w:rFonts w:ascii="Arial" w:hAnsi="Arial" w:cs="Arial"/>
          <w:b/>
          <w:bCs/>
        </w:rPr>
        <w:t>ANEXO I</w:t>
      </w:r>
    </w:p>
    <w:p w14:paraId="4B90CEE2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0D5D8148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5E81">
        <w:rPr>
          <w:rFonts w:ascii="Arial" w:hAnsi="Arial" w:cs="Arial"/>
          <w:b/>
          <w:bCs/>
          <w:i/>
          <w:iCs/>
        </w:rPr>
        <w:t>DECLARAÇÃO SOBRE CONDIÇÕES MATERIAIS</w:t>
      </w:r>
    </w:p>
    <w:p w14:paraId="57355E14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567049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Declaro, em conformidade com o art. 33, caput, inciso V,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alínea “c”, da Lei nº 13.019, de 2014, c/c o art. 26, caput, inciso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X, do Decreto nº 8.726, de 2016, que a [identificação da organização da sociedade civil]</w:t>
      </w:r>
      <w:proofErr w:type="gramStart"/>
      <w:r w:rsidRPr="00E71C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?</w:t>
      </w:r>
      <w:proofErr w:type="gramEnd"/>
      <w:r w:rsidRPr="00E71C09">
        <w:rPr>
          <w:rFonts w:ascii="Arial" w:hAnsi="Arial" w:cs="Arial"/>
        </w:rPr>
        <w:t xml:space="preserve"> dispõe de condições materiais para o desenvolvimento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das atividades ou projetos previstos na parceria e o cumprimento das metas estabelecidas.</w:t>
      </w:r>
    </w:p>
    <w:p w14:paraId="4C27570A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375E81">
        <w:rPr>
          <w:rFonts w:ascii="Arial" w:hAnsi="Arial" w:cs="Arial"/>
          <w:sz w:val="18"/>
          <w:szCs w:val="18"/>
        </w:rPr>
        <w:t>de</w:t>
      </w:r>
      <w:proofErr w:type="spellEnd"/>
      <w:r w:rsidRPr="00375E81">
        <w:rPr>
          <w:rFonts w:ascii="Arial" w:hAnsi="Arial" w:cs="Arial"/>
          <w:sz w:val="18"/>
          <w:szCs w:val="18"/>
        </w:rPr>
        <w:t xml:space="preserve"> 20___.</w:t>
      </w:r>
    </w:p>
    <w:p w14:paraId="1C42FA1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...........................................................................................</w:t>
      </w:r>
    </w:p>
    <w:p w14:paraId="50812DEE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>(Nome e Cargo do Representante Legal da organização da sociedade civil)</w:t>
      </w:r>
    </w:p>
    <w:p w14:paraId="06CBDAAE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5591092B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375E81">
        <w:rPr>
          <w:rFonts w:ascii="Arial" w:hAnsi="Arial" w:cs="Arial"/>
          <w:b/>
          <w:bCs/>
        </w:rPr>
        <w:t>ANEXO II</w:t>
      </w:r>
    </w:p>
    <w:p w14:paraId="3819AD2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</w:p>
    <w:p w14:paraId="4C14BF02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5E81">
        <w:rPr>
          <w:rFonts w:ascii="Arial" w:hAnsi="Arial" w:cs="Arial"/>
          <w:b/>
          <w:bCs/>
          <w:i/>
          <w:iCs/>
        </w:rPr>
        <w:t>DECLARAÇÃO DA NÃO OCORRÊNCIA DE IMPEDIMENTOS</w:t>
      </w:r>
    </w:p>
    <w:p w14:paraId="52F083A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</w:p>
    <w:p w14:paraId="6FF73B9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Declaro para os devidos fins que a [identificação da organização da sociedade civil] e seus dirigentes não incorrem 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quaisquer das vedações previstas no art. 39 da Lei nº 13.019,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2014. Nesse sentido, a citada entidade:</w:t>
      </w:r>
    </w:p>
    <w:p w14:paraId="7AB4EF5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 está regularmente constituída ou, se estrangeira, está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autorizada a funcionar no território nacional;</w:t>
      </w:r>
    </w:p>
    <w:p w14:paraId="0A4F739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 não foi omissa no dever de prestar contas de parceria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anteriormente celebrada;</w:t>
      </w:r>
    </w:p>
    <w:p w14:paraId="25113EB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 não tem como dirigente membro de Poder ou do Ministério Público, ou dirigente de órgão na qual será celebrado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Acordo de Colaboração, estendendo-se a vedação aos respectivos cônjuges ou companheiros, bem como parentes em linha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reta, colateral ou por afinidade, até o segundo grau. Observação: a presente vedação não se aplica às entidades que, pela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sua própria natureza, sejam constituídas pelas autoridades ora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referidas (o que deverá ser devidamente </w:t>
      </w:r>
      <w:proofErr w:type="spellStart"/>
      <w:r w:rsidRPr="00E71C09">
        <w:rPr>
          <w:rFonts w:ascii="Arial" w:hAnsi="Arial" w:cs="Arial"/>
        </w:rPr>
        <w:t>informado</w:t>
      </w:r>
      <w:proofErr w:type="spellEnd"/>
      <w:r w:rsidRPr="00E71C09">
        <w:rPr>
          <w:rFonts w:ascii="Arial" w:hAnsi="Arial" w:cs="Arial"/>
        </w:rPr>
        <w:t xml:space="preserve"> e justificado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pela organização da sociedade civil), sendo vedado que a mesma pessoa figure no instrumento de parceria simultaneamente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como dirigente e administrador público (art. 39, §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5º, da Lei nº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13.019, de 2014);</w:t>
      </w:r>
    </w:p>
    <w:p w14:paraId="21A0DA4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*não teve as contas rejeitadas pela administração pública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nos últimos cinco anos, observadas as exceções previstas 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art. 39, caput, inciso IV, alíneas “a” a “c”, da Lei nº 13.019,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2014;</w:t>
      </w:r>
    </w:p>
    <w:p w14:paraId="32E3058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*não se encontra submetida aos efeitos das sanções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suspensão de participação em licitação e impedimento de contratar com a administração, declaração de inidoneidade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licitar ou contratar com a administração pública, suspensão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temporária da participação em chamamento público e impedimento de celebrar parceria ou contrato com órgãos e entidades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esfera de governo da administração pública sancionadora e,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por fim, declaração de inidoneidade para participar de chamamento público ou celebrar parceria ou contrato com órgãos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entidades de todas as esferas de governo;</w:t>
      </w:r>
    </w:p>
    <w:p w14:paraId="4A56D75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 não teve contas de parceria julgadas irregulares ou rejeitadas por Tribunal ou Conselho de Contas de qualquer esfera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Federação, em decisão irrecorrível, nos últimos 08 (oito) anos; e</w:t>
      </w:r>
    </w:p>
    <w:p w14:paraId="008F13C6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* não tem entre seus dirigentes pessoa cujas contas relativas a parcerias tenham sido julgadas irregulares ou rejeitadas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por Tribunal ou Conselho de Contas de qualquer esfera da Federação, em decisão irrecorrível, nos últimos 08 (oito) anos; julgada responsável por falta grave e inabilitada para o exercício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cargo em comissão ou função de confiança, enquanto durar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inabilitação; ou </w:t>
      </w:r>
      <w:r w:rsidRPr="00E71C09">
        <w:rPr>
          <w:rFonts w:ascii="Arial" w:hAnsi="Arial" w:cs="Arial"/>
        </w:rPr>
        <w:lastRenderedPageBreak/>
        <w:t>considerada responsável por ato de improbidade, enquanto durarem os prazos estabelecidos nos incisos I, II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III do art. 12 da Lei nº 8.429, de 2 de junho de 1992.</w:t>
      </w:r>
    </w:p>
    <w:p w14:paraId="0BF6422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</w:p>
    <w:p w14:paraId="0153FCD4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375E81">
        <w:rPr>
          <w:rFonts w:ascii="Arial" w:hAnsi="Arial" w:cs="Arial"/>
          <w:sz w:val="18"/>
          <w:szCs w:val="18"/>
        </w:rPr>
        <w:t>de</w:t>
      </w:r>
      <w:proofErr w:type="spellEnd"/>
      <w:r w:rsidRPr="00375E81">
        <w:rPr>
          <w:rFonts w:ascii="Arial" w:hAnsi="Arial" w:cs="Arial"/>
          <w:sz w:val="18"/>
          <w:szCs w:val="18"/>
        </w:rPr>
        <w:t xml:space="preserve"> 20___.</w:t>
      </w:r>
    </w:p>
    <w:p w14:paraId="0E17144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...........................................................................................</w:t>
      </w:r>
    </w:p>
    <w:p w14:paraId="26713C3A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375E81">
        <w:rPr>
          <w:rFonts w:ascii="Arial" w:hAnsi="Arial" w:cs="Arial"/>
          <w:sz w:val="18"/>
          <w:szCs w:val="18"/>
        </w:rPr>
        <w:t>sociedade civil)</w:t>
      </w:r>
    </w:p>
    <w:p w14:paraId="6120374A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F5F0E5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ANEXO III</w:t>
      </w:r>
    </w:p>
    <w:p w14:paraId="152740F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DF3C096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5E81">
        <w:rPr>
          <w:rFonts w:ascii="Arial" w:hAnsi="Arial" w:cs="Arial"/>
          <w:b/>
          <w:bCs/>
          <w:i/>
          <w:iCs/>
        </w:rPr>
        <w:t>Declaração sobre as hipóteses de inelegibilidade</w:t>
      </w:r>
    </w:p>
    <w:p w14:paraId="2B2FFC35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6AEB3C3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DECLARO ter conhecimento das vedações constantes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artigo 1º do Decreto nº 53.177, de 04 de junho de 2012, que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estabelece as hipóteses impeditivas de nomeação, contratação,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admissão, designação, posse ou início de exercício para cargo,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emprego ou função pública, em caráter efetivo ou em comissão,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que não incorro em nenhuma das hipóteses de inelegibilidade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previstas no referido artigo.</w:t>
      </w:r>
    </w:p>
    <w:p w14:paraId="5D7113D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DECLARO, ainda, sob as penas da lei, em especial aquelas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previstas na Lei Federal nº 7.115, de 29 de agosto de 1983,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 artigo 299 do Código Penal (Falsidade Ideológica), que 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informações aqui prestadas são verdadeiras.</w:t>
      </w:r>
    </w:p>
    <w:p w14:paraId="5612280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IDENTIFICAÇÃO DO(S) DIRETOR (ES) DA ENTIDADE</w:t>
      </w:r>
    </w:p>
    <w:p w14:paraId="1197162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 ______________________________________</w:t>
      </w:r>
    </w:p>
    <w:p w14:paraId="6C3975B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RG: _________________CPF: ____________________</w:t>
      </w:r>
    </w:p>
    <w:p w14:paraId="7365B30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CARGO/FUNÇÃO/EMPREGO: ______________________</w:t>
      </w:r>
    </w:p>
    <w:p w14:paraId="1F91698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TELEFONE: ____________E-MAIL:_________________</w:t>
      </w:r>
    </w:p>
    <w:p w14:paraId="28897DF7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B22920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375E81">
        <w:rPr>
          <w:rFonts w:ascii="Arial" w:hAnsi="Arial" w:cs="Arial"/>
          <w:sz w:val="18"/>
          <w:szCs w:val="18"/>
        </w:rPr>
        <w:t>de</w:t>
      </w:r>
      <w:proofErr w:type="spellEnd"/>
      <w:r w:rsidRPr="00375E81">
        <w:rPr>
          <w:rFonts w:ascii="Arial" w:hAnsi="Arial" w:cs="Arial"/>
          <w:sz w:val="18"/>
          <w:szCs w:val="18"/>
        </w:rPr>
        <w:t xml:space="preserve"> 20___.</w:t>
      </w:r>
    </w:p>
    <w:p w14:paraId="76E0738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...........................................................................................</w:t>
      </w:r>
    </w:p>
    <w:p w14:paraId="1BBD307B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>(Nome e Cargo do Diretor da organização da sociedade</w:t>
      </w:r>
      <w:r>
        <w:rPr>
          <w:rFonts w:ascii="Arial" w:hAnsi="Arial" w:cs="Arial"/>
          <w:sz w:val="18"/>
          <w:szCs w:val="18"/>
        </w:rPr>
        <w:t xml:space="preserve"> </w:t>
      </w:r>
      <w:r w:rsidRPr="00375E81">
        <w:rPr>
          <w:rFonts w:ascii="Arial" w:hAnsi="Arial" w:cs="Arial"/>
          <w:sz w:val="18"/>
          <w:szCs w:val="18"/>
        </w:rPr>
        <w:t>civil)</w:t>
      </w:r>
    </w:p>
    <w:p w14:paraId="43F98CC4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9A09E0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ANEXO IV</w:t>
      </w:r>
    </w:p>
    <w:p w14:paraId="4B79CBF0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A918FCE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C59A3">
        <w:rPr>
          <w:rFonts w:ascii="Arial" w:hAnsi="Arial" w:cs="Arial"/>
          <w:b/>
          <w:bCs/>
          <w:i/>
          <w:iCs/>
        </w:rPr>
        <w:t>DECLARAÇÃO SOBRE REGIME DE TRABALHO</w:t>
      </w:r>
    </w:p>
    <w:p w14:paraId="5D468E9A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76D98FB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 [IDENTIFICAÇÃO DA ORGANIZAÇÃO DA SOCIEDADE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CIVIL – OSC], por intermédio de seu representante legal [NOME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REPRESENTANTE LEGAL DA OSC], portador(a) da Cédula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Identidade R.G. nº ______________ e inscrito no CPF sob o nº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_______________, DECLARA que:</w:t>
      </w:r>
    </w:p>
    <w:p w14:paraId="136A932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gramStart"/>
      <w:r w:rsidRPr="00E71C09">
        <w:rPr>
          <w:rFonts w:ascii="Arial" w:hAnsi="Arial" w:cs="Arial"/>
        </w:rPr>
        <w:t>( )</w:t>
      </w:r>
      <w:proofErr w:type="gramEnd"/>
      <w:r w:rsidRPr="00E71C09">
        <w:rPr>
          <w:rFonts w:ascii="Arial" w:hAnsi="Arial" w:cs="Arial"/>
        </w:rPr>
        <w:t xml:space="preserve"> para fins do disposto no inciso VII do art. 33 do Decreto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Municipal nº 57.575/2016, não possui menores de 18 (dezoito)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cumprindo o disposto no inciso XXXIII do artigo 7º da Constituição Federal, sob as penas da lei;</w:t>
      </w:r>
    </w:p>
    <w:p w14:paraId="7A9B2F6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gramStart"/>
      <w:r w:rsidRPr="00E71C09">
        <w:rPr>
          <w:rFonts w:ascii="Arial" w:hAnsi="Arial" w:cs="Arial"/>
        </w:rPr>
        <w:t>( )</w:t>
      </w:r>
      <w:proofErr w:type="gramEnd"/>
      <w:r w:rsidRPr="00E71C09">
        <w:rPr>
          <w:rFonts w:ascii="Arial" w:hAnsi="Arial" w:cs="Arial"/>
        </w:rPr>
        <w:t xml:space="preserve"> não emprega pessoa em regime de trabalho escravo.</w:t>
      </w:r>
    </w:p>
    <w:p w14:paraId="2E7586A3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BAF25B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 xml:space="preserve">Local, ___________ de ______________ </w:t>
      </w:r>
      <w:proofErr w:type="spellStart"/>
      <w:r w:rsidRPr="00375E81">
        <w:rPr>
          <w:rFonts w:ascii="Arial" w:hAnsi="Arial" w:cs="Arial"/>
          <w:sz w:val="18"/>
          <w:szCs w:val="18"/>
        </w:rPr>
        <w:t>de</w:t>
      </w:r>
      <w:proofErr w:type="spellEnd"/>
      <w:r w:rsidRPr="00375E81">
        <w:rPr>
          <w:rFonts w:ascii="Arial" w:hAnsi="Arial" w:cs="Arial"/>
          <w:sz w:val="18"/>
          <w:szCs w:val="18"/>
        </w:rPr>
        <w:t xml:space="preserve"> 20______.</w:t>
      </w:r>
    </w:p>
    <w:p w14:paraId="37F0706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...........................................................................................</w:t>
      </w:r>
    </w:p>
    <w:p w14:paraId="1E1566F4" w14:textId="77777777" w:rsidR="007A6A39" w:rsidRPr="00375E81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E81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375E81">
        <w:rPr>
          <w:rFonts w:ascii="Arial" w:hAnsi="Arial" w:cs="Arial"/>
          <w:sz w:val="18"/>
          <w:szCs w:val="18"/>
        </w:rPr>
        <w:t>sociedade civil)</w:t>
      </w:r>
    </w:p>
    <w:p w14:paraId="361B6D51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553D8BA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 Organização da Sociedade Civil........................................................................, com sede na ............................................................................................., nº .................,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C.N.P.J. nº ...........................................................................,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DECLARA, sob as penas da lei e por ser a expressão da verdade, que não emprega pessoa em regime de trabalho escravo.</w:t>
      </w:r>
    </w:p>
    <w:p w14:paraId="352252BD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CCFFCB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C59A3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4C59A3">
        <w:rPr>
          <w:rFonts w:ascii="Arial" w:hAnsi="Arial" w:cs="Arial"/>
          <w:sz w:val="18"/>
          <w:szCs w:val="18"/>
        </w:rPr>
        <w:t>de</w:t>
      </w:r>
      <w:proofErr w:type="spellEnd"/>
      <w:r w:rsidRPr="004C59A3">
        <w:rPr>
          <w:rFonts w:ascii="Arial" w:hAnsi="Arial" w:cs="Arial"/>
          <w:sz w:val="18"/>
          <w:szCs w:val="18"/>
        </w:rPr>
        <w:t xml:space="preserve"> 20___.</w:t>
      </w:r>
    </w:p>
    <w:p w14:paraId="537DCE2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...........................................................................................</w:t>
      </w:r>
    </w:p>
    <w:p w14:paraId="1C59E1D2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C59A3">
        <w:rPr>
          <w:rFonts w:ascii="Arial" w:hAnsi="Arial" w:cs="Arial"/>
          <w:sz w:val="18"/>
          <w:szCs w:val="18"/>
        </w:rPr>
        <w:t>(Nome e Cargo do Representante Legal da organização da sociedade civil)</w:t>
      </w:r>
    </w:p>
    <w:p w14:paraId="3F38F0B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06772B2C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ANEXO V</w:t>
      </w:r>
    </w:p>
    <w:p w14:paraId="24BFDB2D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F481CEB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C59A3">
        <w:rPr>
          <w:rFonts w:ascii="Arial" w:hAnsi="Arial" w:cs="Arial"/>
          <w:b/>
          <w:bCs/>
          <w:i/>
          <w:iCs/>
        </w:rPr>
        <w:t>DECLARAÇÃO SOBRE TRIBUTOS MUNICIPAIS</w:t>
      </w:r>
    </w:p>
    <w:p w14:paraId="3C8A5FD4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238B169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 Organização da Sociedade Civil ........................................................................, com sede na ............................................................................................., nº ................., C.N.P.J. nº ...........................................................................,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DECLARA, sob as penas da lei e por ser a expressão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verdade, que não está cadastrada e não possui débitos junto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à Fazenda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Município de São Paulo.</w:t>
      </w:r>
    </w:p>
    <w:p w14:paraId="29EF73A2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33C539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C59A3">
        <w:rPr>
          <w:rFonts w:ascii="Arial" w:hAnsi="Arial" w:cs="Arial"/>
          <w:sz w:val="18"/>
          <w:szCs w:val="18"/>
        </w:rPr>
        <w:t>Local e data</w:t>
      </w:r>
    </w:p>
    <w:p w14:paraId="7721FE76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C59A3">
        <w:rPr>
          <w:rFonts w:ascii="Arial" w:hAnsi="Arial" w:cs="Arial"/>
          <w:sz w:val="18"/>
          <w:szCs w:val="18"/>
        </w:rPr>
        <w:t>Assinatura do Responsável pela Empresa</w:t>
      </w:r>
    </w:p>
    <w:p w14:paraId="6E2BDE24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C59A3">
        <w:rPr>
          <w:rFonts w:ascii="Arial" w:hAnsi="Arial" w:cs="Arial"/>
          <w:sz w:val="18"/>
          <w:szCs w:val="18"/>
        </w:rPr>
        <w:t>(Nome Legível/Cargo/Carimbo do CNPJ)</w:t>
      </w:r>
    </w:p>
    <w:p w14:paraId="23F5ECDD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C8C8F69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ANEXO VI</w:t>
      </w:r>
    </w:p>
    <w:p w14:paraId="276680AB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262EB93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C59A3">
        <w:rPr>
          <w:rFonts w:ascii="Arial" w:hAnsi="Arial" w:cs="Arial"/>
          <w:b/>
          <w:bCs/>
          <w:i/>
          <w:iCs/>
        </w:rPr>
        <w:t>MODELO DE PLANO DE TRABALHO PLANO DE TRABALHO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C59A3">
        <w:rPr>
          <w:rFonts w:ascii="Arial" w:hAnsi="Arial" w:cs="Arial"/>
          <w:b/>
          <w:bCs/>
          <w:i/>
          <w:iCs/>
        </w:rPr>
        <w:t>– TERMO DE COLABORAÇÃO</w:t>
      </w:r>
    </w:p>
    <w:p w14:paraId="47F43CDF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7FD0020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1. Identificação do proponente:</w:t>
      </w:r>
    </w:p>
    <w:p w14:paraId="69EA267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a. nome da Organização;</w:t>
      </w:r>
    </w:p>
    <w:p w14:paraId="56D2D3A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b. endereço;</w:t>
      </w:r>
    </w:p>
    <w:p w14:paraId="710FD7B5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c. CNPJ;</w:t>
      </w:r>
    </w:p>
    <w:p w14:paraId="07D3339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d. nome e dados dos dirigentes.</w:t>
      </w:r>
    </w:p>
    <w:p w14:paraId="4C6FE76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2. Histórico do proponente:</w:t>
      </w:r>
    </w:p>
    <w:p w14:paraId="7C0E0ED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 Objetivo</w:t>
      </w:r>
    </w:p>
    <w:p w14:paraId="425B806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 Critérios de contratação, desligamento e substituição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profissionais:</w:t>
      </w:r>
    </w:p>
    <w:p w14:paraId="4B59E1D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 Prazos para substituição de profissionais</w:t>
      </w:r>
    </w:p>
    <w:p w14:paraId="5239903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6. Ferramenta de monitoramento de produtividade</w:t>
      </w:r>
    </w:p>
    <w:p w14:paraId="055EF7D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7. Previsão orçamentária detalhada</w:t>
      </w:r>
    </w:p>
    <w:p w14:paraId="27567C66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3BEF1C9D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ANEXO VII</w:t>
      </w:r>
    </w:p>
    <w:p w14:paraId="5F29786B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4FD825A" w14:textId="77777777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C59A3">
        <w:rPr>
          <w:rFonts w:ascii="Arial" w:hAnsi="Arial" w:cs="Arial"/>
          <w:b/>
          <w:bCs/>
          <w:i/>
          <w:iCs/>
        </w:rPr>
        <w:t>MINUTA DE TERMO DE COLABORAÇÃO</w:t>
      </w:r>
    </w:p>
    <w:p w14:paraId="1C7E9C9A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404A749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PREFEITURA DO MUNICÍPIO DE SÃO PAULO</w:t>
      </w:r>
    </w:p>
    <w:p w14:paraId="0368C5D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SECRETARIA MUNICIPAL DE EDUCAÇÃO</w:t>
      </w:r>
    </w:p>
    <w:p w14:paraId="26FEC88E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657A86EB" w14:textId="3F151621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TERMO DE COLABORAÇÃO Nº /20XX QUE FIRMAM A SECRETARIA MUNICIPAL DE EDUCAÇÃO DE SÃO PAULO E A XXXX</w:t>
      </w:r>
    </w:p>
    <w:p w14:paraId="00DB381B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2896DFF5" w14:textId="00881D5D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 PREFEITURA DO MUNICÍPIO DE SÃO PAULO, por meio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SECRETARIA MUNICIPAL DE EDUCAÇÃO, inscrita no CNPJ/MF sob nº 46.392.114/0001-25, situada na Rua Borges Lagoa,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1230, Vila Clementino, na cidade de São Paulo, Estado de São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Paulo, neste ato representada pelo Secretário Municipal de Educação, Sr. Fernando </w:t>
      </w:r>
      <w:proofErr w:type="spellStart"/>
      <w:r w:rsidRPr="00E71C09">
        <w:rPr>
          <w:rFonts w:ascii="Arial" w:hAnsi="Arial" w:cs="Arial"/>
        </w:rPr>
        <w:t>Padula</w:t>
      </w:r>
      <w:proofErr w:type="spellEnd"/>
      <w:r w:rsidRPr="00E71C09">
        <w:rPr>
          <w:rFonts w:ascii="Arial" w:hAnsi="Arial" w:cs="Arial"/>
        </w:rPr>
        <w:t xml:space="preserve"> Novaes, doravante denominada SECRETARIA e a XXXX, inscrita no CNPJ sob nº 00.000.000/0001-00, situada na Rua: XXXX nº 000 – Bairro / SP, CEP 00000-000,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neste ato representada por seu representante legal ao final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identificado, doravante denominada XXXX,</w:t>
      </w:r>
    </w:p>
    <w:p w14:paraId="360A2AB4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3F1A73C6" w14:textId="75040394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CONSIDERANDO a Lei Federal nº 13.019/2014, alterada pela Lei Federal nº 13.204/2015, o Decreto Municipal nº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57.575/2016 ou a Lei Federal 8.666/93.</w:t>
      </w:r>
    </w:p>
    <w:p w14:paraId="74D84E7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promover condições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acesso, permanência e aprendizagem de todo bebê, criança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adolescente a educação básica no município de São Paulo;</w:t>
      </w:r>
    </w:p>
    <w:p w14:paraId="2948104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os princípios preconizados pelo Currículo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Cidade de uma educação Inclusiva, equânime e Integral;</w:t>
      </w:r>
    </w:p>
    <w:p w14:paraId="4CA4C81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o disposto na Lei Federal nº 8.069 - ECA,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artigo 3º e no parágrafo único “e” do artigo 53;</w:t>
      </w:r>
    </w:p>
    <w:p w14:paraId="689DB7F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o disposto na Lei Federal nº 9.394/96 -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LDB;</w:t>
      </w:r>
    </w:p>
    <w:p w14:paraId="05A801E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Lei Municipal 16.710/17 que Dispõe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sobre princípios e diretrizes para a elaboração e implementação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das políticas públicas pela primeira infância no Município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São Paulo e sobre o Plano Municipal pela Primeira Infância,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dá outras providências;</w:t>
      </w:r>
    </w:p>
    <w:p w14:paraId="195E067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de desenvolver ações voltadas para a prevenção e o enfrentamento das violências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praticadas contra bebês, crianças e adolescentes matriculados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nas Unidades Educacionais da Rede Municipal de Ensino </w:t>
      </w:r>
      <w:r>
        <w:rPr>
          <w:rFonts w:ascii="Arial" w:hAnsi="Arial" w:cs="Arial"/>
        </w:rPr>
        <w:t>–</w:t>
      </w:r>
      <w:r w:rsidRPr="00E71C09">
        <w:rPr>
          <w:rFonts w:ascii="Arial" w:hAnsi="Arial" w:cs="Arial"/>
        </w:rPr>
        <w:t xml:space="preserve"> RME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São Paulo;</w:t>
      </w:r>
    </w:p>
    <w:p w14:paraId="4729B26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de fortalecer práticas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educação inclusivas e equânimes nas Unidades educacionais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RME;</w:t>
      </w:r>
    </w:p>
    <w:p w14:paraId="25AE10B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de efetivar a articulação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entre os serviços de Educação, Saúde, Assistência Social,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Direitos Humanos e da Justiça, entre outros, visando o fortalecimento de uma Rede de Proteção Social no território;</w:t>
      </w:r>
    </w:p>
    <w:p w14:paraId="21C3A9D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apoiar e acompanhar 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equipes gestoras e docentes no desenvolvimento de estratégias,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recursos e práticas pedagógicas que contemplem as necessidades específicas dos estudantes;</w:t>
      </w:r>
    </w:p>
    <w:p w14:paraId="6A56D4B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a necessidade de corroborar para que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bebês, crianças e adolescentes sejam vistos pela dimensão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seu direito à plena cidadania;</w:t>
      </w:r>
    </w:p>
    <w:p w14:paraId="202BAB9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CONSIDERANDO o compromisso com o movimento de</w:t>
      </w:r>
      <w:r>
        <w:rPr>
          <w:rFonts w:ascii="Arial" w:hAnsi="Arial" w:cs="Arial"/>
        </w:rPr>
        <w:t xml:space="preserve"> </w:t>
      </w:r>
      <w:proofErr w:type="spellStart"/>
      <w:r w:rsidRPr="00E71C09">
        <w:rPr>
          <w:rFonts w:ascii="Arial" w:hAnsi="Arial" w:cs="Arial"/>
        </w:rPr>
        <w:t>despatologização</w:t>
      </w:r>
      <w:proofErr w:type="spellEnd"/>
      <w:r w:rsidRPr="00E71C09">
        <w:rPr>
          <w:rFonts w:ascii="Arial" w:hAnsi="Arial" w:cs="Arial"/>
        </w:rPr>
        <w:t xml:space="preserve"> e medicalização dos processos de ensino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aprendizagem.</w:t>
      </w:r>
    </w:p>
    <w:p w14:paraId="7561802F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46621599" w14:textId="1760BDE4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As Partes acordam em celebrar o presente Termo de Colaboração, de acordo com a Lei Federal 13.019/2014 e o Decreto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Municipal 57.575/2016 com o despacho exarado sob o nº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Processo SEI nº 6016.2021/0128724-3, nos termos das cláusulas seguintes:</w:t>
      </w:r>
    </w:p>
    <w:p w14:paraId="0D5D139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3BE35757" w14:textId="387F794B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CLÁUSULA PRIMEIRA - DO OBJETO</w:t>
      </w:r>
    </w:p>
    <w:p w14:paraId="1B9A666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1.1. O presente Termo de Colaboração destina-se à contratação de psicólogos escolares, assistentes sociais e coordenadores de projetos que integrarão as equipes multidisciplinares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NAAPA na cidade, destinadas ao atendimento dos bebês,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crianças e adolescentes das Unidades Educacionais – </w:t>
      </w:r>
      <w:proofErr w:type="spellStart"/>
      <w:r w:rsidRPr="00E71C09">
        <w:rPr>
          <w:rFonts w:ascii="Arial" w:hAnsi="Arial" w:cs="Arial"/>
        </w:rPr>
        <w:t>UEs</w:t>
      </w:r>
      <w:proofErr w:type="spellEnd"/>
      <w:r w:rsidRPr="00E71C09">
        <w:rPr>
          <w:rFonts w:ascii="Arial" w:hAnsi="Arial" w:cs="Arial"/>
        </w:rPr>
        <w:t>,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Rede Municipal de Ensino - RME, que tiveram seus direitos violados e ou se encontram em situação de sofrimento, desencadeando prejuízos significativos no processo de desenvolvimento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aprendizagem.</w:t>
      </w:r>
    </w:p>
    <w:p w14:paraId="0D56F69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1.2. A execução do objeto deste Termo de Colaboração deverá estar em consonância com o descrito no Plano de Trabalho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parte integrante deste termo;</w:t>
      </w:r>
    </w:p>
    <w:p w14:paraId="0BBAA538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5C3F377A" w14:textId="46C4ECBB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CLÁUSULA SEGUNDA – RESULTADOS ESPERADOS</w:t>
      </w:r>
    </w:p>
    <w:p w14:paraId="004032B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2.1 Ampliar o atendimento realizado pelas equipes dos</w:t>
      </w:r>
      <w:r>
        <w:rPr>
          <w:rFonts w:ascii="Arial" w:hAnsi="Arial" w:cs="Arial"/>
        </w:rPr>
        <w:t xml:space="preserve"> </w:t>
      </w:r>
      <w:proofErr w:type="spellStart"/>
      <w:r w:rsidRPr="00E71C09">
        <w:rPr>
          <w:rFonts w:ascii="Arial" w:hAnsi="Arial" w:cs="Arial"/>
        </w:rPr>
        <w:t>NAAPAs</w:t>
      </w:r>
      <w:proofErr w:type="spellEnd"/>
      <w:r w:rsidRPr="00E71C09">
        <w:rPr>
          <w:rFonts w:ascii="Arial" w:hAnsi="Arial" w:cs="Arial"/>
        </w:rPr>
        <w:t xml:space="preserve"> a todas as Unidades Educacionais da RME de modo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assegurar os direitos fundamentais e o cuidado integral dos bebês, crianças e adolescentes que tiveram seus direitos violados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ou se encontram em situação de sofrimento, desencadeando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prejuízos significativos no processo de desenvolvimento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aprendizagem e, possibilitar o acesso e permanência na Unidade Educacional;</w:t>
      </w:r>
    </w:p>
    <w:p w14:paraId="2DBC278F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39E75A52" w14:textId="1260FC4F" w:rsidR="007A6A39" w:rsidRPr="004C59A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4C59A3">
        <w:rPr>
          <w:rFonts w:ascii="Arial" w:hAnsi="Arial" w:cs="Arial"/>
          <w:b/>
          <w:bCs/>
        </w:rPr>
        <w:t>CLÁUSULA TERCEIRA – DAS OBRIGAÇÕES DA OSC</w:t>
      </w:r>
    </w:p>
    <w:p w14:paraId="7B80D79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 Executar os projetos de acordo com o Plano de Trabalho</w:t>
      </w:r>
    </w:p>
    <w:p w14:paraId="18DB1E3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3.2 Colaborar com a efetivação de políticas educacionais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inclusivas e equânimes que contemplem o direito ao acesso,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permanência e aprendizagem de bebês, crianças e adolescentes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matriculados na RME;</w:t>
      </w:r>
    </w:p>
    <w:p w14:paraId="2921CD9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3.3 Entregar relatório semestral contendo, no mínimo, 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pontos indicados no Plano de Trabalho;</w:t>
      </w:r>
    </w:p>
    <w:p w14:paraId="10D9C00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3.4 Participar em reuniões bimestrais de acompanhamento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entre a Organização da Sociedade Civil e equipes da SME/COPED/NAAPA, para orientações e ajustes que se fizerem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necessários;</w:t>
      </w:r>
    </w:p>
    <w:p w14:paraId="0CA884A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3.5 Auxiliar as equipes escolares na construção de práticas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pedagógicas que promovam melhoria do desenvolvimento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das aprendizagens de bebês, crianças e adolescentes que se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encontram em condição de vulnerabilidade educacional;</w:t>
      </w:r>
    </w:p>
    <w:p w14:paraId="37F6497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3.6 Fomentar políticas públicas voltadas aos estudantes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 condição de vulnerabilidade a fim de promover equidade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acesso às aprendizagens aos estudantes que tiveram seus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direitos violados e ou se encontram em situação de sofrimento,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desencadeando prejuízos significativos no processo de desenvolvimento e aprendizagem.</w:t>
      </w:r>
    </w:p>
    <w:p w14:paraId="7E6D670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3.7 Articular a rede de serviços para assegurar a proteção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bebês, crianças e adolescentes, vítimas de violência ou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direitos violados;</w:t>
      </w:r>
    </w:p>
    <w:p w14:paraId="4616104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3.8 Apoiar a equipe escolar na orientação e apoio às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famílias mediante articulação das áreas de educação, saúde, assistência social com foco na proteção de seus direitos integrais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melhoria das aprendizagens;</w:t>
      </w:r>
    </w:p>
    <w:p w14:paraId="577AFEC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3.9 Incentivar o reconhecimento do território no processo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articulação do estabelecimento de ensino e demais instituições públicas, privadas, organizações comunitárias locais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movimentos sociais;</w:t>
      </w:r>
    </w:p>
    <w:p w14:paraId="248E199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3.10 Fortalecer a gestão democrática e as instâncias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participação das instituições de ensino no desenvolvimento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estratégias, recursos e práticas pedagógicas que contemplem 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necessidades específicas dos estudantes;</w:t>
      </w:r>
    </w:p>
    <w:p w14:paraId="7A77F61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3.11 Contribuir para a Educação em Direitos Humanos,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potencializando a divulgação do estatuto da Criança e do Adolescente e do funcionamento do Sistema de Garantia de direitos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Criança e do adolescente - SGDCA;</w:t>
      </w:r>
    </w:p>
    <w:p w14:paraId="6728BA7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3.12 Acompanhar o adolescente em cumprimento de medidas socioeducativas, na consecução de objetivos educacionais;</w:t>
      </w:r>
    </w:p>
    <w:p w14:paraId="2085D5C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3.13 Fortalecer a cultura de promoção da saúde física,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mental, social de bebês, crianças e adolescentes da RME;</w:t>
      </w:r>
    </w:p>
    <w:p w14:paraId="4966DA68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3.14 Apoiar a educação integral para a inserção do estudante em todas as esferas da vida social, inclusive no Mundo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Trabalho;</w:t>
      </w:r>
    </w:p>
    <w:p w14:paraId="09D59A9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3.15 Contribuir na formação continuada de profissionais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educação;</w:t>
      </w:r>
    </w:p>
    <w:p w14:paraId="6297EE9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 xml:space="preserve">3.16 Realizar atendimento itinerante nas </w:t>
      </w:r>
      <w:proofErr w:type="spellStart"/>
      <w:r w:rsidRPr="00E71C09">
        <w:rPr>
          <w:rFonts w:ascii="Arial" w:hAnsi="Arial" w:cs="Arial"/>
        </w:rPr>
        <w:t>UEs</w:t>
      </w:r>
      <w:proofErr w:type="spellEnd"/>
      <w:r w:rsidRPr="00E71C09">
        <w:rPr>
          <w:rFonts w:ascii="Arial" w:hAnsi="Arial" w:cs="Arial"/>
        </w:rPr>
        <w:t xml:space="preserve"> mediante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solicitação da equipe gestora da UE, supervisão escolar, DRE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ou SGDCA;</w:t>
      </w:r>
    </w:p>
    <w:p w14:paraId="79A8F3F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3.17 Promover a articulação entre Educação, Saúde, Conselho Tutelar, Assistência e Desenvolvimento Social, social civil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SGDCA, considerando as necessidades locais, as especificidades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das </w:t>
      </w:r>
      <w:proofErr w:type="spellStart"/>
      <w:r w:rsidRPr="00E71C09">
        <w:rPr>
          <w:rFonts w:ascii="Arial" w:hAnsi="Arial" w:cs="Arial"/>
        </w:rPr>
        <w:t>UEs</w:t>
      </w:r>
      <w:proofErr w:type="spellEnd"/>
      <w:r w:rsidRPr="00E71C09">
        <w:rPr>
          <w:rFonts w:ascii="Arial" w:hAnsi="Arial" w:cs="Arial"/>
        </w:rPr>
        <w:t>, ampliando as condições de acesso, permanência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aprendizagem de bebês, crianças e estudantes da RME;</w:t>
      </w:r>
    </w:p>
    <w:p w14:paraId="61A528A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3.18 Auxiliar a equipe gestora e docentes na avaliação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processo de desenvolvimento e aprendizagem de bebês crianças e adolescentes da RME;</w:t>
      </w:r>
    </w:p>
    <w:p w14:paraId="181525F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3.19 Realizar as ações de apoio pedagógico domiciliar,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auxiliando as equipes gestora e docente no acompanhamento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das aprendizagens dos estudantes, que em razão das suas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condições de saúde física, mental e de tratamento de saúde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apresentam frequência escolar irregular, resultando em prejuízos significativos para o processo de escolarização;</w:t>
      </w:r>
    </w:p>
    <w:p w14:paraId="7E5E87B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3.20 Disponibilizar 80 (oitenta) assistentes sociais, 121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(cento e vinte e um) psicólogos e 3 (três) coordenadores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projetos, nas condições previstas no item 1.3.2, 1.3.3 e 1.3.4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edital de chamamento público, sendo que os profissionais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disponibilizados deverão atender aos critérios previstos no item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1.2.4 do edital;</w:t>
      </w:r>
    </w:p>
    <w:p w14:paraId="0B8A460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3.21 Divulgar em locais visíveis de sua sede social e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estabelecimentos em que exerça suas atividades, ações e 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seu sítio da internet, a presente parceria com o Município, bem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como as demais parcerias celebradas com o Poder Público nos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termos da legislação em vigor.</w:t>
      </w:r>
    </w:p>
    <w:p w14:paraId="52ADA22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3.22 Reconhecer a SME como parceira do PROJETO em todos os materiais de comunicação que venham a ser produzidos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pela OSC, sobre as atividades desenvolvidas;</w:t>
      </w:r>
    </w:p>
    <w:p w14:paraId="6A32BF0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3.23 Entregar de Relatório Bimestral com detalhamento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movimentação dos profissionais contratados sempre que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mesma ocorrer;</w:t>
      </w:r>
    </w:p>
    <w:p w14:paraId="37D7825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3.24 Prestar contas por meio de relatórios semestrais relativos aos processos de trabalho das equipes multidisciplinares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sobre os objetivos alcançados com a parceria.</w:t>
      </w:r>
    </w:p>
    <w:p w14:paraId="774425D6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1AFA3FC" w14:textId="26467005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QUARTA – DAS OBRIGAÇÕES DA SECRETARIA</w:t>
      </w:r>
    </w:p>
    <w:p w14:paraId="2A32E1B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4.1. Trabalhar com o Gerente de Projetos para eliminar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obstáculos;</w:t>
      </w:r>
    </w:p>
    <w:p w14:paraId="7D0A549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4.2. Participar da gestão do projeto de forma compartilhada com a XXXXX;</w:t>
      </w:r>
    </w:p>
    <w:p w14:paraId="105D062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4.3. Disponibilizar as condições institucionais necessárias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a boa realização e o acompanhamento do projeto;</w:t>
      </w:r>
    </w:p>
    <w:p w14:paraId="5BC17DB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4.4. Acompanhar as atividades formativas oferecidas pela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XXXX;</w:t>
      </w:r>
    </w:p>
    <w:p w14:paraId="2900281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4.5. Analisar a solicitação prévia de autorização sobre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quaisquer divulgações do projeto, uso de imagem institucional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respectivo logo nas diferentes mídias;</w:t>
      </w:r>
    </w:p>
    <w:p w14:paraId="060E37E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4.6. Poderá assumir ou transferir a responsabilidade pela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do PROJETO, no caso de paralisação, de modo a evitar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sua descontinuidade;</w:t>
      </w:r>
    </w:p>
    <w:p w14:paraId="6A83219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4.7. Disponibilizar os espaços acordados para a realização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atividade;</w:t>
      </w:r>
    </w:p>
    <w:p w14:paraId="43AD3A3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4.8. Publicar no endereço eletrônico da SECRETARIA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presente parceria e seu respectivo Plano de Trabalho por, 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mínimo, 180 (cento e oitenta) dias após o seu encerramento.</w:t>
      </w:r>
    </w:p>
    <w:p w14:paraId="39B1B20B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79EE99B" w14:textId="0C6C8186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QUINTA – DO MONITORAMENTO, GERENCIAMENTO, ACOMPANHAMENTO E AVALIAÇÃO.</w:t>
      </w:r>
    </w:p>
    <w:p w14:paraId="5674BDC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5.1. A equipe que atuará no planejamento e a que estará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 gerenciamento do campo atuarão em conjunto, a fim de que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um se consolide no outro, e que o acompanhamento da XXXX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seja, de fato, um monitoramento;</w:t>
      </w:r>
    </w:p>
    <w:p w14:paraId="57A1F07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5.2. SME/COPED/NAAPA será responsável por analisar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relatório técnico de acompanhamento das atividades, além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das prestações de contas mencionadas na Cláusula Décima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Primeira, nos termos do art. 55 do Decreto nº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57.575/2016,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qual deverá ser encaminhado para apreciação da Comissão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Monitoramento da parceria.</w:t>
      </w:r>
    </w:p>
    <w:p w14:paraId="7A929EE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5.3. O encaminhamento dos relatórios mencionados, bem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como das prestações de contas parciais servirão de base ao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gestor da parceria para emissão de parecer para prestação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contas final, conforme previsto na seção seguinte.</w:t>
      </w:r>
    </w:p>
    <w:p w14:paraId="65E7F5E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5.4. A SECRETARIA realizará, sempre que possível e sem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prejuízo dos métodos de avaliação a cargo da organização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parceira, pesquisa de satisfação com os beneficiários do plano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trabalho, utilizando o resultado para o fim disposto no artigo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58, § 2º, da Lei 13.019/14.</w:t>
      </w:r>
    </w:p>
    <w:p w14:paraId="0ED1E9C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5.5. O gerenciamento, acompanhamento, fiscalização, desenvolvimento, avaliação, registros e relatórios fundamentados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sobre o andamento deste Termo de Colaboração serão realizados pela SME/COPED/NAAPA, por meio dos interlocutores,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abaixo indicados, respeitadas as competências estabelecidas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nas Cláusulas Terceira e Quarta deste termo:</w:t>
      </w:r>
    </w:p>
    <w:p w14:paraId="2601392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OSC</w:t>
      </w:r>
    </w:p>
    <w:p w14:paraId="17F95A5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</w:t>
      </w:r>
    </w:p>
    <w:p w14:paraId="540A992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spellStart"/>
      <w:r w:rsidRPr="00E71C09">
        <w:rPr>
          <w:rFonts w:ascii="Arial" w:hAnsi="Arial" w:cs="Arial"/>
        </w:rPr>
        <w:t>Tel</w:t>
      </w:r>
      <w:proofErr w:type="spellEnd"/>
      <w:r w:rsidRPr="00E71C09">
        <w:rPr>
          <w:rFonts w:ascii="Arial" w:hAnsi="Arial" w:cs="Arial"/>
        </w:rPr>
        <w:t>:</w:t>
      </w:r>
    </w:p>
    <w:p w14:paraId="35A29B8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E-mail:</w:t>
      </w:r>
    </w:p>
    <w:p w14:paraId="3A35578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SME</w:t>
      </w:r>
    </w:p>
    <w:p w14:paraId="2B6B5C1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GESTOR DA PARCERIA</w:t>
      </w:r>
    </w:p>
    <w:p w14:paraId="50B9935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 XXXX</w:t>
      </w:r>
    </w:p>
    <w:p w14:paraId="7A570D8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R.F. XXXX</w:t>
      </w:r>
    </w:p>
    <w:p w14:paraId="78AFF85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spellStart"/>
      <w:r w:rsidRPr="00E71C09">
        <w:rPr>
          <w:rFonts w:ascii="Arial" w:hAnsi="Arial" w:cs="Arial"/>
        </w:rPr>
        <w:lastRenderedPageBreak/>
        <w:t>Tel</w:t>
      </w:r>
      <w:proofErr w:type="spellEnd"/>
      <w:r w:rsidRPr="00E71C09">
        <w:rPr>
          <w:rFonts w:ascii="Arial" w:hAnsi="Arial" w:cs="Arial"/>
        </w:rPr>
        <w:t>: XXXX</w:t>
      </w:r>
    </w:p>
    <w:p w14:paraId="11D645D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E-mail: XXXX</w:t>
      </w:r>
    </w:p>
    <w:p w14:paraId="64414FA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SME</w:t>
      </w:r>
    </w:p>
    <w:p w14:paraId="38995C4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GESTOR SUPLENTE</w:t>
      </w:r>
    </w:p>
    <w:p w14:paraId="6E76333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 XXXX</w:t>
      </w:r>
    </w:p>
    <w:p w14:paraId="47977E8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R.F. XXXX</w:t>
      </w:r>
    </w:p>
    <w:p w14:paraId="19DDC7B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spellStart"/>
      <w:r w:rsidRPr="00E71C09">
        <w:rPr>
          <w:rFonts w:ascii="Arial" w:hAnsi="Arial" w:cs="Arial"/>
        </w:rPr>
        <w:t>Tel</w:t>
      </w:r>
      <w:proofErr w:type="spellEnd"/>
      <w:r w:rsidRPr="00E71C09">
        <w:rPr>
          <w:rFonts w:ascii="Arial" w:hAnsi="Arial" w:cs="Arial"/>
        </w:rPr>
        <w:t>: XXXX</w:t>
      </w:r>
    </w:p>
    <w:p w14:paraId="6C4302E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E-mail: XXXXX</w:t>
      </w:r>
    </w:p>
    <w:p w14:paraId="61D25E4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SME</w:t>
      </w:r>
    </w:p>
    <w:p w14:paraId="5E78DE2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COMISSÃO DE MONITORAMENTO E AVALIAÇÃO</w:t>
      </w:r>
    </w:p>
    <w:p w14:paraId="5DF0709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 XXXX</w:t>
      </w:r>
    </w:p>
    <w:p w14:paraId="6C1D121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R.F. XXXX</w:t>
      </w:r>
    </w:p>
    <w:p w14:paraId="324B30F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spellStart"/>
      <w:r w:rsidRPr="00E71C09">
        <w:rPr>
          <w:rFonts w:ascii="Arial" w:hAnsi="Arial" w:cs="Arial"/>
        </w:rPr>
        <w:t>Tel</w:t>
      </w:r>
      <w:proofErr w:type="spellEnd"/>
      <w:r w:rsidRPr="00E71C09">
        <w:rPr>
          <w:rFonts w:ascii="Arial" w:hAnsi="Arial" w:cs="Arial"/>
        </w:rPr>
        <w:t>: XXXX</w:t>
      </w:r>
    </w:p>
    <w:p w14:paraId="09A2CB2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E-mail: XXXX</w:t>
      </w:r>
    </w:p>
    <w:p w14:paraId="455852F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SME</w:t>
      </w:r>
    </w:p>
    <w:p w14:paraId="68737F4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COMISSÃO DE MONITORAMENTO E AVALIAÇÃO</w:t>
      </w:r>
    </w:p>
    <w:p w14:paraId="31E5E34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Nome: XXXX</w:t>
      </w:r>
    </w:p>
    <w:p w14:paraId="5B4D5F5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R.F. XXXX</w:t>
      </w:r>
    </w:p>
    <w:p w14:paraId="424F045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proofErr w:type="spellStart"/>
      <w:r w:rsidRPr="00E71C09">
        <w:rPr>
          <w:rFonts w:ascii="Arial" w:hAnsi="Arial" w:cs="Arial"/>
        </w:rPr>
        <w:t>Tel</w:t>
      </w:r>
      <w:proofErr w:type="spellEnd"/>
      <w:r w:rsidRPr="00E71C09">
        <w:rPr>
          <w:rFonts w:ascii="Arial" w:hAnsi="Arial" w:cs="Arial"/>
        </w:rPr>
        <w:t>: XXXX</w:t>
      </w:r>
    </w:p>
    <w:p w14:paraId="6C673E5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E-mail: XXXX</w:t>
      </w:r>
    </w:p>
    <w:p w14:paraId="4FD0B38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5.6. A Prestação de Contas apresentada pela organização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deverá conter elementos que permitam ao gestor da parceria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avaliar o andamento ou concluir que seu objeto foi executado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conforme pactuado, com a descrição pormenorizada das atividades realizadas e a comprovação do alcance das metas e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resultados esperados, nos termos dos artigos 51 a 57 do Decreto Municipal nº 57.575, de 29 de dezembro de 2016.</w:t>
      </w:r>
    </w:p>
    <w:p w14:paraId="1483326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5.7. Independentemente de parecer favorável da Comissão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Monitoramento, o relatório técnico deve ser encaminhado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ao gestor da parceria, juntamente com as prestações de contas,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apreciação, conforme art. 55, do §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1º do Decreto Municipal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nº 57575/2016, a não ser que o responsável pela elaboração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relatório e análises das prestações de contas já seja o próprio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gestor.</w:t>
      </w:r>
    </w:p>
    <w:p w14:paraId="083191C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5.8. Qualquer alteração de endereço e/ou representante designado deverá ser formalmente comunicada à parte contrária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independentemente de aditamento próprio.</w:t>
      </w:r>
    </w:p>
    <w:p w14:paraId="6164E679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70B16803" w14:textId="71082AF5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SEXTA – DA CONFIDENCIALIDADE E USO DE DADOS</w:t>
      </w:r>
    </w:p>
    <w:p w14:paraId="60F01F3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6.1. Todos os profissionais envolvidos no desenvolvimento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Projeto – XXXX, XXXX, XXXXX – conforme descrito no plano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trabalho.</w:t>
      </w:r>
    </w:p>
    <w:p w14:paraId="76E98E6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6.2. A SME/COPED/NAAPA informa que não utilizará os dados coletados neste projeto para elaboração de nenhum outro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material ou pesquisa interna. Somente servirão de base para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desenvolvimento de outras atividades, materiais que sejam publicizados pela contratante desde que exista a anuência desta.</w:t>
      </w:r>
    </w:p>
    <w:p w14:paraId="20E2CFB2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79095CC2" w14:textId="76EA9854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SÉTIMA – DA VIGÊNCIA</w:t>
      </w:r>
    </w:p>
    <w:p w14:paraId="7738802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7.1. O presente Termo de Colaboração terá vigência de 2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anos a partir da data de sua assinatura, podendo ser prorrogado por igual período, mediante celebração de termo aditivo,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desde que não haja manifestação contrária entre as Partes,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 antecedência mínima de 30 (trinta) dias ao encerramento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parceria.</w:t>
      </w:r>
    </w:p>
    <w:p w14:paraId="4D9A285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7.2. Entrega de Relatório Final, prevendo possíveis ajustes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finalizações que se façam necessário, até a data limite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vigência do contrato.</w:t>
      </w:r>
    </w:p>
    <w:p w14:paraId="2E21B280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E0B9F40" w14:textId="6F947A38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OITAVA - DA REGULARIZAÇÃO E DENÚNCIA</w:t>
      </w:r>
    </w:p>
    <w:p w14:paraId="0EE932D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8.1. As providências necessárias para cumprir as formalidades aplicáveis à Administração Pública, inclusive, se o caso,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publicação deste, caberá à SECRETARIA;</w:t>
      </w:r>
    </w:p>
    <w:p w14:paraId="234F4A3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8.2. Toda irregularidade no que tange às cláusulas deste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Termo de Colaboração será comunicada à SME/COPED/NAAPA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que deliberará quanto à implicação e suspensão do repasse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demais providências cabíveis;</w:t>
      </w:r>
    </w:p>
    <w:p w14:paraId="33DF65C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8.3. O presente Termo de Colaboração poderá ser denunciado sem ônus para quaisquer das partes, mediante prévia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expressa notificação com antecedência mínima de 60 (sessenta)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dias nos seguintes casos:</w:t>
      </w:r>
    </w:p>
    <w:p w14:paraId="1C50E49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8.3.1. Por uma das Partes, de maneira justificada, respeitando os prazos estabelecidos;</w:t>
      </w:r>
    </w:p>
    <w:p w14:paraId="665EC93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8.3.2. A qualquer tempo por mútuo acordo.</w:t>
      </w:r>
    </w:p>
    <w:p w14:paraId="5D59A0E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8.4. A XXXXX deverá restituir o valor transferido atualizado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monetariamente, desde a data do recebimento, acrescido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juros legais, na forma da legislação aplicável aos débitos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 a Fazenda Municipal, nos seguintes casos:</w:t>
      </w:r>
    </w:p>
    <w:p w14:paraId="527E0BD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8.4.1. Quando não for executado, ainda que parcialmente,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 objeto da avença;</w:t>
      </w:r>
    </w:p>
    <w:p w14:paraId="489A109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8.4.2. Quando os recursos forem utilizados em finalidade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diversa da estabelecida na parceria;</w:t>
      </w:r>
    </w:p>
    <w:p w14:paraId="597BAC5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8.4.3. Quando da denúncia ou rescisão da parceria, 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saldos financeiros remanescentes, inclusive os provenientes 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receitas obtidas em aplicações financeiras, serão devolvidos ao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Tesouro Municipal, no prazo improrrogável de 60 (sessenta)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dias do evento;</w:t>
      </w:r>
    </w:p>
    <w:p w14:paraId="788ED7D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8.4.5. Não houver comprovação da boa e regular aplicação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parcela anteriormente recebida e for descumprida qualquer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cláusula ou condição da parceria.</w:t>
      </w:r>
    </w:p>
    <w:p w14:paraId="1DAEC693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1AFA942B" w14:textId="5DC9B197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NONA - DA PROGRAMAÇÃO ORÇAMENTÁRIA</w:t>
      </w:r>
    </w:p>
    <w:p w14:paraId="1A12F94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9.1. O recurso necessário para a execução do objeto deste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Termo de Colaboração onerará a dotação orçamentária nº 16.10.12.368.3010.2.439.33903900.00.</w:t>
      </w:r>
    </w:p>
    <w:p w14:paraId="64F219D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9.2. Os recursos recebidos em decorrência da parceria serão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depositados em conta corrente específica em instituição financeira pública, nos moldes do artigo 51 da Lei nº 13.019/2014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Decreto Municipal nº 51.197/2010.</w:t>
      </w:r>
    </w:p>
    <w:p w14:paraId="36D55EE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9.3. Os rendimentos de ativos financeiros serão aplicados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 objeto da parceria, estando sujeitos às mesmas condições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prestação de contas exigidas para os recursos transferidos.</w:t>
      </w:r>
    </w:p>
    <w:p w14:paraId="32A5FCE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9.4. Eventuais saldos financeiros remanescentes dos recursos públicos transferidos, inclusive os provenientes das receitas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obtidas das aplicações financeiras realizadas, serão devolvidos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à administração pública por ocasião da conclusão, denúncia,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rescisão ou extinção da parceria, nos termos do art. 52 da Lei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nº 13.019, de 2014.</w:t>
      </w:r>
    </w:p>
    <w:p w14:paraId="4A31567C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4E362D0" w14:textId="34D77F09" w:rsidR="007A6A39" w:rsidRPr="006E63D3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E63D3">
        <w:rPr>
          <w:rFonts w:ascii="Arial" w:hAnsi="Arial" w:cs="Arial"/>
          <w:b/>
          <w:bCs/>
        </w:rPr>
        <w:t>CLÁUSULA DÉCIMA - DO CRONOGRAMA DE DESEMBOLSO</w:t>
      </w:r>
    </w:p>
    <w:p w14:paraId="425290F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10.1. Fica estabelecido o valor total de recursos disponibilizados no exercício de 2022 para o presente projeto o valor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R$ X.XXX.XXX (XXXXXXXXXXXXX). A previsão dos créditos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necessários para garantir a execução da parceria será indicada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nos orçamentos dos exercícios seguintes.</w:t>
      </w:r>
    </w:p>
    <w:p w14:paraId="748F3D0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10.2. As parcelas dos recursos transferidos no âmbito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parceria serão trimestrais, nos termos do que já é usualmente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praticado por essa Coordenadoria, exceto nos casos a seguir,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nos quais ficarão retidas até o saneamento das impropriedades:</w:t>
      </w:r>
    </w:p>
    <w:p w14:paraId="3625EAD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10.3. Toda movimentação de recursos no âmbito da parceria será realizada mediante transferência eletrônica sujeita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à identificação do beneficiário final e à obrigatoriedade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depósito em sua conta bancária.</w:t>
      </w:r>
    </w:p>
    <w:p w14:paraId="67AF597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10.4. Excepcionalmente, poderão ser feitos pagamentos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 espécie, desde que comprovada a impossibilidade física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pagamento mediante transferência bancária.</w:t>
      </w:r>
    </w:p>
    <w:p w14:paraId="4D08849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10.5. O atraso na disponibilidade dos recursos da parceria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autoriza a compensação das despesas despendidas e devidamente comprovadas pela entidade, no cumprimento das obrigações assumidas por meio do plano de trabalho, com os valores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dos recursos públicos repassados assim que disponibilizados.</w:t>
      </w:r>
    </w:p>
    <w:p w14:paraId="5AD2BA6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10.6. Durante a vigência do termo de colaboração, é permitido o remanejamento de recursos constantes do plano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trabalho, de acordo com os critérios e prazos a serem definidos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por cada órgão municipal, desde que não altere o valor total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parceria.</w:t>
      </w:r>
    </w:p>
    <w:p w14:paraId="61466B7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10.7. Os recursos destinados à execução do objeto firmado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entre as partes serão disponibilizados pela SECRETARIA,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acordo com cronograma de desembolso parte integrante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Plano de Trabalho.</w:t>
      </w:r>
    </w:p>
    <w:p w14:paraId="6596ABB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10.8. As parcelas dos recursos transferidos no âmbito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parceria serão trimestrais, nos termos do que já é usualmente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praticado por essa Coordenadoria, exceto nos casos a seguir,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nos quais ficarão retidas até o saneamento das impropriedades:</w:t>
      </w:r>
    </w:p>
    <w:p w14:paraId="6045AD3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10.8.1. Quando houver evidências de irregularidade na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aplicação de parcela anteriormente recebida;</w:t>
      </w:r>
    </w:p>
    <w:p w14:paraId="6C132A3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10.8.2. Quando constatado desvio de finalidade na aplicação dos recursos ou o inadimplemento da organização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sociedade civil em relação às obrigações estabelecidas 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termo de colaboração;</w:t>
      </w:r>
    </w:p>
    <w:p w14:paraId="364756E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10.8.3. Quando a organização da sociedade civil deixar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adotar sem justificativa suficiente as medidas saneadoras apontadas pela administração pública ou pelos órgãos de controle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interno ou externo.</w:t>
      </w:r>
    </w:p>
    <w:p w14:paraId="69DD840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10.9. Todos os recursos da parceria deverão ser utilizados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satisfação de seu objeto, sendo admitidas, dentre outras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despesas previstas e aprovadas no plano de trabalho:</w:t>
      </w:r>
    </w:p>
    <w:p w14:paraId="721DFB0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10.9.1. Remuneração da equipe encarregada da execução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plano de trabalho, inclusive de pessoal próprio da organização da sociedade civil, durante a vigência da parceria, compreendendo as despesas com pagamentos de impostos, contribuições sociais, Fundo de Garantia do Tempo de Serviço - FGTS,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férias, décimo terceiro salário, salários proporcionais, verbas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rescisórias e demais encargos sociais e trabalhistas;</w:t>
      </w:r>
    </w:p>
    <w:p w14:paraId="0333D4C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10.9.2. Diárias referentes a deslocamento, hospedagem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alimentação nos casos em que a execução do objeto da parceria assim o exija;</w:t>
      </w:r>
    </w:p>
    <w:p w14:paraId="767751D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10.9.3. Custos indiretos necessários à execução do objeto,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seja qual for a proporção em relação ao valor total da parceria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(aluguel, telefone, assessoria jurídica, contador, água, energia,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dentre outros); e</w:t>
      </w:r>
    </w:p>
    <w:p w14:paraId="5A8B02F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10.9.4. Aquisição de equipamentos e materiais permanentes essenciais à consecução do objeto.</w:t>
      </w:r>
    </w:p>
    <w:p w14:paraId="2F2B8D46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21FCA8B3" w14:textId="5504AB46" w:rsidR="007A6A39" w:rsidRPr="0060690D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60690D">
        <w:rPr>
          <w:rFonts w:ascii="Arial" w:hAnsi="Arial" w:cs="Arial"/>
          <w:b/>
          <w:bCs/>
        </w:rPr>
        <w:t>CLÁUSULA DÉCIMA PRIMEIRA – DA PRESTAÇÃO DE CONTAS</w:t>
      </w:r>
    </w:p>
    <w:p w14:paraId="74E0AA0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11.1. A XXXX receberá os recursos de acordo com o Cronograma de desembolso, em conta corrente específica,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financeira deste Termo;</w:t>
      </w:r>
    </w:p>
    <w:p w14:paraId="69E6AD1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11.2. A entidade parceira deverá prestar contas das suas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atividades a cada fim de exercício financeiro e ao término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vigência da parceria, em até 90 dias, nos termos do que dispõe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os </w:t>
      </w:r>
      <w:proofErr w:type="spellStart"/>
      <w:r w:rsidRPr="00E71C09">
        <w:rPr>
          <w:rFonts w:ascii="Arial" w:hAnsi="Arial" w:cs="Arial"/>
        </w:rPr>
        <w:t>arts</w:t>
      </w:r>
      <w:proofErr w:type="spellEnd"/>
      <w:r w:rsidRPr="00E71C09">
        <w:rPr>
          <w:rFonts w:ascii="Arial" w:hAnsi="Arial" w:cs="Arial"/>
        </w:rPr>
        <w:t>. 67, §2º e 69 da Lei 13.019/2014;</w:t>
      </w:r>
    </w:p>
    <w:p w14:paraId="518A7B1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11.3. As prestações de contas deverão comprovar a boa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regular aplicação dos recursos recebidos, sendo composta pelos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documentos previstos no artigo 66 da Lei federal nº 13.019/14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 artigo 54 do Decreto Municipal nº 57.575/16;</w:t>
      </w:r>
    </w:p>
    <w:p w14:paraId="48A1A66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11.4. O relatório de execução do objeto, previsto no art. 66,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 da Lei 13.019/2014 deverá ser elaborado pela organização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sociedade civil, assinado pelo seu representante legal e conter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as atividades desenvolvidas para o cumprimento do objeto e o comparativo de metas propostas com os resultados alcançados,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 partir do cronograma acordado;</w:t>
      </w:r>
    </w:p>
    <w:p w14:paraId="7C79B75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11.5. Em caso de descumprimento parcial de metas ou resultados fixados no plano de trabalho, poderá ser apresentado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relatório de execução financeira </w:t>
      </w:r>
      <w:proofErr w:type="gramStart"/>
      <w:r w:rsidRPr="00E71C09">
        <w:rPr>
          <w:rFonts w:ascii="Arial" w:hAnsi="Arial" w:cs="Arial"/>
        </w:rPr>
        <w:t>parciais concernente</w:t>
      </w:r>
      <w:proofErr w:type="gramEnd"/>
      <w:r w:rsidRPr="00E71C09">
        <w:rPr>
          <w:rFonts w:ascii="Arial" w:hAnsi="Arial" w:cs="Arial"/>
        </w:rPr>
        <w:t xml:space="preserve"> as referidas metas ou resultados, observadas as demais disposições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deste artigo, desde que existam condições de segregar referidos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itens de despesa;</w:t>
      </w:r>
    </w:p>
    <w:p w14:paraId="647AD94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11.6. A análise da Prestação de contas ocorrerá nos termos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dos artigos 63 a 72 da Lei Federal nº 13.019/14 e dos artigos 51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 61 do Decreto Municipal nº 57.575/16;</w:t>
      </w:r>
    </w:p>
    <w:p w14:paraId="57EF130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11.7. A prestação de contas apresentada pela organização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sociedade civil deverá conter elementos que permitam ao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gestor da parceria avaliar o andamento ou concluir que o seu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objeto foi executado conforme pactuado, com a adequada descrição das atividades realizadas e a comprovação do alcance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verificação das metas e dos resultados esperados.</w:t>
      </w:r>
    </w:p>
    <w:p w14:paraId="09BA966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11.7.1. Os dados financeiros serão analisados com o intuito de estabelecer o nexo de causalidade entre a receita e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despesa realizada, a sua conformidade e o cumprimento 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normas pertinentes, bem como a conciliação das despesas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 movimentação bancária demonstrada no extrato.</w:t>
      </w:r>
    </w:p>
    <w:p w14:paraId="56293F4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11.7.2. Serão glosados os valores relacionados a metas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resultados descumpridos sem justificativa suficiente.</w:t>
      </w:r>
    </w:p>
    <w:p w14:paraId="076DF17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11.8. A prestação de contas deverá ser feita em observância ao disposto no Decreto nº 57.575/2016, combinado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 Lei 13.019/2014, competindo unicamente à Administração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Pública decidir sobre a regularidade, ou não, da aplicação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recursos transferidos a organização da sociedade civil proponente.</w:t>
      </w:r>
    </w:p>
    <w:p w14:paraId="1FD55E8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11.9. As prestações de contas parciais deverão ser apresentadas pela entidade trimestralmente, nos termos da frequência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repasses prevista no item 9.5 e no Plano de Trabalho. Ao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final da parceria, a entidade também deverá apresentar prestação de contas final.</w:t>
      </w:r>
    </w:p>
    <w:p w14:paraId="579894B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11.9.1. O prazo poderá ser prorrogado por até 30 dias,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critério do titular do órgão ou ente da Administração parceiro,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ou daquele a quem tiver sido delegada a competência, desde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que devidamente justificado.</w:t>
      </w:r>
    </w:p>
    <w:p w14:paraId="138E46B7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 A Entidade parceira para fins de prestação de contas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parciais e finais deverão apresentar os seguintes documentos</w:t>
      </w:r>
      <w:r>
        <w:rPr>
          <w:rFonts w:ascii="Arial" w:hAnsi="Arial" w:cs="Arial"/>
        </w:rPr>
        <w:t xml:space="preserve"> </w:t>
      </w:r>
    </w:p>
    <w:p w14:paraId="543B953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11.10.1. Relatório de execução do objeto, elaborado pela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organização da sociedade civil, assinado pelo seu representante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legal, contendo as atividades desenvolvidas para o cumprimento do objeto e o comparativo de metas propostas com 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resultados alcançados, a partir do cronograma acordado;</w:t>
      </w:r>
    </w:p>
    <w:p w14:paraId="0CD8952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11.10.2. Na hipótese de descumprimento de metas e resultados estabelecidos no plano de trabalho, relatório de execução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financeira, assinado pelo seu representante legal, com a descrição das despesas e receitas efetivamente realizadas, assim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como notas e comprovantes fiscais, incluindo recibos, emitidos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 nome da organização da sociedade civil;</w:t>
      </w:r>
    </w:p>
    <w:p w14:paraId="6BDE02A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11.10.3. Extrato bancário da conta específica vinculada à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da parceria, se necessário acompanhado de relatório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sintético de conciliação bancária com indicação de despesas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receitas;</w:t>
      </w:r>
    </w:p>
    <w:p w14:paraId="3F17CD0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11.10.4. Comprovante do recolhimento do saldo da conta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bancária específica, quando houver, no caso de prestação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contas final;]</w:t>
      </w:r>
    </w:p>
    <w:p w14:paraId="0F22619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11.10.5. Material comprobatório do cumprimento do objeto em fotos, vídeos ou outros suportes, quando couber;</w:t>
      </w:r>
    </w:p>
    <w:p w14:paraId="3506869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11.10.6. Relação de bens adquiridos, produzidos ou construídos, quando for o caso;</w:t>
      </w:r>
    </w:p>
    <w:p w14:paraId="56672E0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11.10.7. Lista de presença de treinados ou capacitados;</w:t>
      </w:r>
    </w:p>
    <w:p w14:paraId="4F5E433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11.11. Em caso de descumprimento parcial de metas ou resultados fixados no plano de trabalho, poderá ser apresentado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relatório de execução financeira parcial, concernente a referidas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metas ou resultados, desde que existam condições de segregar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referidos itens de despesa.</w:t>
      </w:r>
    </w:p>
    <w:p w14:paraId="6E46AD4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11.12. Constatada irregularidade ou omissão na prestação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contas, será a organização da sociedade civil notificada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sanar a irregularidade ou cumprir a obrigação, no prazo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máximo de 45 (quarenta e cinco) dias, prorrogável, no máximo,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por igual período.</w:t>
      </w:r>
    </w:p>
    <w:p w14:paraId="2871DA5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11.13. Transcorrido o prazo previsto no § 7º do artigo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55 do Decreto nº 57.575 de 29 de dezembro de 2016,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saneamento da irregularidade ou da omissão, não havendo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saneamento, a autoridade administrativa competente, sob pena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responsabilidade solidária, deverá adotar as providências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apuração dos fatos, identificação dos responsáveis, quantificação do dano e obtenção do ressarcimento, nos termos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legislação vigente.</w:t>
      </w:r>
    </w:p>
    <w:p w14:paraId="32D18D1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11.14. SME/COPED/NAAPA e SME/COGED/DIPAR realizarão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análise da prestação de contas final, a partir dos documentos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mencionados nos itens anteriores (seções Prestação de Contas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Monitoramento e Avaliação) que compreenderá duas etapas:</w:t>
      </w:r>
    </w:p>
    <w:p w14:paraId="2C1DF37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I) análise de execução do objeto e sua compatibilidade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 pactuado pelo Plano de Trabalho;</w:t>
      </w:r>
    </w:p>
    <w:p w14:paraId="1411BC6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II) análise financeira com verificação da conformidade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aplicação dos recursos repassados;</w:t>
      </w:r>
    </w:p>
    <w:p w14:paraId="077485CC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11.15. Após análise da prestação final de contas, COPED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emitirá manifestação conclusiva dispondo sobre:</w:t>
      </w:r>
    </w:p>
    <w:p w14:paraId="1C3D8B3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a) aprovação da prestação de contas;</w:t>
      </w:r>
    </w:p>
    <w:p w14:paraId="0011DDD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b) aprovação da prestação de contas com ressalvas, mesmo que cumpridos os objetos e as metas da parceria, estiver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evidenciada impropriedade ou qualquer outra falta de natureza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formal de que não resulte </w:t>
      </w:r>
      <w:proofErr w:type="spellStart"/>
      <w:r w:rsidRPr="00E71C09">
        <w:rPr>
          <w:rFonts w:ascii="Arial" w:hAnsi="Arial" w:cs="Arial"/>
        </w:rPr>
        <w:t>dano</w:t>
      </w:r>
      <w:proofErr w:type="spellEnd"/>
      <w:r w:rsidRPr="00E71C09">
        <w:rPr>
          <w:rFonts w:ascii="Arial" w:hAnsi="Arial" w:cs="Arial"/>
        </w:rPr>
        <w:t xml:space="preserve"> ao erário;</w:t>
      </w:r>
    </w:p>
    <w:p w14:paraId="4877A74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c) rejeição da prestação de contas, com a imediata determinação das providências administrativas e judiciais cabíveis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devolução dos valores aos cofres públicos, inclusive a determinação de imediata instauração de tomada de contas especial;</w:t>
      </w:r>
    </w:p>
    <w:p w14:paraId="3158BDB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11.16. São consideradas falhas formais, para fins de aprovação da prestação de contas com ressalvas, sem prejuízo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outras:</w:t>
      </w:r>
    </w:p>
    <w:p w14:paraId="3472C6B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 xml:space="preserve">I - </w:t>
      </w:r>
      <w:proofErr w:type="gramStart"/>
      <w:r w:rsidRPr="00E71C09">
        <w:rPr>
          <w:rFonts w:ascii="Arial" w:hAnsi="Arial" w:cs="Arial"/>
        </w:rPr>
        <w:t>nos</w:t>
      </w:r>
      <w:proofErr w:type="gramEnd"/>
      <w:r w:rsidRPr="00E71C09">
        <w:rPr>
          <w:rFonts w:ascii="Arial" w:hAnsi="Arial" w:cs="Arial"/>
        </w:rPr>
        <w:t xml:space="preserve"> casos em que o plano de trabalho preveja que 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despesas deverão ocorrer conforme os valores definidos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cada elemento de despesa, a extrapolação, sem prévia autorização, dos valores aprovados para cada despesa, respeitado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valor global da parceria;</w:t>
      </w:r>
    </w:p>
    <w:p w14:paraId="323DF48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 xml:space="preserve">II - </w:t>
      </w:r>
      <w:proofErr w:type="gramStart"/>
      <w:r w:rsidRPr="00E71C09">
        <w:rPr>
          <w:rFonts w:ascii="Arial" w:hAnsi="Arial" w:cs="Arial"/>
        </w:rPr>
        <w:t>a</w:t>
      </w:r>
      <w:proofErr w:type="gramEnd"/>
      <w:r w:rsidRPr="00E71C09">
        <w:rPr>
          <w:rFonts w:ascii="Arial" w:hAnsi="Arial" w:cs="Arial"/>
        </w:rPr>
        <w:t xml:space="preserve"> inadequação ou a imperfeição a respeito de exigência,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forma ou procedimento a ser adotado desde que o objetivo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ou resultado final pretendido pela execução da parceria seja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alcançado.</w:t>
      </w:r>
    </w:p>
    <w:p w14:paraId="0DDBCD8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11.17. Sempre que cumprido o objeto e alcançados 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resultados da parceria e, desde que não haja comprovado </w:t>
      </w:r>
      <w:proofErr w:type="spellStart"/>
      <w:r w:rsidRPr="00E71C09">
        <w:rPr>
          <w:rFonts w:ascii="Arial" w:hAnsi="Arial" w:cs="Arial"/>
        </w:rPr>
        <w:t>dano</w:t>
      </w:r>
      <w:proofErr w:type="spellEnd"/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ao erário ou desvio de recursos para finalidade diversa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das metas aprovadas, a prestação de contas deverá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ser julgada regular com ressalvas pela Administração Pública,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ainda que a organização da sociedade civil tenha incorrido 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falha formal.</w:t>
      </w:r>
    </w:p>
    <w:p w14:paraId="44682A4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11.18. As contas serão rejeitadas quando:</w:t>
      </w:r>
    </w:p>
    <w:p w14:paraId="6B2BB4A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a) houver omissão no dever de prestar contas;</w:t>
      </w:r>
    </w:p>
    <w:p w14:paraId="06BE14A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b) houver descumprimento injustificado dos objetivos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metas estabelecidos no plano de trabalho;</w:t>
      </w:r>
    </w:p>
    <w:p w14:paraId="452A338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 xml:space="preserve">c) ocorrer </w:t>
      </w:r>
      <w:proofErr w:type="spellStart"/>
      <w:r w:rsidRPr="00E71C09">
        <w:rPr>
          <w:rFonts w:ascii="Arial" w:hAnsi="Arial" w:cs="Arial"/>
        </w:rPr>
        <w:t>dano</w:t>
      </w:r>
      <w:proofErr w:type="spellEnd"/>
      <w:r w:rsidRPr="00E71C09">
        <w:rPr>
          <w:rFonts w:ascii="Arial" w:hAnsi="Arial" w:cs="Arial"/>
        </w:rPr>
        <w:t xml:space="preserve"> ao erário decorrente de ato de gestão ilegítimo ou antieconômico;</w:t>
      </w:r>
    </w:p>
    <w:p w14:paraId="7F0800C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d) houver desfalque ou desvio de dinheiro, bens ou valores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públicos;</w:t>
      </w:r>
    </w:p>
    <w:p w14:paraId="7113F09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e) não for executado o objeto da parceria;</w:t>
      </w:r>
    </w:p>
    <w:p w14:paraId="2500F61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f) os recursos forem aplicados em finalidades diversas 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previstas na parceria.</w:t>
      </w:r>
    </w:p>
    <w:p w14:paraId="30EEB81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11.19. Da decisão que rejeitar as contas prestadas caberá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um único recurso ao(à) Secretário(a) de SME, que deverá ser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interposto no prazo de 10 dias úteis a contar da notificação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decisão.</w:t>
      </w:r>
    </w:p>
    <w:p w14:paraId="5119000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11.20. Exaurida a fase recursal, se mantida a decisão,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organização da sociedade civil poderá solicitar autorização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que o ressarcimento ao erário seja promovido por meio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ações compensatórias de interesse público, mediante a apresentação de novo plano de trabalho, conforme o objeto descrito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no termo de colaboração e a área de atuação da organização,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cuja mensuração econômica será feita a partir do plano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trabalho original, desde que não tenha havido dolo ou fraude 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não seja o caso de restituição integral dos recursos.</w:t>
      </w:r>
    </w:p>
    <w:p w14:paraId="4722024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11.21. A rejeição da prestação de contas, quando definitiva,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deverá ser registrada em plataforma eletrônica de acesso ao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público, cabendo à autoridade administrativa, sob pena de responsabilidade solidária, adotar as providências para apuração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dos fatos, identificação dos responsáveis, quantificação do dano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obtenção do ressarcimento.</w:t>
      </w:r>
    </w:p>
    <w:p w14:paraId="7EBF18F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11.21.1. O dano ao erário será previamente delimitado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embasar a rejeição das contas prestadas.</w:t>
      </w:r>
    </w:p>
    <w:p w14:paraId="042CAEA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11.21.2. Os valores apurados serão acrescidos de correção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monetária e juros, bem como inscritos no CADIN Municipal, por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meio de despacho do Secretário.</w:t>
      </w:r>
    </w:p>
    <w:p w14:paraId="4134A25E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11.22. A administração Pública apreciará a prestação final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contas apresentada, no prazo de até 150 dias, contado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data de seu recebimento ou do cumprimento de diligência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por ela determinada, prorrogável justificadamente por igual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período.</w:t>
      </w:r>
    </w:p>
    <w:p w14:paraId="7567E64F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1B45D35B" w14:textId="61CFA132" w:rsidR="007A6A39" w:rsidRPr="002546DA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2546DA">
        <w:rPr>
          <w:rFonts w:ascii="Arial" w:hAnsi="Arial" w:cs="Arial"/>
          <w:b/>
          <w:bCs/>
        </w:rPr>
        <w:t>CLÁUSULA DÉCIMA SEGUNDA - DO PAGAMENTO</w:t>
      </w:r>
    </w:p>
    <w:p w14:paraId="60CA106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12.1 A XXXX receberá os recursos de acordo com o Cronograma de desembolso, em conta corrente específica, para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financeira deste Termo e, utilizará o recurso exclusivamente em seu objeto;</w:t>
      </w:r>
    </w:p>
    <w:p w14:paraId="42E4A1DA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12.2 Para o repasse da 1ª Parcela, a XXXX deverá apresentar após a lavratura do Termo de Colaboração, aos indicados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SECRETARIA na CLÁUSULA QUINTA, deste Termo, o Requerimento de solicitação de pagamento;</w:t>
      </w:r>
    </w:p>
    <w:p w14:paraId="5821FEE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12.3 Os saldos não gastos e/ou não devidamente comprovados, referentes à PRESTAÇÃO DE CONTAS FINAL, deverão ser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restituídos à SECRETARIA, bem como nas Prestações Parciais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os saldos em poder da Parceira serão abatidos dos repasses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subsequentes;</w:t>
      </w:r>
    </w:p>
    <w:p w14:paraId="2B3C2A6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12.4 Findo a vigência do Termo de Colaboração, a XXXXX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terá o prazo de 90 (noventa) dias para a PRESTAÇÃO DE CONTAS FINAL;</w:t>
      </w:r>
    </w:p>
    <w:p w14:paraId="3E326B8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12.5 Ao setor SME/COPED/NAAPA caberá, o acompanhamento, apreciação e julgamento das despesas realizadas,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em caráter quantitativo e qualitativo, em consonância com 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atendimento realizado;</w:t>
      </w:r>
    </w:p>
    <w:p w14:paraId="2F54254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12.6 Ao setor de contabilidade da SECRETARIA caberá, por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sua competência, a apreciação e julgamento dos documentos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relacionados ao cumprimento da legislação trabalhista, fiscal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contábil vigente.</w:t>
      </w:r>
    </w:p>
    <w:p w14:paraId="1EE5147B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4A26418C" w14:textId="2DFB5B2A" w:rsidR="007A6A39" w:rsidRPr="002546DA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2546DA">
        <w:rPr>
          <w:rFonts w:ascii="Arial" w:hAnsi="Arial" w:cs="Arial"/>
          <w:b/>
          <w:bCs/>
        </w:rPr>
        <w:t>CLÁUSULA DÉCIMA TERCEIRA - DO FORO</w:t>
      </w:r>
    </w:p>
    <w:p w14:paraId="38AD7944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13.1. Fica eleito o foro da Comarca da Capital de São Paulo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para dirimir quaisquer divergências decorrentes da lavratura do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presente Termo.</w:t>
      </w:r>
    </w:p>
    <w:p w14:paraId="62D55BA4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721204A2" w14:textId="554F6B54" w:rsidR="007A6A39" w:rsidRPr="002546DA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2546DA">
        <w:rPr>
          <w:rFonts w:ascii="Arial" w:hAnsi="Arial" w:cs="Arial"/>
          <w:b/>
          <w:bCs/>
        </w:rPr>
        <w:t>CLÁUSULA DÉCIMA QUARTA - DAS SANÇÕES</w:t>
      </w:r>
    </w:p>
    <w:p w14:paraId="3848C06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14.1. A execução da parceria em desacordo com o Plano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Trabalho, Termo de Colaboração e com as normas da Lei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13.019/2014 e do Decreto Municipal nº 57.575/2016, poderá</w:t>
      </w:r>
      <w:r>
        <w:rPr>
          <w:rFonts w:ascii="Arial" w:hAnsi="Arial" w:cs="Arial"/>
        </w:rPr>
        <w:t xml:space="preserve"> acarretar</w:t>
      </w:r>
      <w:r w:rsidRPr="00E71C09">
        <w:rPr>
          <w:rFonts w:ascii="Arial" w:hAnsi="Arial" w:cs="Arial"/>
        </w:rPr>
        <w:t>, garantida a defesa prévia, na aplicação à organização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sociedade civil das seguintes sanções;</w:t>
      </w:r>
    </w:p>
    <w:p w14:paraId="5A08F0B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14.2. Advertência;</w:t>
      </w:r>
    </w:p>
    <w:p w14:paraId="2407DED9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14.3. Suspensão temporária de participar em chamamento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público e impedimento de celebrar parceria ou contrato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órgãos e entidades da esfera do governo da administração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pública sancionadora, por prazo não superior a 02 (dois) anos;</w:t>
      </w:r>
    </w:p>
    <w:p w14:paraId="5CFCE50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14.4. Declaração de inidoneidade para participar de chamamento público ou celebrar parceria ou contrato com órgãos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 entidades de todas as esferas de governo, enquanto perdurarem os motivos determinantes da punição ou até que seja promovida a reabilitação perante a própria autoridade que aplicou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 penalidade, que será concedida sempre que a organização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sociedade civil ressarcir a administração pelos prejuízos resultantes e depois de decorrido o prazo da sanção aplicada com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base no item anterior;</w:t>
      </w:r>
    </w:p>
    <w:p w14:paraId="6CEC02B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14.5. O prazo para apresentação de defesa consiste em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05(cinco) dias úteis para a sanção prevista no item 12.1.1. e 10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(dez) dias úteis após o recebimento da notificação de imposição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sanção.</w:t>
      </w:r>
    </w:p>
    <w:p w14:paraId="3531A61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14.6. Compete ao gestor da parceria decidir pela aplicação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penalidade no caso de advertência.</w:t>
      </w:r>
    </w:p>
    <w:p w14:paraId="4CBC7D77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14.7. Compete ao Secretário da Pasta decidir pela aplicação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penalidade nos casos de suspensão do direito de participar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chamamento público e de declaração de inidoneidade.</w:t>
      </w:r>
    </w:p>
    <w:p w14:paraId="76262D4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14.8. A organização da sociedade civil terá o prazo de 10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 xml:space="preserve">dias úteis para interpor recurso </w:t>
      </w:r>
      <w:proofErr w:type="spellStart"/>
      <w:r w:rsidRPr="00E71C09">
        <w:rPr>
          <w:rFonts w:ascii="Arial" w:hAnsi="Arial" w:cs="Arial"/>
        </w:rPr>
        <w:t>á</w:t>
      </w:r>
      <w:proofErr w:type="spellEnd"/>
      <w:r w:rsidRPr="00E71C09">
        <w:rPr>
          <w:rFonts w:ascii="Arial" w:hAnsi="Arial" w:cs="Arial"/>
        </w:rPr>
        <w:t xml:space="preserve"> penalidade aplicada.</w:t>
      </w:r>
    </w:p>
    <w:p w14:paraId="31A3B79D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14.9. As notificações e intimações serão encaminhadas à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organização da sociedade civil preferencialmente via correspondência eletrônica, sem prejuízo de outras formas de comunicação, assegurando-se a ciência do interessado para fins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exercício do direito de contraditória e ampla defesa.</w:t>
      </w:r>
    </w:p>
    <w:p w14:paraId="70C7CC23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14.10. A imposição das sanções previstas será proporcional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à gravidade do fato que a motivar, consideradas as circunstâncias objetivas do caso, e dela será notificada a proponente.</w:t>
      </w:r>
    </w:p>
    <w:p w14:paraId="3BEF4D3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14.11. As sanções mencionadas no item anterior poderão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ser acumuladas.</w:t>
      </w:r>
    </w:p>
    <w:p w14:paraId="0BE6E065" w14:textId="77777777" w:rsidR="007A6A39" w:rsidRDefault="007A6A39" w:rsidP="007A6A39">
      <w:pPr>
        <w:spacing w:after="0"/>
        <w:jc w:val="both"/>
        <w:rPr>
          <w:rFonts w:ascii="Arial" w:hAnsi="Arial" w:cs="Arial"/>
          <w:b/>
          <w:bCs/>
        </w:rPr>
      </w:pPr>
    </w:p>
    <w:p w14:paraId="6671B2B5" w14:textId="2E299286" w:rsidR="007A6A39" w:rsidRPr="002546DA" w:rsidRDefault="007A6A39" w:rsidP="007A6A39">
      <w:pPr>
        <w:spacing w:after="0"/>
        <w:jc w:val="both"/>
        <w:rPr>
          <w:rFonts w:ascii="Arial" w:hAnsi="Arial" w:cs="Arial"/>
          <w:b/>
          <w:bCs/>
        </w:rPr>
      </w:pPr>
      <w:r w:rsidRPr="002546DA">
        <w:rPr>
          <w:rFonts w:ascii="Arial" w:hAnsi="Arial" w:cs="Arial"/>
          <w:b/>
          <w:bCs/>
        </w:rPr>
        <w:t>CLÁUSULA DÉCIMA QUINTA - DISPOSIÇÕES FINAIS</w:t>
      </w:r>
    </w:p>
    <w:p w14:paraId="32E1BC65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15.1. Fica a PARCEIRA dispensada do pagamento do preço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concernente à elaboração e lavratura do presente termo e aditamentos, de acordo com a legislação vigente.</w:t>
      </w:r>
    </w:p>
    <w:p w14:paraId="1905451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15.2. É vedado remunerar, a qualquer título, com recursos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vinculados à parceria, servidor ou empregado público, inclusive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àquele que exerça cargo em comissão ou função de confiança,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de órgão ou entidade da administração pública municipal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celebrante, ou seu cônjuge, companheiro ou parente em linha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reta, colateral ou por afinidade, até o segundo grau, ressalvadas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as hipóteses previstas em lei específica ou na Lei de Diretrizes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Orçamentárias do Município de São Paulo.</w:t>
      </w:r>
    </w:p>
    <w:p w14:paraId="7A382106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lastRenderedPageBreak/>
        <w:t>15.3. À Secretaria Municipal de Educação é garantida 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prerrogativa de assumir ou transferir a responsabilidade pela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execução do objeto, no caso de paralisação, de modo a evitar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sua descontinuidade.</w:t>
      </w:r>
    </w:p>
    <w:p w14:paraId="5657E0AF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15.4. A responsabilidade exclusiva da organização da sociedade civil pelo gerenciamento administrativo e financeiro dos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recursos recebidos, inclusive no que diz respeito às despesas de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custeio, de investimento e de pessoal.</w:t>
      </w:r>
    </w:p>
    <w:p w14:paraId="04537D02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15.5. O presente Termo é celebrado nos termos da Lei nº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13.019/2014 e do Decreto Municipal nº 57.575/2016.</w:t>
      </w:r>
    </w:p>
    <w:p w14:paraId="11EF6AA1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15.6. O presente instrumento não estabelece qualquer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vínculo entre qualquer dos partícipes e os mantenedores, empregados e prepostos alocados por outro partícipe no PROJETO,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objeto deste Termo, sendo certo que cada partícipe deverá arcar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com as obrigações fiscais, trabalhistas e previdenciárias eventualmente incidentes sobre o pagamento de seus respectivos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funcionários, não implicando responsabilidade solidária ou subsidiária da SECRETARIA eventual inadimplência da [OSC] em relação ao referido pagamento, os ônus incidentes sobre o objeto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do acordo ou os danos decorrentes de restrição à sua execução.</w:t>
      </w:r>
    </w:p>
    <w:p w14:paraId="28DA5F1B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15.7. Poderão ser aplicadas as sanções previstas no art. 73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da Lei nº 13.019/14, no caso de execução do Termo de Colaboração em desacordo com o Plano de Trabalho ou com a Lei.</w:t>
      </w:r>
    </w:p>
    <w:p w14:paraId="5C7F66A0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15.8. Fica assegurado o livre acesso dos agentes da administração pública, do controle interno e do Tribunal de Contas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correspondente aos processos, aos documentos e às informações relacionadas a termos de colaboração, bem como aos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locais de execução do respectivo objeto.</w:t>
      </w:r>
    </w:p>
    <w:p w14:paraId="1E90DD78" w14:textId="77777777" w:rsidR="007A6A39" w:rsidRPr="00E71C09" w:rsidRDefault="007A6A39" w:rsidP="007A6A39">
      <w:pPr>
        <w:spacing w:after="0"/>
        <w:jc w:val="both"/>
        <w:rPr>
          <w:rFonts w:ascii="Arial" w:hAnsi="Arial" w:cs="Arial"/>
        </w:rPr>
      </w:pPr>
      <w:r w:rsidRPr="00E71C09">
        <w:rPr>
          <w:rFonts w:ascii="Arial" w:hAnsi="Arial" w:cs="Arial"/>
        </w:rPr>
        <w:t>E por estarem de acordo com o estipulado, o presente foi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digitado em 3 (três) vias, sendo depois de lido e achado conforme, assinado pelas partes na presença de duas testemunhas,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sendo uma das vias arquivadas junto a SME/COGED/DIPAR da</w:t>
      </w:r>
      <w:r>
        <w:rPr>
          <w:rFonts w:ascii="Arial" w:hAnsi="Arial" w:cs="Arial"/>
        </w:rPr>
        <w:t xml:space="preserve"> </w:t>
      </w:r>
      <w:r w:rsidRPr="00E71C09">
        <w:rPr>
          <w:rFonts w:ascii="Arial" w:hAnsi="Arial" w:cs="Arial"/>
        </w:rPr>
        <w:t>SECRETARIA.</w:t>
      </w:r>
    </w:p>
    <w:p w14:paraId="368D1A2A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31815E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2546DA">
        <w:rPr>
          <w:rFonts w:ascii="Arial" w:hAnsi="Arial" w:cs="Arial"/>
          <w:sz w:val="18"/>
          <w:szCs w:val="18"/>
        </w:rPr>
        <w:t>de</w:t>
      </w:r>
      <w:proofErr w:type="spellEnd"/>
      <w:r w:rsidRPr="002546DA">
        <w:rPr>
          <w:rFonts w:ascii="Arial" w:hAnsi="Arial" w:cs="Arial"/>
          <w:sz w:val="18"/>
          <w:szCs w:val="18"/>
        </w:rPr>
        <w:t xml:space="preserve"> 2022.</w:t>
      </w:r>
    </w:p>
    <w:p w14:paraId="0351AD83" w14:textId="77777777" w:rsidR="007A6A39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3CD143" w14:textId="333B41A2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SECRETARIA </w:t>
      </w:r>
      <w:proofErr w:type="spellStart"/>
      <w:r w:rsidRPr="002546DA">
        <w:rPr>
          <w:rFonts w:ascii="Arial" w:hAnsi="Arial" w:cs="Arial"/>
          <w:sz w:val="18"/>
          <w:szCs w:val="18"/>
        </w:rPr>
        <w:t>Xxx</w:t>
      </w:r>
      <w:proofErr w:type="spellEnd"/>
    </w:p>
    <w:p w14:paraId="3434B036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Fernando </w:t>
      </w:r>
      <w:proofErr w:type="spellStart"/>
      <w:r w:rsidRPr="002546DA">
        <w:rPr>
          <w:rFonts w:ascii="Arial" w:hAnsi="Arial" w:cs="Arial"/>
          <w:sz w:val="18"/>
          <w:szCs w:val="18"/>
        </w:rPr>
        <w:t>Padula</w:t>
      </w:r>
      <w:proofErr w:type="spellEnd"/>
      <w:r w:rsidRPr="002546DA">
        <w:rPr>
          <w:rFonts w:ascii="Arial" w:hAnsi="Arial" w:cs="Arial"/>
          <w:sz w:val="18"/>
          <w:szCs w:val="18"/>
        </w:rPr>
        <w:t xml:space="preserve"> Novaes </w:t>
      </w:r>
      <w:proofErr w:type="spellStart"/>
      <w:r w:rsidRPr="002546DA">
        <w:rPr>
          <w:rFonts w:ascii="Arial" w:hAnsi="Arial" w:cs="Arial"/>
          <w:sz w:val="18"/>
          <w:szCs w:val="18"/>
        </w:rPr>
        <w:t>Xxxxx</w:t>
      </w:r>
      <w:proofErr w:type="spellEnd"/>
    </w:p>
    <w:p w14:paraId="6458DC49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Secretário Municipal de Educação </w:t>
      </w:r>
      <w:proofErr w:type="spellStart"/>
      <w:r w:rsidRPr="002546DA">
        <w:rPr>
          <w:rFonts w:ascii="Arial" w:hAnsi="Arial" w:cs="Arial"/>
          <w:sz w:val="18"/>
          <w:szCs w:val="18"/>
        </w:rPr>
        <w:t>xxxxxxx</w:t>
      </w:r>
      <w:proofErr w:type="spellEnd"/>
    </w:p>
    <w:p w14:paraId="4007C019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>Testemunhas:</w:t>
      </w:r>
    </w:p>
    <w:p w14:paraId="04616849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Nome: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46DA">
        <w:rPr>
          <w:rFonts w:ascii="Arial" w:hAnsi="Arial" w:cs="Arial"/>
          <w:sz w:val="18"/>
          <w:szCs w:val="18"/>
        </w:rPr>
        <w:t>Nome:</w:t>
      </w:r>
    </w:p>
    <w:p w14:paraId="27EA6CE5" w14:textId="77777777" w:rsidR="007A6A39" w:rsidRPr="002546DA" w:rsidRDefault="007A6A39" w:rsidP="007A6A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46DA">
        <w:rPr>
          <w:rFonts w:ascii="Arial" w:hAnsi="Arial" w:cs="Arial"/>
          <w:sz w:val="18"/>
          <w:szCs w:val="18"/>
        </w:rPr>
        <w:t xml:space="preserve">R.G.: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46DA">
        <w:rPr>
          <w:rFonts w:ascii="Arial" w:hAnsi="Arial" w:cs="Arial"/>
          <w:sz w:val="18"/>
          <w:szCs w:val="18"/>
        </w:rPr>
        <w:t>R.G.:</w:t>
      </w:r>
    </w:p>
    <w:p w14:paraId="676065C1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</w:p>
    <w:p w14:paraId="782C91C6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1761F6" wp14:editId="2515E838">
            <wp:extent cx="6332990" cy="5419493"/>
            <wp:effectExtent l="0" t="0" r="0" b="0"/>
            <wp:docPr id="4" name="Imagem 4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048" cy="54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5203" w14:textId="77777777" w:rsidR="007A6A39" w:rsidRDefault="007A6A39" w:rsidP="007A6A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A7B9E" wp14:editId="79E53CFA">
            <wp:extent cx="6343477" cy="3211551"/>
            <wp:effectExtent l="0" t="0" r="635" b="8255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749" cy="32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5CFF" w14:textId="64999D5E" w:rsidR="007A6A39" w:rsidRPr="007A6A39" w:rsidRDefault="007A6A39" w:rsidP="007A6A39">
      <w:pPr>
        <w:spacing w:after="0"/>
        <w:jc w:val="both"/>
        <w:rPr>
          <w:rFonts w:ascii="Arial" w:hAnsi="Arial" w:cs="Arial"/>
        </w:rPr>
      </w:pPr>
    </w:p>
    <w:sectPr w:rsidR="007A6A39" w:rsidRPr="007A6A39" w:rsidSect="007A6A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9"/>
    <w:rsid w:val="007A6A39"/>
    <w:rsid w:val="00D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C398"/>
  <w15:chartTrackingRefBased/>
  <w15:docId w15:val="{08D3484A-B41F-4E3E-BCD5-8CB7244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6A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copedsoi@sme.prefeitura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ecopedsoi@sme.prefeitura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copedsoi@sme.prefeitura.sp.gov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15412</Words>
  <Characters>83225</Characters>
  <Application>Microsoft Office Word</Application>
  <DocSecurity>0</DocSecurity>
  <Lines>693</Lines>
  <Paragraphs>196</Paragraphs>
  <ScaleCrop>false</ScaleCrop>
  <Company/>
  <LinksUpToDate>false</LinksUpToDate>
  <CharactersWithSpaces>98441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dcterms:created xsi:type="dcterms:W3CDTF">2022-04-20T13:35:00Z</dcterms:created>
  <dcterms:modified xsi:type="dcterms:W3CDTF">2022-04-20T14:14:00Z</dcterms:modified>
</cp:coreProperties>
</file>