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9692" w14:textId="690C1FBA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08/12/2021 - </w:t>
      </w:r>
      <w:r>
        <w:rPr>
          <w:rFonts w:ascii="Arial" w:hAnsi="Arial" w:cs="Arial"/>
        </w:rPr>
        <w:t>pp. 01, 03 a 08</w:t>
      </w:r>
    </w:p>
    <w:p w14:paraId="112A210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A982074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LEI Nº 17.721, DE 7 DE DEZEMBRO DE 2021</w:t>
      </w:r>
    </w:p>
    <w:p w14:paraId="5921CB92" w14:textId="1842BA94" w:rsidR="00DE0132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60E1">
        <w:rPr>
          <w:rFonts w:ascii="Arial" w:hAnsi="Arial" w:cs="Arial"/>
          <w:sz w:val="18"/>
          <w:szCs w:val="18"/>
        </w:rPr>
        <w:t>(PROJETO DE LEI Nº 650/21, DO EXECUTIVO)</w:t>
      </w:r>
    </w:p>
    <w:p w14:paraId="52FC84D9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8B7A2F" w14:textId="3C8164CE" w:rsidR="00DE0132" w:rsidRDefault="00DE0132" w:rsidP="00DE013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760E1">
        <w:rPr>
          <w:rFonts w:ascii="Arial" w:hAnsi="Arial" w:cs="Arial"/>
          <w:b/>
          <w:bCs/>
          <w:i/>
          <w:iCs/>
        </w:rPr>
        <w:t>Dispõe sobre a criação do Novo Quadro de Pessoal de Nível Médio e Básico – QMB da Prefeitura do Município de São Paulo, com plano de carreira, reenquadra cargos e funções de Assistente de Gestão de Políticas Públicas e de Assistente de Suporte Técnico, do Quadro de Pessoal de Nível Médio da Prefeitura do Município de São Paulo, instituído pela Lei nº 13.748, de 16 de janeiro de 2004, e de Agente de Apoio, do Quadro de Pessoal do Nível Básico da Prefeitura do Município de São Paulo, instituído pela Lei nº 13.652, de 25 de setembro de 2003, e institui o respectivo regime de remuneração por subsídio.</w:t>
      </w:r>
    </w:p>
    <w:p w14:paraId="4B0502DC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1DAFDE6" w14:textId="1A4B8B77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 Câmara Municipal, em sessão de 17 de novembro de 2021,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decretou e eu promulgo a seguinte lei:</w:t>
      </w:r>
    </w:p>
    <w:p w14:paraId="5F320A07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494B0319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I</w:t>
      </w:r>
    </w:p>
    <w:p w14:paraId="5DC2B14E" w14:textId="1DB7986B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DAS DISPOSIÇÕES PRELIMINARES</w:t>
      </w:r>
    </w:p>
    <w:p w14:paraId="275F0D99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1118D90D" w14:textId="0499806D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1º Esta Lei dispõe sobre a criação do Novo Quadro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Pessoal de Nível Médio e Básico – QMB da Prefeitura 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Município de São Paulo, com plano de carreira, reenquadra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cargos e funções de Assistente de Gestão de Políticas Públicas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de Assistente de Suporte Técnico, do Quadro de Pessoal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Nível Médio da Prefeitura do Município de São Paulo, instituído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pela Lei nº 13.748, de 16 de janeiro de 2004, e de Agente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Apoio, do Quadro de Pessoal do Nível Básico da Prefeitura 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Município de São Paulo, instituído pela Lei nº 13.652, de 25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setembro de 2003, e institui o respectivo regime de remuneração por subsídio.</w:t>
      </w:r>
    </w:p>
    <w:p w14:paraId="0FE080E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014B87CA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II</w:t>
      </w:r>
    </w:p>
    <w:p w14:paraId="49A50F79" w14:textId="32BE1DAC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DO NOVO QUADRO DE PESSOAL DE NÍVEL MÉDIO E BÁSICO – QMB</w:t>
      </w:r>
    </w:p>
    <w:p w14:paraId="42851DB6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5C4F6C8C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Art. 2º Fica </w:t>
      </w:r>
      <w:proofErr w:type="gramStart"/>
      <w:r w:rsidRPr="003F2C26">
        <w:rPr>
          <w:rFonts w:ascii="Arial" w:hAnsi="Arial" w:cs="Arial"/>
        </w:rPr>
        <w:t>criado o Novo</w:t>
      </w:r>
      <w:proofErr w:type="gramEnd"/>
      <w:r w:rsidRPr="003F2C26">
        <w:rPr>
          <w:rFonts w:ascii="Arial" w:hAnsi="Arial" w:cs="Arial"/>
        </w:rPr>
        <w:t xml:space="preserve"> Quadro de Pessoal de Nível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Médio e Básico – QMB da Prefeitura do Município de São Paulo,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composto por carreiras e cargos multifuncionais de Assistente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Administrativo de Gestão, Assistente Técnico de Gestão 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Assistente de Suporte Operacional, de provimento efetivo, na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conformidade do Anexo I desta Lei, no qual se discriminam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quantidades, símbolos e formas de provimento.</w:t>
      </w:r>
    </w:p>
    <w:p w14:paraId="0F2F28FE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E04291F" w14:textId="07D19AE0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3º Considera-se multifuncional a aglutinação de atribuições de mesma natureza de trabalho.</w:t>
      </w:r>
    </w:p>
    <w:p w14:paraId="1B290A45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0AA8A8A" w14:textId="1F4452CB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4º As carreiras de Assistente Administrativo de Gestão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Assistente Técnico de Gestão são constituídas de 3 (três) Níveis, identificados pelos algarismos romanos I, II e III, contando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cada um dos Níveis com Categorias, na seguinte conformidade:</w:t>
      </w:r>
    </w:p>
    <w:p w14:paraId="1991A8C7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 - Nível I: 10 (dez) Categorias;</w:t>
      </w:r>
    </w:p>
    <w:p w14:paraId="04048934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II - Nível II: 6 (seis) Categorias;</w:t>
      </w:r>
    </w:p>
    <w:p w14:paraId="3D103821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III - Nível III: 2 (duas) Categorias.</w:t>
      </w:r>
    </w:p>
    <w:p w14:paraId="72F62968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2461238" w14:textId="107BA859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5º A carreira de Assistente de Suporte Operacional é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constituída de 3 (três) Níveis, identificados pelos algarismos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romanos I, II e III, contando cada um dos Níveis com Categorias,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na seguinte conformidade:</w:t>
      </w:r>
    </w:p>
    <w:p w14:paraId="4535CC14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 - Nível I: 5 (cinco) Categorias;</w:t>
      </w:r>
    </w:p>
    <w:p w14:paraId="3BE2FE0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II - Nível II: 6 (seis) Categorias;</w:t>
      </w:r>
    </w:p>
    <w:p w14:paraId="0E37EF18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lastRenderedPageBreak/>
        <w:t>III - Nível III: 2 (duas) Categorias.</w:t>
      </w:r>
    </w:p>
    <w:p w14:paraId="4943A709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2DC2711" w14:textId="689F7B22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6º Os cargos de Assistente Administrativo de Gestão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Assistente Técnico de Gestão do Novo Quadro de Pessoal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Nível Médio e Básico – QMB situam-se inicialmente na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Categoria 1 do Nível I da respectiva carreira e a ela retornam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quando vagos.</w:t>
      </w:r>
    </w:p>
    <w:p w14:paraId="1BF28CD2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22D36542" w14:textId="436BDC63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7º Nível é o agrupamento de cargos de mesma denominação e categorias diversas.</w:t>
      </w:r>
    </w:p>
    <w:p w14:paraId="02073D7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22E063A7" w14:textId="6ACE8E11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8º Categoria é o elemento indicativo da posição 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servidor no respectivo Nível.</w:t>
      </w:r>
    </w:p>
    <w:p w14:paraId="112D2215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155BCCDF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III</w:t>
      </w:r>
    </w:p>
    <w:p w14:paraId="7DCF3A42" w14:textId="0B814C6F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DAS ATRIBUIÇÕES</w:t>
      </w:r>
    </w:p>
    <w:p w14:paraId="7A5DF8C4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11FAFF79" w14:textId="021D6B1F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9º As atribuições, competências e habilidades das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carreiras de Assistente Administrativo de Gestão, Assistente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Técnico de Gestão e Assistente de Suporte Operacional são as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previstas no Anexo II desta Lei.</w:t>
      </w:r>
    </w:p>
    <w:p w14:paraId="3DA337BD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6527846B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IV</w:t>
      </w:r>
    </w:p>
    <w:p w14:paraId="380FF74E" w14:textId="399E1F56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DO REGIME DE REMUNERAÇÃO POR SUBSÍDIO</w:t>
      </w:r>
    </w:p>
    <w:p w14:paraId="0224F047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578F3D88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10. Os servidores ocupantes dos cargos do Novo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Quadro de Pessoal de Nível Médio e Básico – QMB serão remunerados pelo regime de subsídio, nos termos do art. 39 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Constituição Federal, compreendendo os símbolos e os valores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constantes do Anexo III desta Lei.</w:t>
      </w:r>
    </w:p>
    <w:p w14:paraId="2D386E3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1º O regime de remuneração por subsídio de que trata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esta Lei é incompatível com o recebimento de vantagens pessoais de qualquer natureza, inclusive os adicionais por tempo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serviço e sexta-parte.</w:t>
      </w:r>
    </w:p>
    <w:p w14:paraId="68E8E55B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2º Na composição das tabelas do regime de remuneração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por subsídio, observar-se-á, sempre, no mínimo, o percentual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existente entre o valor de um símbolo e o que lhe for imediatamente subsequente.</w:t>
      </w:r>
    </w:p>
    <w:p w14:paraId="6A92D76F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9B3C8CC" w14:textId="5E227296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11. São compatíveis com o regime de remuneração por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subsídio estabelecido no art. 10 desta Lei as parcelas remuneratórias de caráter não permanente, transitórias ou eventuais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as indenizatórias, todas nos termos da legislação específica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relacionadas no Anexo V desta Lei.</w:t>
      </w:r>
    </w:p>
    <w:p w14:paraId="112B13CD" w14:textId="1E5FA03B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Parágrafo único. As parcelas pagas em decorrência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local de trabalho poderão ser incluídas na base de cálculo 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contribuição para o Regime Próprio de Previdência Social 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Município de São Paulo – RPPS e para o Regime de Previdência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Complementar – RPC, neste último caso na forma de seu regulamento, por opção expressa do servidor, nos termos dos §§ 2º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4º do art. 1º da Lei nº 13.973, de 12 de maio de 2005, e § 2º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do art. 14 da Lei nº 17.020, de 27 de dezembro de 2018.</w:t>
      </w:r>
    </w:p>
    <w:p w14:paraId="5592C848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3CA36335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V</w:t>
      </w:r>
    </w:p>
    <w:p w14:paraId="6321C9E2" w14:textId="7B1A4B9E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DO INGRESSO NA CARREIRA</w:t>
      </w:r>
    </w:p>
    <w:p w14:paraId="3AD3E7F5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224AD6F1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12. O ingresso nas carreiras de Assistente Administrativo de Gestão e Assistente Técnico de Gestão do Novo Quadro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Pessoal de Nível Médio e Básico – QMB, observadas as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exigências estabelecidas no Anexo I desta Lei, dar-se-á na Categoria 1 do Nível I, na seguinte conformidade:</w:t>
      </w:r>
    </w:p>
    <w:p w14:paraId="2C24AE5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 - Assistente Administrativo de Gestão: mediante concurso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público de provas ou de provas e títulos, exigido como formação mínima o certificado de conclusão do nível médio;</w:t>
      </w:r>
    </w:p>
    <w:p w14:paraId="16415B2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II - Assistente Técnico de Gestão: mediante concurso público de provas ou de provas e títulos, exigido como formação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mínima o certificado de conclusão de educação profissional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nível médio técnico.</w:t>
      </w:r>
    </w:p>
    <w:p w14:paraId="4FC23E70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452EAAA" w14:textId="69E227ED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lastRenderedPageBreak/>
        <w:t>Art. 13. Caberá à Secretaria Executiva de Gestão a realização do concurso público para as carreiras de Assistente Administrativo de Gestão e Assistente Técnico de Gestão do Novo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Quadro de Pessoal de Nível Médio e Básico – QMB.</w:t>
      </w:r>
    </w:p>
    <w:p w14:paraId="242295C0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5C01737E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VI</w:t>
      </w:r>
    </w:p>
    <w:p w14:paraId="3EB88CA7" w14:textId="5DD7BABE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DO ESTÁGIO PROBATÓRIO</w:t>
      </w:r>
    </w:p>
    <w:p w14:paraId="3823FC9E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48F8C161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14. O estágio probatório corresponde ao período de 3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(três) anos de efetivo exercício que se segue ao início do exercício nas carreiras do Novo Quadro de Pessoal de Nível Médio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Básico – QMB.</w:t>
      </w:r>
    </w:p>
    <w:p w14:paraId="0A1F707F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1º O Assistente Administrativo de Gestão, Assistente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Técnico de Gestão e Assistente de Suporte Operacional em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estágio probatório, para fins de aquisição de estabilidade, será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submetido à avaliação especial de desempenho na forma 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legislação vigente.</w:t>
      </w:r>
    </w:p>
    <w:p w14:paraId="732B6BD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2º Após a posse e o início de exercício, poderá ser realizado curso de capacitação, que será considerado para fins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aprovação no estágio probatório.</w:t>
      </w:r>
    </w:p>
    <w:p w14:paraId="63D4D751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3º Durante o período de cumprimento do estágio probatório, os servidores permanecerão na Categoria 1 do Nível I.</w:t>
      </w:r>
    </w:p>
    <w:p w14:paraId="775531E3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4º Para os fins deste artigo, consideram-se de efetivo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exercício os afastamentos em virtude de:</w:t>
      </w:r>
    </w:p>
    <w:p w14:paraId="1A67CE2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I - </w:t>
      </w:r>
      <w:proofErr w:type="gramStart"/>
      <w:r w:rsidRPr="003F2C26">
        <w:rPr>
          <w:rFonts w:ascii="Arial" w:hAnsi="Arial" w:cs="Arial"/>
        </w:rPr>
        <w:t>férias</w:t>
      </w:r>
      <w:proofErr w:type="gramEnd"/>
      <w:r w:rsidRPr="003F2C26">
        <w:rPr>
          <w:rFonts w:ascii="Arial" w:hAnsi="Arial" w:cs="Arial"/>
        </w:rPr>
        <w:t>;</w:t>
      </w:r>
    </w:p>
    <w:p w14:paraId="1B5C44E0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II - </w:t>
      </w:r>
      <w:proofErr w:type="gramStart"/>
      <w:r w:rsidRPr="003F2C26">
        <w:rPr>
          <w:rFonts w:ascii="Arial" w:hAnsi="Arial" w:cs="Arial"/>
        </w:rPr>
        <w:t>casamento</w:t>
      </w:r>
      <w:proofErr w:type="gramEnd"/>
      <w:r w:rsidRPr="003F2C26">
        <w:rPr>
          <w:rFonts w:ascii="Arial" w:hAnsi="Arial" w:cs="Arial"/>
        </w:rPr>
        <w:t>, até 8 (oito) dias;</w:t>
      </w:r>
    </w:p>
    <w:p w14:paraId="3DCAFA4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III - luto, pelo falecimento de cônjuge, companheiro, pais,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irmãos e filhos, inclusive natimorto, até 8 (oito) dias;</w:t>
      </w:r>
    </w:p>
    <w:p w14:paraId="2EF0326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IV - </w:t>
      </w:r>
      <w:proofErr w:type="gramStart"/>
      <w:r w:rsidRPr="003F2C26">
        <w:rPr>
          <w:rFonts w:ascii="Arial" w:hAnsi="Arial" w:cs="Arial"/>
        </w:rPr>
        <w:t>luto</w:t>
      </w:r>
      <w:proofErr w:type="gramEnd"/>
      <w:r w:rsidRPr="003F2C26">
        <w:rPr>
          <w:rFonts w:ascii="Arial" w:hAnsi="Arial" w:cs="Arial"/>
        </w:rPr>
        <w:t>, pelo falecimento de padrasto, madrasta, sogros 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cunhados, até 2 (dois) dias;</w:t>
      </w:r>
    </w:p>
    <w:p w14:paraId="4FCABDF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V - </w:t>
      </w:r>
      <w:proofErr w:type="gramStart"/>
      <w:r w:rsidRPr="003F2C26">
        <w:rPr>
          <w:rFonts w:ascii="Arial" w:hAnsi="Arial" w:cs="Arial"/>
        </w:rPr>
        <w:t>faltas</w:t>
      </w:r>
      <w:proofErr w:type="gramEnd"/>
      <w:r w:rsidRPr="003F2C26">
        <w:rPr>
          <w:rFonts w:ascii="Arial" w:hAnsi="Arial" w:cs="Arial"/>
        </w:rPr>
        <w:t xml:space="preserve"> abonadas nos termos do parágrafo único do art.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92 da Lei nº 8.989, de 29 de outubro de 1979;</w:t>
      </w:r>
    </w:p>
    <w:p w14:paraId="2FE65BB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VI - </w:t>
      </w:r>
      <w:proofErr w:type="gramStart"/>
      <w:r w:rsidRPr="003F2C26">
        <w:rPr>
          <w:rFonts w:ascii="Arial" w:hAnsi="Arial" w:cs="Arial"/>
        </w:rPr>
        <w:t>licença</w:t>
      </w:r>
      <w:proofErr w:type="gramEnd"/>
      <w:r w:rsidRPr="003F2C26">
        <w:rPr>
          <w:rFonts w:ascii="Arial" w:hAnsi="Arial" w:cs="Arial"/>
        </w:rPr>
        <w:t xml:space="preserve"> à gestante, </w:t>
      </w:r>
      <w:proofErr w:type="spellStart"/>
      <w:r w:rsidRPr="003F2C26">
        <w:rPr>
          <w:rFonts w:ascii="Arial" w:hAnsi="Arial" w:cs="Arial"/>
        </w:rPr>
        <w:t>licença-paternidade</w:t>
      </w:r>
      <w:proofErr w:type="spellEnd"/>
      <w:r w:rsidRPr="003F2C26">
        <w:rPr>
          <w:rFonts w:ascii="Arial" w:hAnsi="Arial" w:cs="Arial"/>
        </w:rPr>
        <w:t xml:space="preserve"> e licença-adoção ou guarda, nos termos da Lei nº 16.396, de 25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fevereiro de 2016;</w:t>
      </w:r>
    </w:p>
    <w:p w14:paraId="33592AB0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VII - exercício de cargos de provimento em comissão ou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funções de confiança na Administração Direta da Prefeitura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do Município de São Paulo, cuja natureza das atividades esteja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relacionada com as atribuições próprias do cargo efetivo titularizado pelo servidor, ouvida a Comissão Especial de Estágio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Probatório;</w:t>
      </w:r>
    </w:p>
    <w:p w14:paraId="7EC7660B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VIII - participação em cursos ou seminários relacionados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com as atribuições próprias do cargo efetivo titularizado pelo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servidor, a critério do titular da Pasta em que esteja lotado,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desde que não ultrapassem 40 (quarenta) horas semestrais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contínuas;</w:t>
      </w:r>
    </w:p>
    <w:p w14:paraId="42A2B878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IX - </w:t>
      </w:r>
      <w:proofErr w:type="gramStart"/>
      <w:r w:rsidRPr="003F2C26">
        <w:rPr>
          <w:rFonts w:ascii="Arial" w:hAnsi="Arial" w:cs="Arial"/>
        </w:rPr>
        <w:t>afastamento</w:t>
      </w:r>
      <w:proofErr w:type="gramEnd"/>
      <w:r w:rsidRPr="003F2C26">
        <w:rPr>
          <w:rFonts w:ascii="Arial" w:hAnsi="Arial" w:cs="Arial"/>
        </w:rPr>
        <w:t xml:space="preserve"> para as Autarquias e Fundações Municipais, para o desempenho das mesmas atribuições e responsabilidades do cargo efetivo de que é titular.</w:t>
      </w:r>
    </w:p>
    <w:p w14:paraId="778BB2D3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5º Na hipótese de outros afastamentos não previstos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no § 4º deste artigo, ainda que considerados de efetivo exercício, ocorrerá a suspensão da contagem do período de efetivo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exercício para fins de estágio probatório, que será retomada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ao término do afastamento, quando o servidor reassumir as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atribuições do cargo efetivo.</w:t>
      </w:r>
    </w:p>
    <w:p w14:paraId="455843AF" w14:textId="579EFAF6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6º A estabilidade referida no art. 41 da Constituição Federal, em relação aos servidores aprovados em estágio probatório,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produzirá efeito somente após o decurso de 3 (três) anos e 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sua homologação.</w:t>
      </w:r>
    </w:p>
    <w:p w14:paraId="090E86BD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6629744D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CAPÍTULO VII</w:t>
      </w:r>
    </w:p>
    <w:p w14:paraId="5F5FA51B" w14:textId="4E6B4728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60E1">
        <w:rPr>
          <w:rFonts w:ascii="Arial" w:hAnsi="Arial" w:cs="Arial"/>
          <w:b/>
          <w:bCs/>
        </w:rPr>
        <w:t>DO DESENVOLVIMENTO NA CARREIRA</w:t>
      </w:r>
    </w:p>
    <w:p w14:paraId="0495B954" w14:textId="77777777" w:rsidR="00DE0132" w:rsidRPr="003760E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734DF5AA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15. O desenvolvimento do servidor do Novo Quadro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Pessoal de Nível Médio e Básico – QMB dar-se-á por meio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 xml:space="preserve">da progressão funcional e da promoção, previstas nos </w:t>
      </w:r>
      <w:proofErr w:type="spellStart"/>
      <w:r w:rsidRPr="003F2C26">
        <w:rPr>
          <w:rFonts w:ascii="Arial" w:hAnsi="Arial" w:cs="Arial"/>
        </w:rPr>
        <w:t>arts</w:t>
      </w:r>
      <w:proofErr w:type="spellEnd"/>
      <w:r w:rsidRPr="003F2C26">
        <w:rPr>
          <w:rFonts w:ascii="Arial" w:hAnsi="Arial" w:cs="Arial"/>
        </w:rPr>
        <w:t>. 16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17 desta Lei.</w:t>
      </w:r>
    </w:p>
    <w:p w14:paraId="10D67A70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Parágrafo único. Não existirão limites quantitativos para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progressão funcional e promoção entre as categorias e os níveis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das carreiras do Novo Quadro de Pessoal de Nível Médio 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Básico – QMB.</w:t>
      </w:r>
    </w:p>
    <w:p w14:paraId="2CB6271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0F23E1F3" w14:textId="36607004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16. Progressão funcional é a passagem do servidor 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Novo Quadro de Pessoal de Nível Médio e Básico – QMB 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Categoria em que se encontra para a Categoria imediatamente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superior, dentro do mesmo Nível da carreira, em razão da apuração do tempo de efetivo exercício na Categoria.</w:t>
      </w:r>
    </w:p>
    <w:p w14:paraId="6E9FD0C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1º Para fins de progressão funcional, o servidor deverá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contar com tempo de 18 (dezoito) meses de efetivo exercício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em cada Categoria, exceto quando se tratar de progressão para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 Categoria 2 do Nível I, que se dará somente após a conclusão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do estágio probatório.</w:t>
      </w:r>
    </w:p>
    <w:p w14:paraId="0419A0FD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2º Decorrido o prazo previsto no § 1º deste artigo, caberá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à Chefia da Unidade de Recursos Humanos do órgão em que 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servidor estiver lotado providenciar e publicar no Diário Oficial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da Cidade o respectivo enquadramento, cadastrando-o para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produção dos efeitos pecuniários decorrentes.</w:t>
      </w:r>
    </w:p>
    <w:p w14:paraId="6EF30647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641C806" w14:textId="5664AAA3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17. Promoção é a passagem do servidor do Novo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Quadro de Pessoal de Nível Médio e Básico – QMB da última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Categoria de um Nível para a primeira Categoria do Nível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imediatamente superior, em razão do tempo mínimo de 18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(dezoito) meses de efetivo exercício exigido na Categoria e do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resultado das avaliações de desempenho, associado à apresentação de títulos, certificados de cursos e atividades.</w:t>
      </w:r>
    </w:p>
    <w:p w14:paraId="04A37E47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1º O servidor terá direito ao enquadramento por promoção estabelecida no caput deste artigo na data em que cumprir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os respectivos requisitos, mediante requerimento.</w:t>
      </w:r>
    </w:p>
    <w:p w14:paraId="0F301315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2º A Administração regulamentará os mecanismos voltados à disponibilização de formação continuada aos servidores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à garantia das condições necessárias à realização de cursos 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atividades exigidas para a promoção.</w:t>
      </w:r>
    </w:p>
    <w:p w14:paraId="4258C354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3º Os títulos, certificados de cursos e atividades utilizados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para fins de desenvolvimento na carreira nos termos das Leis nº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13.652, de 2003, e nº 13.748, de 2004, não poderão ser utilizados para fins da promoção prevista neste artigo.</w:t>
      </w:r>
    </w:p>
    <w:p w14:paraId="779AB0FC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24A37EB" w14:textId="7C44D48A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18. A promoção a que se refere o art. 17 desta Lei será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regulamentada por decreto, a ser editado em até 120 (cento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vinte) dias da publicação desta Lei, e gerida pela Secretaria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Executiva de Gestão.</w:t>
      </w:r>
    </w:p>
    <w:p w14:paraId="6F2D7E4F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54501A5F" w14:textId="0484A152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19. Ficará impedido de mudar de Categoria ou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Nível, pelo período de 1 (um) ano, o servidor do Novo Quadro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Pessoal de Nível Médio e Básico – QMB que, embora tenha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cumprido todos os prazos e condições para a progressão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funcional ou promoção, tiver sofrido penalidade de suspensão,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aplicada em decorrência de procedimento disciplinar.</w:t>
      </w:r>
    </w:p>
    <w:p w14:paraId="20108CD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Parágrafo único. O período previsto no caput deste artigo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será contado a partir do dia em que o servidor atender cumulativamente todos os prazos e condições para a progressão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funcional ou promoção.</w:t>
      </w:r>
    </w:p>
    <w:p w14:paraId="0364165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5F82E9C" w14:textId="31BAA9E1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20. Serão considerados de efetivo exercício, para fins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progressão funcional e promoção, os afastamentos do serviço a que se refere o art. 64 da Lei nº 8.989, de 1979, bem como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os concedidos em razão de licença-adoção, nos termos do § 1º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do art. 1º da Lei nº 9.919, de 21 de junho de 1985, na redação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conferida pelo art. 3º da Lei nº 14.872, de 31 de dezembro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 xml:space="preserve">2008, de </w:t>
      </w:r>
      <w:proofErr w:type="spellStart"/>
      <w:r w:rsidRPr="003F2C26">
        <w:rPr>
          <w:rFonts w:ascii="Arial" w:hAnsi="Arial" w:cs="Arial"/>
        </w:rPr>
        <w:t>licença-paternidade</w:t>
      </w:r>
      <w:proofErr w:type="spellEnd"/>
      <w:r w:rsidRPr="003F2C26">
        <w:rPr>
          <w:rFonts w:ascii="Arial" w:hAnsi="Arial" w:cs="Arial"/>
        </w:rPr>
        <w:t>, nos termos do art. 3º da Lei nº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10.726, de 8 de maio de 1989, de exercício de mandato de dirigente sindical, nos termos do art. 7º da Lei nº 13.883, de 18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agosto de 2004, e de outros afastamentos assim considerados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na forma da legislação específica.</w:t>
      </w:r>
    </w:p>
    <w:p w14:paraId="6113EA23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0D20DEFB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CAPÍTULO VIII</w:t>
      </w:r>
    </w:p>
    <w:p w14:paraId="41170186" w14:textId="540A32E8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DA AVALIAÇÃO DE DESEMPENHO</w:t>
      </w:r>
    </w:p>
    <w:p w14:paraId="264FC13B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2AA25051" w14:textId="5CB4AAD5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21. A Avaliação de Desempenho processar-se-á na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forma da legislação vigente.</w:t>
      </w:r>
    </w:p>
    <w:p w14:paraId="1A0A8246" w14:textId="2034898E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A8DC310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2FEFF6B6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lastRenderedPageBreak/>
        <w:t>CAPÍTULO IX</w:t>
      </w:r>
    </w:p>
    <w:p w14:paraId="23D8824E" w14:textId="4B80F250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DO EXERCÍCIO DE CARGOS DE PROVIMENTO EM COMISSÃO OU DE FUNÇÕES DE CONFIANÇA</w:t>
      </w:r>
    </w:p>
    <w:p w14:paraId="2CDCB510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440BAA2D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22. Os titulares de cargos do Novo Quadro de Pessoal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Nível Médio e Básico – QMB, quando nomeados ou designados para cargo de provimento em comissão ou função de confiança, serão remunerados, além do subsídio, pela retribuição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prevista no Anexo IV desta Lei ou da legislação específica que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 xml:space="preserve">vier a </w:t>
      </w:r>
      <w:proofErr w:type="gramStart"/>
      <w:r w:rsidRPr="003F2C26">
        <w:rPr>
          <w:rFonts w:ascii="Arial" w:hAnsi="Arial" w:cs="Arial"/>
        </w:rPr>
        <w:t>substituí-la</w:t>
      </w:r>
      <w:proofErr w:type="gramEnd"/>
      <w:r w:rsidRPr="003F2C26">
        <w:rPr>
          <w:rFonts w:ascii="Arial" w:hAnsi="Arial" w:cs="Arial"/>
        </w:rPr>
        <w:t>.</w:t>
      </w:r>
    </w:p>
    <w:p w14:paraId="0E8C50E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1º No caso de nomeação ou designação para cargo em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comissão ou função de confiança de direção superior, caberá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opção pela remuneração prevista no caput deste artigo ou pelo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regime de subsídio previsto nas Leis nº 15.401, de 6 de julho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2011, e nº 15.509, de 15 de dezembro de 2011.</w:t>
      </w:r>
    </w:p>
    <w:p w14:paraId="3808452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2º Em qualquer das hipóteses previstas no § 1º deste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artigo, o servidor permanecerá vinculado ao Regime Próprio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Previdência Social do Município de São Paulo – RPPS e 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respectiva contribuição previdenciária incidirá, exclusivamente,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 xml:space="preserve">sobre o valor do </w:t>
      </w:r>
      <w:proofErr w:type="gramStart"/>
      <w:r w:rsidRPr="003F2C26">
        <w:rPr>
          <w:rFonts w:ascii="Arial" w:hAnsi="Arial" w:cs="Arial"/>
        </w:rPr>
        <w:t>subsidio</w:t>
      </w:r>
      <w:proofErr w:type="gramEnd"/>
      <w:r w:rsidRPr="003F2C26">
        <w:rPr>
          <w:rFonts w:ascii="Arial" w:hAnsi="Arial" w:cs="Arial"/>
        </w:rPr>
        <w:t xml:space="preserve"> do cargo efetivo, salvo no caso da</w:t>
      </w:r>
    </w:p>
    <w:p w14:paraId="3051821F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opção prevista no § 3º deste artigo.</w:t>
      </w:r>
    </w:p>
    <w:p w14:paraId="41F9A565" w14:textId="2A1B0406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3º A remuneração pelo exercício de cargo em comissão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ou função de confiança de que trata o caput deste artigo não se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incorporará à remuneração do servidor e nem a ela se tornará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permanente, para quaisquer efeitos, e poderá ser incluída na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base de contribuição para o Regime Próprio de Previdência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Social do Município de São Paulo – RPPS e para o Regime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Previdência Complementar – RPC, neste último caso na forma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seu regulamento, por opção expressa do servidor, nos termos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dos §§ 2º e 4º do art. 1º da Lei nº 13.973, de 12 de maio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2005, e § 2º do art. 14 da Lei nº 17.020, de 27 de dezembro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2018.</w:t>
      </w:r>
      <w:r>
        <w:rPr>
          <w:rFonts w:ascii="Arial" w:hAnsi="Arial" w:cs="Arial"/>
        </w:rPr>
        <w:t xml:space="preserve"> </w:t>
      </w:r>
    </w:p>
    <w:p w14:paraId="69763285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214AEE22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CAPÍTULO X</w:t>
      </w:r>
    </w:p>
    <w:p w14:paraId="529E4B0B" w14:textId="767CF812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DA JORNADA DE TRABALHO</w:t>
      </w:r>
    </w:p>
    <w:p w14:paraId="3345CFFD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1DB1C3C8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23. Os titulares de cargos do Novo Quadro de Pessoal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Nível Médio e Básico – QMB ficam submetidos à Jornada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semanal de 40 (quarenta) horas de trabalho – J40.</w:t>
      </w:r>
    </w:p>
    <w:p w14:paraId="47B0A0E1" w14:textId="1848E3B8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Parágrafo único. A sujeição à Jornada semanal de 40 (quarenta) horas de trabalho – J40 implica exclusão, por incompatibilidade, de qualquer gratificação ou adicional vinculados 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jornadas ou regimes especiais de trabalho estabelecidos em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legislação específica, observado o disposto no art. 10 desta Lei.</w:t>
      </w:r>
    </w:p>
    <w:p w14:paraId="3F54D645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5E18ADAE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24. A jornada de trabalho do servidor do Novo Quadro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Pessoal de Nível Médio e Básico – QMB deverá ser cumprida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na seguinte conformidade:</w:t>
      </w:r>
    </w:p>
    <w:p w14:paraId="73CBD329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I - </w:t>
      </w:r>
      <w:proofErr w:type="gramStart"/>
      <w:r w:rsidRPr="003F2C26">
        <w:rPr>
          <w:rFonts w:ascii="Arial" w:hAnsi="Arial" w:cs="Arial"/>
        </w:rPr>
        <w:t>à</w:t>
      </w:r>
      <w:proofErr w:type="gramEnd"/>
      <w:r w:rsidRPr="003F2C26">
        <w:rPr>
          <w:rFonts w:ascii="Arial" w:hAnsi="Arial" w:cs="Arial"/>
        </w:rPr>
        <w:t xml:space="preserve"> prestação de 8 (oito) horas diárias de trabalho; ou</w:t>
      </w:r>
    </w:p>
    <w:p w14:paraId="6D70BBC3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 xml:space="preserve">II - </w:t>
      </w:r>
      <w:proofErr w:type="gramStart"/>
      <w:r w:rsidRPr="003F2C26">
        <w:rPr>
          <w:rFonts w:ascii="Arial" w:hAnsi="Arial" w:cs="Arial"/>
        </w:rPr>
        <w:t>ao</w:t>
      </w:r>
      <w:proofErr w:type="gramEnd"/>
      <w:r w:rsidRPr="003F2C26">
        <w:rPr>
          <w:rFonts w:ascii="Arial" w:hAnsi="Arial" w:cs="Arial"/>
        </w:rPr>
        <w:t xml:space="preserve"> cumprimento em regime de plantão.</w:t>
      </w:r>
    </w:p>
    <w:p w14:paraId="18E00906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1º O cumprimento da jornada de trabalho em regime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plantão dar-se-á nas unidades do Município que prestam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serviços essenciais, quando assim o exigir o seu funcionamento.</w:t>
      </w:r>
    </w:p>
    <w:p w14:paraId="65C6F548" w14:textId="34ACF965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§ 2º Enquanto no exercício de cargos de provimento em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comissão, o servidor do Novo Quadro de Pessoal de Nível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Médio e Básico – QMB não poderá cumprir sua jornada em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regime de plantão.</w:t>
      </w:r>
    </w:p>
    <w:p w14:paraId="6AE879D8" w14:textId="77777777" w:rsidR="00DE0132" w:rsidRPr="003F2C26" w:rsidRDefault="00DE0132" w:rsidP="00DE0132">
      <w:pPr>
        <w:spacing w:after="0"/>
        <w:jc w:val="both"/>
        <w:rPr>
          <w:rFonts w:ascii="Arial" w:hAnsi="Arial" w:cs="Arial"/>
        </w:rPr>
      </w:pPr>
    </w:p>
    <w:p w14:paraId="1CBCBDA6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CAPÍTULO XI</w:t>
      </w:r>
    </w:p>
    <w:p w14:paraId="0FC451C3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DA ACOMODAÇÃO DOS ATUAIS TITULARES NAS CARREIRAS DE ASSISTENTE ADMINISTRATIVO DE GESTÃO, ASSISTENTE</w:t>
      </w:r>
      <w:r>
        <w:rPr>
          <w:rFonts w:ascii="Arial" w:hAnsi="Arial" w:cs="Arial"/>
          <w:b/>
          <w:bCs/>
        </w:rPr>
        <w:t xml:space="preserve"> </w:t>
      </w:r>
      <w:r w:rsidRPr="00792124">
        <w:rPr>
          <w:rFonts w:ascii="Arial" w:hAnsi="Arial" w:cs="Arial"/>
          <w:b/>
          <w:bCs/>
        </w:rPr>
        <w:t>TÉCNICO DE GESTÃO E ASSISTENTE DE SUPORTE OPERACIONAL</w:t>
      </w:r>
    </w:p>
    <w:p w14:paraId="7981721D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Seção I</w:t>
      </w:r>
    </w:p>
    <w:p w14:paraId="7603BF4A" w14:textId="739751B8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Da Opção pela Nova Carreira e Tabelas de Remuneração</w:t>
      </w:r>
      <w:r>
        <w:rPr>
          <w:rFonts w:ascii="Arial" w:hAnsi="Arial" w:cs="Arial"/>
          <w:b/>
          <w:bCs/>
        </w:rPr>
        <w:t xml:space="preserve"> </w:t>
      </w:r>
      <w:r w:rsidRPr="00792124">
        <w:rPr>
          <w:rFonts w:ascii="Arial" w:hAnsi="Arial" w:cs="Arial"/>
          <w:b/>
          <w:bCs/>
        </w:rPr>
        <w:t>por Subsídio</w:t>
      </w:r>
    </w:p>
    <w:p w14:paraId="0F270299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08CE645C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3F2C26">
        <w:rPr>
          <w:rFonts w:ascii="Arial" w:hAnsi="Arial" w:cs="Arial"/>
        </w:rPr>
        <w:t>Art. 25. Os atuais titulares de cargos de provimento efetivo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Agente de Apoio, Assistente de Gestão de Políticas Públicas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e de Assistente de Suporte Técnico, integrantes dos Quadros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 xml:space="preserve">Pessoal de </w:t>
      </w:r>
      <w:r w:rsidRPr="003F2C26">
        <w:rPr>
          <w:rFonts w:ascii="Arial" w:hAnsi="Arial" w:cs="Arial"/>
        </w:rPr>
        <w:lastRenderedPageBreak/>
        <w:t>Nível Básico e Médio da Prefeitura do Município de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São Paulo, nos termos das Leis nº 13.652, de 2003, e nº 13.748,</w:t>
      </w:r>
      <w:r>
        <w:rPr>
          <w:rFonts w:ascii="Arial" w:hAnsi="Arial" w:cs="Arial"/>
        </w:rPr>
        <w:t xml:space="preserve"> </w:t>
      </w:r>
      <w:r w:rsidRPr="003F2C26">
        <w:rPr>
          <w:rFonts w:ascii="Arial" w:hAnsi="Arial" w:cs="Arial"/>
        </w:rPr>
        <w:t>de 2004, no prazo de 120 (cento e vinte) dias, contados do início da vigência desta Lei, poderão optar respectivamente pelas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novas carreiras de Assistente de Suporte Operacional,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Administrativo de Gestão e Assistente Técnico de Gestão e por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receberem sua remuneração de acordo com os valores constantes do Anexo III desta Lei.</w:t>
      </w:r>
    </w:p>
    <w:p w14:paraId="70ECD53E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A opção de que trata o caput deste artigo é definitiva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irretratável.</w:t>
      </w:r>
    </w:p>
    <w:p w14:paraId="48BD91B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O critério para a acomodação do servidor optante nos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termos deste artigo, cujos vencimentos atuais, em razão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decisões judiciais ou não, ultrapassem o valor alcançado nas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tabelas de remuneração por subsídio, observará o estabelecido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art. 30 desta Lei.</w:t>
      </w:r>
    </w:p>
    <w:p w14:paraId="2B8C5D1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3º A opção de que trata este artigo implica a renúncia às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vantagens pecuniárias cuja percepção ou incorporação são consideradas incompatíveis com o regime de subsídio estabelecido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art. 10 desta Lei.</w:t>
      </w:r>
    </w:p>
    <w:p w14:paraId="42DD2BD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4º Para o servidor que se encontrar afastado por motivo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doença, férias e outros afastamentos previstos em lei, o prazo consignado no caput deste artigo será computado a partir 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data em que reassumir suas funções, sem prejuízo do direito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opção durante o período de afastamento, observado o disposto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§ 3º do art. 28 desta Lei.</w:t>
      </w:r>
    </w:p>
    <w:p w14:paraId="39E82FE0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5º Os servidores que não optarem na forma do caput deste artigo continuarão recebendo seus vencimentos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acordo com as vigentes Escalas de Padrões de Vencimentos,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devidamente reajustadas nos termos da legislação específica,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mantidas as atuais denominações, referências de vencimentos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seus cargos, respectivas jornadas de trabalho, atribuições,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progressão funcional e promoção, nos termos das Leis nº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13.652, de 2003, e nº 13.748, de 2004, cessado, automaticamente, o abono instituído pelo art. 17 da Lei nº 17.224, de 31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outubro de 2019, nos termos do disposto no inciso VIII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art. 18, do mesmo diploma legal.</w:t>
      </w:r>
    </w:p>
    <w:p w14:paraId="1B816A8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6º Na hipótese do § 5º deste artigo, a Gratificação de Atividade instituída pela Lei nº 15.364, de 25 de março de 2011,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legislação subsequente, corresponderá à média aritmética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simples apurada a partir dos seis maiores valores efetivamente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recebidos no período de 12 (doze) meses, consecutivos ou não,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antecedentes à entrada em vigor desta Lei, aplicando-se ao valor apurado os reajustes concedidos aos servidores municipais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nos termos da legislação específica.</w:t>
      </w:r>
    </w:p>
    <w:p w14:paraId="70CD6272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EDFD7AA" w14:textId="669B59B5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26. As opções previstas no art. 25 desta Lei serão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realizadas nas Unidades de Recursos Humanos dos respectivos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órgãos de lotação dos servidores.</w:t>
      </w:r>
    </w:p>
    <w:p w14:paraId="7C6177C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Caberá à Chefia da Unidade de Recursos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Humanos:</w:t>
      </w:r>
    </w:p>
    <w:p w14:paraId="423E455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orientar</w:t>
      </w:r>
      <w:proofErr w:type="gramEnd"/>
      <w:r w:rsidRPr="00D05206">
        <w:rPr>
          <w:rFonts w:ascii="Arial" w:hAnsi="Arial" w:cs="Arial"/>
        </w:rPr>
        <w:t xml:space="preserve"> os servidores em relação aos procedimentos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a realização das opções;</w:t>
      </w:r>
    </w:p>
    <w:p w14:paraId="69F738A1" w14:textId="1246AC9F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receber</w:t>
      </w:r>
      <w:proofErr w:type="gramEnd"/>
      <w:r w:rsidRPr="00D05206">
        <w:rPr>
          <w:rFonts w:ascii="Arial" w:hAnsi="Arial" w:cs="Arial"/>
        </w:rPr>
        <w:t xml:space="preserve"> as opções, publicar e cadastrar as integrações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produção dos efeitos pecuniários decorrentes.</w:t>
      </w:r>
    </w:p>
    <w:p w14:paraId="3C59175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4C445566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Seção II</w:t>
      </w:r>
    </w:p>
    <w:p w14:paraId="748D0CE2" w14:textId="77777777" w:rsidR="00DE0132" w:rsidRPr="00792124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792124">
        <w:rPr>
          <w:rFonts w:ascii="Arial" w:hAnsi="Arial" w:cs="Arial"/>
          <w:b/>
          <w:bCs/>
        </w:rPr>
        <w:t>Da Integração nos Novos Símbolos e Valores de Subsídio</w:t>
      </w:r>
    </w:p>
    <w:p w14:paraId="7C55FB76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2342A58" w14:textId="40E06A2C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27. Integração é a forma de acomodação dos titulares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cargo efetivo optantes pelas carreiras de Assistente Administrativo de Gestão, de Assistente Técnico de Gestão e de Assistente de Suporte Operacional nos níveis, categorias, símbolos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valores de subsídio instituídos por esta Lei.</w:t>
      </w:r>
    </w:p>
    <w:p w14:paraId="63CEF563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06494FB5" w14:textId="099CEA23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28. Os atuais titulares de cargos de provimento efetivo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optantes pela carreira de Assistente Administrativo de Gestão,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Assistente Técnico de Gestão e de Assistente de Suporte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Operacional e pelo regime de remuneração por subsídio ora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instituído, serão integrados na nova situação no prazo de 60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(sessenta) dias, contados da data de opção do servidor,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seguinte conformidade:</w:t>
      </w:r>
    </w:p>
    <w:p w14:paraId="45838F2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 - Assistente Administrativo de Gestão e Assistente Técnico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Gestão:</w:t>
      </w:r>
    </w:p>
    <w:p w14:paraId="631767B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a) Nível I:</w:t>
      </w:r>
    </w:p>
    <w:p w14:paraId="13F2B93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1. Categoria 1 – de M1 para QM 1;</w:t>
      </w:r>
    </w:p>
    <w:p w14:paraId="61B73AE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2. Categoria 2 – de M2 para QM 2;</w:t>
      </w:r>
    </w:p>
    <w:p w14:paraId="4D5ABEC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>3. Categoria 3 – de M3 para QM 3;</w:t>
      </w:r>
    </w:p>
    <w:p w14:paraId="2D55A77E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4. Categoria 4 – de M4 para QM 4;</w:t>
      </w:r>
    </w:p>
    <w:p w14:paraId="4A07666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5. Categoria 5 – de M5 para QM 5;</w:t>
      </w:r>
    </w:p>
    <w:p w14:paraId="18EFC71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6. Categoria 6 – de M6 para QM 6;</w:t>
      </w:r>
    </w:p>
    <w:p w14:paraId="41B5C97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7. Categoria 7 – de M7 para QM 7;</w:t>
      </w:r>
    </w:p>
    <w:p w14:paraId="75FEF40E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8. Categoria 8 – de M8 para QM 8;</w:t>
      </w:r>
    </w:p>
    <w:p w14:paraId="50E5B9C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9. Categoria 9 – de M9 para QM 9;</w:t>
      </w:r>
    </w:p>
    <w:p w14:paraId="181477A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10. Categoria 10 – de M10 para QM 10;</w:t>
      </w:r>
    </w:p>
    <w:p w14:paraId="643E5D1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b) Nível II:</w:t>
      </w:r>
    </w:p>
    <w:p w14:paraId="4787048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1. Categoria 1 – de M11 para QM 11;</w:t>
      </w:r>
    </w:p>
    <w:p w14:paraId="21C513C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2. Categoria 2 – de M12 para QM 12;</w:t>
      </w:r>
    </w:p>
    <w:p w14:paraId="209441E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3. Categoria 3 – de M13 para QM 13;</w:t>
      </w:r>
    </w:p>
    <w:p w14:paraId="72B15D36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4. Categoria 4 – de M14 para QM 14;</w:t>
      </w:r>
    </w:p>
    <w:p w14:paraId="1951CB18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5. Categoria 5 – de M15 para QM 15;</w:t>
      </w:r>
    </w:p>
    <w:p w14:paraId="71E90F8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 - Assistente de Suporte Operacional:</w:t>
      </w:r>
    </w:p>
    <w:p w14:paraId="1506075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a) Nível I:</w:t>
      </w:r>
    </w:p>
    <w:p w14:paraId="23543EC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1. Categoria 1 – de B1 para QB 1;</w:t>
      </w:r>
    </w:p>
    <w:p w14:paraId="71F9AF56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2. Categoria 2 – de B2 para QB 2;</w:t>
      </w:r>
    </w:p>
    <w:p w14:paraId="12C85BEC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3. Categoria 3 – de B3 para QB 3;</w:t>
      </w:r>
    </w:p>
    <w:p w14:paraId="2B7B32F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4. Categoria 4 – de B4 para QB 4;</w:t>
      </w:r>
    </w:p>
    <w:p w14:paraId="305E28F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5. Categoria 5 – de B5 para QB 5;</w:t>
      </w:r>
    </w:p>
    <w:p w14:paraId="27561DF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b) Nível II:</w:t>
      </w:r>
    </w:p>
    <w:p w14:paraId="2DC75F5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1. Categoria 1 – de B6 para QB 6;</w:t>
      </w:r>
    </w:p>
    <w:p w14:paraId="54A1A708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2. Categoria 2 – de B7 para QB 7;</w:t>
      </w:r>
    </w:p>
    <w:p w14:paraId="5891C59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3. Categoria 3 – de B8 para QB 8;</w:t>
      </w:r>
    </w:p>
    <w:p w14:paraId="6B56B42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4. Categoria 4 – de B9 para QB 9;</w:t>
      </w:r>
    </w:p>
    <w:p w14:paraId="78495A9C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5. Categoria 5 – de B10 para QB 10.</w:t>
      </w:r>
    </w:p>
    <w:p w14:paraId="3125FFFE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Para fins do disposto no caput deste artigo, será considerada a categoria em que o servidor se encontrar no dia 31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dezembro de 2021.</w:t>
      </w:r>
    </w:p>
    <w:p w14:paraId="19DA8DB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A integração prevista neste artigo produzirá efeitos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partir de 1º de janeiro de 2022, desde que a opção seja realizada no prazo previsto no caput do seu art. 25.</w:t>
      </w:r>
    </w:p>
    <w:p w14:paraId="707B622B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3º A opção formalizada após o prazo previsto no caput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art. 25 desta Lei produzirá efeitos a partir do primeiro dia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mês subsequente ao de sua realização e recairá no símbolo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correspondente à referência em que se encontrar o servidor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data da opção, não lhes sendo aplicadas as disposições dos §§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5º, 6º, 7º, 8º, 9º e 10, deste artigo.</w:t>
      </w:r>
    </w:p>
    <w:p w14:paraId="487210C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4º Em nenhuma hipótese será realizada a integração sem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que o servidor manifeste sua opção na forma do caput do art.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25 desta Lei.</w:t>
      </w:r>
    </w:p>
    <w:p w14:paraId="5AFA26D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5º Os atuais titulares de cargos de provimento efetivo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das carreiras de Assistente de Gestão de Políticas Públicas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Assistente de Suporte Técnico que possuírem formação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curso superior, reconhecido na forma da lei, concluído até 31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dezembro de 2021 e que não tenha sido utilizada para desenvolvimento na carreira, nos termos da Lei nº 13.748, de 2004,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serão acomodados na seguinte conformidade:</w:t>
      </w:r>
    </w:p>
    <w:p w14:paraId="49B1C93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integração</w:t>
      </w:r>
      <w:proofErr w:type="gramEnd"/>
      <w:r w:rsidRPr="00D05206">
        <w:rPr>
          <w:rFonts w:ascii="Arial" w:hAnsi="Arial" w:cs="Arial"/>
        </w:rPr>
        <w:t>: a partir do dia 1º de janeiro de 2022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símbolo correspondente à referência em que se encontrarem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 31 de dezembro de 2021;</w:t>
      </w:r>
    </w:p>
    <w:p w14:paraId="448065F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enquadramento</w:t>
      </w:r>
      <w:proofErr w:type="gramEnd"/>
      <w:r w:rsidRPr="00D05206">
        <w:rPr>
          <w:rFonts w:ascii="Arial" w:hAnsi="Arial" w:cs="Arial"/>
        </w:rPr>
        <w:t>: a partir do dia 1º de fevereiro de 2022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símbolo imediatamente superior.</w:t>
      </w:r>
    </w:p>
    <w:p w14:paraId="0CD5B18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6º Os atuais titulares de cargos de provimento efetivo 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carreira de Agente de Apoio que possuírem formação de nível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médio ou curso superior, reconhecida na forma da lei, concluído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até 31 de dezembro de 2021 e que não tenha sido utilizada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desenvolvimento na carreira, nos termos da Lei nº 13.652,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2003, serão acomodados na seguinte conformidade:</w:t>
      </w:r>
    </w:p>
    <w:p w14:paraId="7D07F28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integração</w:t>
      </w:r>
      <w:proofErr w:type="gramEnd"/>
      <w:r w:rsidRPr="00D05206">
        <w:rPr>
          <w:rFonts w:ascii="Arial" w:hAnsi="Arial" w:cs="Arial"/>
        </w:rPr>
        <w:t>: a partir do dia 1º de janeiro de 2022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símbolo correspondente à referência em que se encontrarem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 31 de dezembro de 2021;</w:t>
      </w:r>
    </w:p>
    <w:p w14:paraId="34F06CF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 xml:space="preserve">II - </w:t>
      </w:r>
      <w:proofErr w:type="gramStart"/>
      <w:r w:rsidRPr="00D05206">
        <w:rPr>
          <w:rFonts w:ascii="Arial" w:hAnsi="Arial" w:cs="Arial"/>
        </w:rPr>
        <w:t>enquadramento</w:t>
      </w:r>
      <w:proofErr w:type="gramEnd"/>
      <w:r w:rsidRPr="00D05206">
        <w:rPr>
          <w:rFonts w:ascii="Arial" w:hAnsi="Arial" w:cs="Arial"/>
        </w:rPr>
        <w:t>: a partir do dia 1º de fevereiro de 2022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símbolo imediatamente superior.</w:t>
      </w:r>
    </w:p>
    <w:p w14:paraId="069097CC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7º Os atuais titulares de cargos de provimento efetivo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Assistente de Gestão Pública e de Assistente de Suporte Técnico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que realizarem a opção pela carreira instituída por esta Lei e se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encontrarem na última Categoria do Nível II, Referência M15,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carreira há, no mínimo, 24 (vinte e quatro) meses, completados até 31 de dezembro de 2021, apurados na conformidade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decreto regulamentar a que se referem o art. 13 e o § 1º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art. 15 da Lei nº 13.748, de 2004, serão acomodados, desde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não tenham sido alcançados pelo disposto no § 5º deste artigo,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 seguinte conformidade:</w:t>
      </w:r>
    </w:p>
    <w:p w14:paraId="741C27B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integração</w:t>
      </w:r>
      <w:proofErr w:type="gramEnd"/>
      <w:r w:rsidRPr="00D05206">
        <w:rPr>
          <w:rFonts w:ascii="Arial" w:hAnsi="Arial" w:cs="Arial"/>
        </w:rPr>
        <w:t>: a partir do dia 1º de janeiro de 2022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símbolo correspondente à referência em que se encontrarem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 31 de dezembro de 2021;</w:t>
      </w:r>
    </w:p>
    <w:p w14:paraId="772BFFE0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enquadramento</w:t>
      </w:r>
      <w:proofErr w:type="gramEnd"/>
      <w:r w:rsidRPr="00D05206">
        <w:rPr>
          <w:rFonts w:ascii="Arial" w:hAnsi="Arial" w:cs="Arial"/>
        </w:rPr>
        <w:t>: a partir do dia 1º de fevereiro de 2022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símbolo imediatamente superior.</w:t>
      </w:r>
    </w:p>
    <w:p w14:paraId="6E042C5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8º Os atuais titulares de cargos de provimento efetivo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Agente de Apoio que realizarem a opção pela carreira instituída por esta Lei e se encontrarem na última Categoria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Nível II, Referência B10, da carreira há, no mínimo, 24 (vinte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quatro) meses, completados até 31 de dezembro de 2021,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apurados na conformidade do decreto regulamentar a que se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referem o parágrafo único do art. 12 e o § 1º do art. 14 da Lei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nº 13.652, de 2003, serão acomodados, desde que não tenham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sido alcançados pelo disposto no § 6º deste artigo, na seguinte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conformidade:</w:t>
      </w:r>
    </w:p>
    <w:p w14:paraId="3125B1B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integração</w:t>
      </w:r>
      <w:proofErr w:type="gramEnd"/>
      <w:r w:rsidRPr="00D05206">
        <w:rPr>
          <w:rFonts w:ascii="Arial" w:hAnsi="Arial" w:cs="Arial"/>
        </w:rPr>
        <w:t>: a partir do dia 1º de janeiro de 2022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símbolo correspondente à referência em que se encontrarem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 31 de dezembro de 2021;</w:t>
      </w:r>
    </w:p>
    <w:p w14:paraId="0E20790E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enquadramento</w:t>
      </w:r>
      <w:proofErr w:type="gramEnd"/>
      <w:r w:rsidRPr="00D05206">
        <w:rPr>
          <w:rFonts w:ascii="Arial" w:hAnsi="Arial" w:cs="Arial"/>
        </w:rPr>
        <w:t>: a partir do dia 1º de fevereiro de 2022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símbolo imediatamente superior.</w:t>
      </w:r>
    </w:p>
    <w:p w14:paraId="0ED0B5F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9º Os atuais titulares de cargos de provimento efetivo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que realizarem a opção pelas carreiras instituídas por esta Lei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adquiririam o direito à progressão funcional ou à promoção,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período de 1º de janeiro de 2022 a 31 de janeiro de 2022,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acordo com as condições e os critérios estabelecidos sob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 égide das Leis nº 13.652, de 2003, e nº 13.748, de 2004,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respectivos regulamentos, serão acomodados, desde que não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tenham sido alcançados pelo disposto nos §§ 5º, 6º, 7º e 8º,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seguinte conformidade:</w:t>
      </w:r>
    </w:p>
    <w:p w14:paraId="77E0F70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integração</w:t>
      </w:r>
      <w:proofErr w:type="gramEnd"/>
      <w:r w:rsidRPr="00D05206">
        <w:rPr>
          <w:rFonts w:ascii="Arial" w:hAnsi="Arial" w:cs="Arial"/>
        </w:rPr>
        <w:t>: a partir do dia 1º de janeiro de 2022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símbolo correspondente à referência em que se encontrarem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 31 de dezembro de 2021;</w:t>
      </w:r>
    </w:p>
    <w:p w14:paraId="0C71B9E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enquadramento</w:t>
      </w:r>
      <w:proofErr w:type="gramEnd"/>
      <w:r w:rsidRPr="00D05206">
        <w:rPr>
          <w:rFonts w:ascii="Arial" w:hAnsi="Arial" w:cs="Arial"/>
        </w:rPr>
        <w:t>: a partir do dia 1º de fevereiro de 2022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símbolo imediatamente superior.</w:t>
      </w:r>
    </w:p>
    <w:p w14:paraId="01F4F42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10. O tempo de efetivo exercício na categoria atual,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apurado até 31 de dezembro de 2021, dos atuais titulares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cargos de provimento efetivo das carreiras de Agente de Apoio,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Assistente de Gestão de Políticas Públicas e de Assistente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Suporte Técnico, será considerado para fins de progressão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funcional e promoção, a partir de 1º de fevereiro de 2022, nos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termos do Capítulo VII desta Lei, desde que não tenham sido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alcançados pelo disposto nos §§ 5º, 6º, 7º, 8º e 9º.</w:t>
      </w:r>
    </w:p>
    <w:p w14:paraId="2D469EC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11. Nenhuma integração ou enquadramento poderá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recair na Categoria 1 do Nível III das carreiras de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Administrativo de Gestão, Assistente Técnico de Gestão e Assistente de Suporte Operacional.</w:t>
      </w:r>
    </w:p>
    <w:p w14:paraId="0947389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12. Os direitos assegurados pelos §§ 5º, 6º, 7º, 8º e 9º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deste artigo:</w:t>
      </w:r>
    </w:p>
    <w:p w14:paraId="0C534EC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poderão</w:t>
      </w:r>
      <w:proofErr w:type="gramEnd"/>
      <w:r w:rsidRPr="00D05206">
        <w:rPr>
          <w:rFonts w:ascii="Arial" w:hAnsi="Arial" w:cs="Arial"/>
        </w:rPr>
        <w:t xml:space="preserve"> ser exercidos exclusivamente no prazo de 120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(cento e vinte) dias, contados da vigência desta Lei e não comportarão pedido de revisão pelo servidor por qualquer motivo;</w:t>
      </w:r>
    </w:p>
    <w:p w14:paraId="7301F22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não</w:t>
      </w:r>
      <w:proofErr w:type="gramEnd"/>
      <w:r w:rsidRPr="00D05206">
        <w:rPr>
          <w:rFonts w:ascii="Arial" w:hAnsi="Arial" w:cs="Arial"/>
        </w:rPr>
        <w:t xml:space="preserve"> se aplicam aos servidores que não cumpriram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estágio probatório até 31 de dezembro de 2021.</w:t>
      </w:r>
    </w:p>
    <w:p w14:paraId="0790129A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2CB45F92" w14:textId="15A8CB68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29. Até a publicação dos atos de integração, os servidores receberão seus vencimentos na forma prevista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legislação vigente, devidamente reajustados de acordo com 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normas em vigor, inclusive quanto à remuneração pelo exercício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cargo de provimento em comissão ou função de confiança.</w:t>
      </w:r>
    </w:p>
    <w:p w14:paraId="0136D79C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EC338EF" w14:textId="3D264BCD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30. Os titulares de cargo do Novo Quadro de Pessoal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Nível Médio e Básico – QMB que realizarem a opção prevista no art. 25 desta Lei e cuja integração na nova situação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resulte valor inferior à remuneração atual no mês de dezembro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de 2021, em razão de decisão judicial ou não, fica </w:t>
      </w:r>
      <w:r w:rsidRPr="00D05206">
        <w:rPr>
          <w:rFonts w:ascii="Arial" w:hAnsi="Arial" w:cs="Arial"/>
        </w:rPr>
        <w:lastRenderedPageBreak/>
        <w:t>assegurada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 percepção da diferença, que será paga a título de Subsídio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Complementar e considerado para efeitos de aposentadoria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pensão, décimo terceiro salário e férias.</w:t>
      </w:r>
    </w:p>
    <w:p w14:paraId="426BFAF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Para efeitos do disposto no caput deste artigo, considera-se:</w:t>
      </w:r>
    </w:p>
    <w:p w14:paraId="4386F2C0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remuneração</w:t>
      </w:r>
      <w:proofErr w:type="gramEnd"/>
      <w:r w:rsidRPr="00D05206">
        <w:rPr>
          <w:rFonts w:ascii="Arial" w:hAnsi="Arial" w:cs="Arial"/>
        </w:rPr>
        <w:t xml:space="preserve"> na nova situação: o valor do símbolo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remuneração por subsídio após a integração prevista no art.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28 desta Lei;</w:t>
      </w:r>
    </w:p>
    <w:p w14:paraId="2B1B8B9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remuneração</w:t>
      </w:r>
      <w:proofErr w:type="gramEnd"/>
      <w:r w:rsidRPr="00D05206">
        <w:rPr>
          <w:rFonts w:ascii="Arial" w:hAnsi="Arial" w:cs="Arial"/>
        </w:rPr>
        <w:t xml:space="preserve"> atual: o valor das parcelas previstas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legislação vigente ou decorrente de decisão judicial no mês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dezembro de 2021, compreendendo:</w:t>
      </w:r>
    </w:p>
    <w:p w14:paraId="5AC7D40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a) a referência de vencimentos;</w:t>
      </w:r>
    </w:p>
    <w:p w14:paraId="3F1E3A7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b) a vantagem de ordem pessoal prevista nas Leis nº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13.652, de 2003, e nº 13.748, de 2004, e outras de idêntica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natureza previstas em lei ou decorrentes de decisão judicial;</w:t>
      </w:r>
    </w:p>
    <w:p w14:paraId="05B6590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c) a Gratificação de Atividade instituída pela Lei nº 15.364,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2011, e legislação subsequente;</w:t>
      </w:r>
    </w:p>
    <w:p w14:paraId="3F821AF0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d) o adicional por tempo de serviço e a sexta-parte, decorrentes ou não de decisão judicial;</w:t>
      </w:r>
    </w:p>
    <w:p w14:paraId="7D50484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e) a vantagem pessoal nominalmente identificada prevista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Capítulo VI da Lei nº 17.224, de 31 de outubro de 2019;</w:t>
      </w:r>
    </w:p>
    <w:p w14:paraId="0BF16C2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f) o abono instituído pelo Capítulo IV da Lei nº 17.224,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2019;</w:t>
      </w:r>
    </w:p>
    <w:p w14:paraId="47CF4CB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g) outras vantagens pecuniárias tornadas permanentes,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caráter pessoal.</w:t>
      </w:r>
    </w:p>
    <w:p w14:paraId="76BEF0E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Sobre a parcela paga a título de Subsídio Complementar:</w:t>
      </w:r>
    </w:p>
    <w:p w14:paraId="162DBC3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haverá</w:t>
      </w:r>
      <w:proofErr w:type="gramEnd"/>
      <w:r w:rsidRPr="00D05206">
        <w:rPr>
          <w:rFonts w:ascii="Arial" w:hAnsi="Arial" w:cs="Arial"/>
        </w:rPr>
        <w:t xml:space="preserve"> a incidência da contribuição previdenciária;</w:t>
      </w:r>
    </w:p>
    <w:p w14:paraId="739B720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não</w:t>
      </w:r>
      <w:proofErr w:type="gramEnd"/>
      <w:r w:rsidRPr="00D05206">
        <w:rPr>
          <w:rFonts w:ascii="Arial" w:hAnsi="Arial" w:cs="Arial"/>
        </w:rPr>
        <w:t xml:space="preserve"> incidirão quaisquer vantagens.</w:t>
      </w:r>
    </w:p>
    <w:p w14:paraId="2D71AE9D" w14:textId="2FFA30DF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3º Na hipótese do § 3º do art. 28 desta Lei será considerado como remuneração atual o valor das parcelas previstas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legislação vigente ou decorrente de decisão judicial no mês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realização da opção.</w:t>
      </w:r>
    </w:p>
    <w:p w14:paraId="2C31B381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7D44887C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Seção III</w:t>
      </w:r>
    </w:p>
    <w:p w14:paraId="4934F9E1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Da Jornada de Trabalho na Opção</w:t>
      </w:r>
    </w:p>
    <w:p w14:paraId="2CCC4828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062F7E5" w14:textId="09C02EB3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31. Os atuais titulares de cargos de Assistente de Gestão de Política Pública, Assistente de Suporte Técnico e Agente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Apoio, que forem integrados na forma prevista no art. 28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Lei, terão suas jornadas de trabalho mantidas.</w:t>
      </w:r>
    </w:p>
    <w:p w14:paraId="3FCCC6C9" w14:textId="33F8EE6D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Os atuais servidores submetidos à jornada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30 (trinta) horas de trabalhos semanais – J30, enquanto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exercício de provimento em comissão, ficarão sujeitos à Jornada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semanal de 40 (quarenta) horas de trabalho – J40, podendo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 incluída na base de cálculo da contribuição para o Regime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Próprio de Previdência Social do Município de São Paulo – RPPS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para o Regime de Previdência Complementar – RPC, neste último caso na forma de seu regulamento, por opção expressa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servidor, nos termos dos §§ 2º e 4º do art. 1º da Lei nº 13.973,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2005, e do § 2º do art. 14 da Lei nº 17.020, 2018.</w:t>
      </w:r>
    </w:p>
    <w:p w14:paraId="6FDF9D28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2DF2E882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Seção IV</w:t>
      </w:r>
    </w:p>
    <w:p w14:paraId="4EBC6CEE" w14:textId="77777777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5ACE94BF" w14:textId="709CE9A6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Do Exercício de Cargo de Provimento em Comissão ou de</w:t>
      </w:r>
      <w:r>
        <w:rPr>
          <w:rFonts w:ascii="Arial" w:hAnsi="Arial" w:cs="Arial"/>
          <w:b/>
          <w:bCs/>
        </w:rPr>
        <w:t xml:space="preserve"> </w:t>
      </w:r>
      <w:r w:rsidRPr="003737B1">
        <w:rPr>
          <w:rFonts w:ascii="Arial" w:hAnsi="Arial" w:cs="Arial"/>
          <w:b/>
          <w:bCs/>
        </w:rPr>
        <w:t>Função de Confiança</w:t>
      </w:r>
    </w:p>
    <w:p w14:paraId="422D5534" w14:textId="37E6246A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32. Aos titulares de cargos de Assistente de Gestão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Política Pública, Assistente de Suporte Técnico e Agente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Apoio, integrados na forma do artigo 28 desta Lei, nomeados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designados para o exercício de cargo de provimento 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comissão ou de função de confiança, aplicam-se as disposições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art. 22 desta Lei.</w:t>
      </w:r>
    </w:p>
    <w:p w14:paraId="130FC230" w14:textId="5E997072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F7BAA6B" w14:textId="06459F05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7F2359E" w14:textId="61FFCE15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2D91D3BF" w14:textId="4E75113D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7C233C9B" w14:textId="6ED8F24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3D3844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32338DAE" w14:textId="77777777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602A825B" w14:textId="2DABC865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lastRenderedPageBreak/>
        <w:t>CAPÍTULO XII</w:t>
      </w:r>
    </w:p>
    <w:p w14:paraId="59D7CE6D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DOS SERVIDORES ADMITIDOS</w:t>
      </w:r>
    </w:p>
    <w:p w14:paraId="4716FE9E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Seção I</w:t>
      </w:r>
    </w:p>
    <w:p w14:paraId="5832D720" w14:textId="7ECF0E85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Da Opção</w:t>
      </w:r>
    </w:p>
    <w:p w14:paraId="686CFB00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3173DDC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33. Os servidores admitidos ou contratados nos termos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Lei nº 9.160, de 3 de dezembro de 1980, para funções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correspondentes aos cargos de Assistente de Gestão de Política Pública, de Assistente de Suporte Técnico e de Agente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Apoio poderão realizar opção na forma do disposto no art. 25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Lei.</w:t>
      </w:r>
    </w:p>
    <w:p w14:paraId="450F5456" w14:textId="34859232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As disposições dos §§ 2º, 3º e 4º do art.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28 e dos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 29, 30 e 31, todos desta Lei, aplicam-se aos servidores admitidos ou contratados nos termos da Lei nº 9.160,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1980, no que couber, quando da fixação de sua remuneração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 forma desta Lei.</w:t>
      </w:r>
    </w:p>
    <w:p w14:paraId="0346672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7823408E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Seção II</w:t>
      </w:r>
    </w:p>
    <w:p w14:paraId="7B707534" w14:textId="3EF0E91D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Fixação de Remuneração nas Novas Tabelas de Remuneração por Subsídio</w:t>
      </w:r>
    </w:p>
    <w:p w14:paraId="3B2BC71E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244D423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34. Os servidores estáveis por força do art. 19 do Ato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das Disposições Constitucionais Transitórias e os não estáveis,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referidos no art. 33 desta Lei, que optarem pelo regime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remuneração por subsídio, ora instituído, terão a denominação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suas funções alteradas na conformidade da coluna “Situação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Nova” do Anexo I deste diploma legal e sua remuneração fixada nos símbolos QMA ou QBA previstos nas Tabelas “C”, “D”,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“H” e “I” do Anexo III, observadas as disposições do art. 10.</w:t>
      </w:r>
    </w:p>
    <w:p w14:paraId="43A53D46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2F19789" w14:textId="1982A29E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35. A fixação da remuneração dos servidores admitidos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contratados nos termos da Lei nº 9.160, de 1980, nas Tabelas de Remuneração por Subsídio observará o prazo previsto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os titulares de cargos de provimento efetivo.</w:t>
      </w:r>
    </w:p>
    <w:p w14:paraId="04F46341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94F4A05" w14:textId="2E906877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36. Os servidores admitidos ou contratados nos termos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Lei nº 9.160, de 1980, que não optarem na forma do art. 25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Lei, continuarão recebendo sua remuneração na forma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atual, observado, no que couber, os critérios previstos no referido dispositivo.</w:t>
      </w:r>
    </w:p>
    <w:p w14:paraId="75046B6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01D78733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Seção III</w:t>
      </w:r>
    </w:p>
    <w:p w14:paraId="446A59C9" w14:textId="45985363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Exercício de Cargo de Provimento em Comissão ou Função</w:t>
      </w:r>
      <w:r>
        <w:rPr>
          <w:rFonts w:ascii="Arial" w:hAnsi="Arial" w:cs="Arial"/>
          <w:b/>
          <w:bCs/>
        </w:rPr>
        <w:t xml:space="preserve"> </w:t>
      </w:r>
      <w:r w:rsidRPr="003737B1">
        <w:rPr>
          <w:rFonts w:ascii="Arial" w:hAnsi="Arial" w:cs="Arial"/>
          <w:b/>
          <w:bCs/>
        </w:rPr>
        <w:t>de Confiança</w:t>
      </w:r>
    </w:p>
    <w:p w14:paraId="7FC3CD36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3F035EF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37. A remuneração dos servidores admitidos ou contratados nos termos da Lei nº 9.160, de 1980, fixada nos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termos do art. 34 desta Lei, quando do exercício de cargo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provimento em comissão ou função de confiança, observará 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disposições constantes do parágrafo único do art. 31 e do art.</w:t>
      </w:r>
    </w:p>
    <w:p w14:paraId="7F5E3C1B" w14:textId="15A47F10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32 desta Lei.</w:t>
      </w:r>
    </w:p>
    <w:p w14:paraId="62AB58C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5D34E1FA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Seção IV</w:t>
      </w:r>
    </w:p>
    <w:p w14:paraId="50CE0B90" w14:textId="62790369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3737B1">
        <w:rPr>
          <w:rFonts w:ascii="Arial" w:hAnsi="Arial" w:cs="Arial"/>
          <w:b/>
          <w:bCs/>
        </w:rPr>
        <w:t>Servidores Admitidos Estáveis</w:t>
      </w:r>
    </w:p>
    <w:p w14:paraId="5784B36D" w14:textId="77777777" w:rsidR="00DE0132" w:rsidRPr="003737B1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0B9E61B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38. Aos servidores admitidos ou contratados nos termos da Lei nº 9.160, de 1980, estáveis por força do art. 19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Ato das Disposições Constitucionais Transitórias, optantes nos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termos desta Lei, assistem, além dos direitos previstos na legislação específica, os seguintes:</w:t>
      </w:r>
    </w:p>
    <w:p w14:paraId="561676A0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licença</w:t>
      </w:r>
      <w:proofErr w:type="gramEnd"/>
      <w:r w:rsidRPr="00D05206">
        <w:rPr>
          <w:rFonts w:ascii="Arial" w:hAnsi="Arial" w:cs="Arial"/>
        </w:rPr>
        <w:t xml:space="preserve"> sem vencimentos para tratar de interesse particular, nos termos da legislação em vigor;</w:t>
      </w:r>
    </w:p>
    <w:p w14:paraId="36D1C23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licença</w:t>
      </w:r>
      <w:proofErr w:type="gramEnd"/>
      <w:r w:rsidRPr="00D05206">
        <w:rPr>
          <w:rFonts w:ascii="Arial" w:hAnsi="Arial" w:cs="Arial"/>
        </w:rPr>
        <w:t xml:space="preserve"> nos termos do art. 149 da Lei nº 8.989, de 1979;</w:t>
      </w:r>
    </w:p>
    <w:p w14:paraId="2814E65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readaptação, nos termos da legislação em vigor,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não acarretará diminuição nem aumento de remuneração;</w:t>
      </w:r>
    </w:p>
    <w:p w14:paraId="44D5651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IV - </w:t>
      </w:r>
      <w:proofErr w:type="gramStart"/>
      <w:r w:rsidRPr="00D05206">
        <w:rPr>
          <w:rFonts w:ascii="Arial" w:hAnsi="Arial" w:cs="Arial"/>
        </w:rPr>
        <w:t>classificação</w:t>
      </w:r>
      <w:proofErr w:type="gramEnd"/>
      <w:r w:rsidRPr="00D05206">
        <w:rPr>
          <w:rFonts w:ascii="Arial" w:hAnsi="Arial" w:cs="Arial"/>
        </w:rPr>
        <w:t xml:space="preserve"> na Categoria 5 do Nível I, Símbolo QM 5,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quando </w:t>
      </w:r>
      <w:proofErr w:type="spellStart"/>
      <w:r w:rsidRPr="00D05206">
        <w:rPr>
          <w:rFonts w:ascii="Arial" w:hAnsi="Arial" w:cs="Arial"/>
        </w:rPr>
        <w:t>titularizar</w:t>
      </w:r>
      <w:proofErr w:type="spellEnd"/>
      <w:r w:rsidRPr="00D05206">
        <w:rPr>
          <w:rFonts w:ascii="Arial" w:hAnsi="Arial" w:cs="Arial"/>
        </w:rPr>
        <w:t xml:space="preserve"> cargo efetivo de Assistente Administrativo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Gestão ou Assistente Técnico de Gestão de que trata esta Lei;</w:t>
      </w:r>
    </w:p>
    <w:p w14:paraId="4993A96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 xml:space="preserve">V - </w:t>
      </w:r>
      <w:proofErr w:type="gramStart"/>
      <w:r w:rsidRPr="00D05206">
        <w:rPr>
          <w:rFonts w:ascii="Arial" w:hAnsi="Arial" w:cs="Arial"/>
        </w:rPr>
        <w:t>classificação</w:t>
      </w:r>
      <w:proofErr w:type="gramEnd"/>
      <w:r w:rsidRPr="00D05206">
        <w:rPr>
          <w:rFonts w:ascii="Arial" w:hAnsi="Arial" w:cs="Arial"/>
        </w:rPr>
        <w:t xml:space="preserve"> na Categoria 5 do Nível I, Símbolo QB 5,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quando </w:t>
      </w:r>
      <w:proofErr w:type="spellStart"/>
      <w:r w:rsidRPr="00D05206">
        <w:rPr>
          <w:rFonts w:ascii="Arial" w:hAnsi="Arial" w:cs="Arial"/>
        </w:rPr>
        <w:t>titularizar</w:t>
      </w:r>
      <w:proofErr w:type="spellEnd"/>
      <w:r w:rsidRPr="00D05206">
        <w:rPr>
          <w:rFonts w:ascii="Arial" w:hAnsi="Arial" w:cs="Arial"/>
        </w:rPr>
        <w:t xml:space="preserve"> cargo efetivo de Assistente de Suporte Operacional de que trata esta Lei.</w:t>
      </w:r>
    </w:p>
    <w:p w14:paraId="40D7896C" w14:textId="18E44619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Na concessão do afastamento previsto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§ 1º do art. 45 da Lei nº 8.989, de 1979, para os servidores referidos neste artigo, observar-se-á o disposto no art. 56 desta Lei.</w:t>
      </w:r>
    </w:p>
    <w:p w14:paraId="0861FD5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27BFD15F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Seção V</w:t>
      </w:r>
    </w:p>
    <w:p w14:paraId="04CFFAE3" w14:textId="32406DF6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Servidores Admitidos Não Estáveis</w:t>
      </w:r>
    </w:p>
    <w:p w14:paraId="6CC7462A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39D893F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39. Aos servidores admitidos ou contratados nos termos da Lei nº 9.160, de 1980, para funções correspondentes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ao cargo de Assistente Administrativo de Gestão, de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Técnico de Gestão e Assistente de Suporte Operacional, não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estáveis, assistem, além dos direitos previstos na legislação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específica, a alteração ou restrição de função, temporária ou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permanente, para os que apresentarem comprometimento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parcial e temporário ou parcial e permanente de saúde física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ou psíquica, </w:t>
      </w:r>
      <w:proofErr w:type="spellStart"/>
      <w:r w:rsidRPr="00D05206">
        <w:rPr>
          <w:rFonts w:ascii="Arial" w:hAnsi="Arial" w:cs="Arial"/>
        </w:rPr>
        <w:t>atribuindo-se-lhes</w:t>
      </w:r>
      <w:proofErr w:type="spellEnd"/>
      <w:r w:rsidRPr="00D05206">
        <w:rPr>
          <w:rFonts w:ascii="Arial" w:hAnsi="Arial" w:cs="Arial"/>
        </w:rPr>
        <w:t xml:space="preserve"> encargos mais compatíveis com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sua capacidade, sem diminuição ou aumento de remuneração,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e classificação na Categoria 5 do Nível I, quando </w:t>
      </w:r>
      <w:proofErr w:type="spellStart"/>
      <w:r w:rsidRPr="00D05206">
        <w:rPr>
          <w:rFonts w:ascii="Arial" w:hAnsi="Arial" w:cs="Arial"/>
        </w:rPr>
        <w:t>titularizar</w:t>
      </w:r>
      <w:proofErr w:type="spellEnd"/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cargo efetivo de Assistente Administrativo de Gestão,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Técnico de Gestão ou Assistente de Suporte Operacional, nos</w:t>
      </w:r>
    </w:p>
    <w:p w14:paraId="44B1E2E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termos dos incisos IV e V do art. 38 desta Lei.</w:t>
      </w:r>
    </w:p>
    <w:p w14:paraId="775A3571" w14:textId="33DBA442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Na concessão do afastamento previsto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§ 1º do art. 45 da Lei nº 8.989, de 1979, para os servidores referidos neste artigo, observar-se-á o disposto no art. 56 desta Lei.</w:t>
      </w:r>
    </w:p>
    <w:p w14:paraId="0C393A2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5AC1307A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CAPÍTULO XIII</w:t>
      </w:r>
    </w:p>
    <w:p w14:paraId="406D9F0C" w14:textId="0A783978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SERVIDORES NÃO OPTANTES PELAS REFERÊNCIAS DE</w:t>
      </w:r>
      <w:r>
        <w:rPr>
          <w:rFonts w:ascii="Arial" w:hAnsi="Arial" w:cs="Arial"/>
          <w:b/>
          <w:bCs/>
        </w:rPr>
        <w:t xml:space="preserve"> </w:t>
      </w:r>
      <w:r w:rsidRPr="00AA08BE">
        <w:rPr>
          <w:rFonts w:ascii="Arial" w:hAnsi="Arial" w:cs="Arial"/>
          <w:b/>
          <w:bCs/>
        </w:rPr>
        <w:t>VENCIMENTO INSTITUÍDAS PARA O QUADRO DE PESSOAL DE</w:t>
      </w:r>
      <w:r>
        <w:rPr>
          <w:rFonts w:ascii="Arial" w:hAnsi="Arial" w:cs="Arial"/>
          <w:b/>
          <w:bCs/>
        </w:rPr>
        <w:t xml:space="preserve"> </w:t>
      </w:r>
      <w:r w:rsidRPr="00AA08BE">
        <w:rPr>
          <w:rFonts w:ascii="Arial" w:hAnsi="Arial" w:cs="Arial"/>
          <w:b/>
          <w:bCs/>
        </w:rPr>
        <w:t>NÍVEL MÉDIO E PARA O QUADRO DO NÍVEL BÁSICO</w:t>
      </w:r>
    </w:p>
    <w:p w14:paraId="41416186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487B6A5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40. Os atuais titulares de cargos não optantes pelas referências de vencimento instituídas pela Lei nº 13.652, de 2003,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que desejarem optar pela carreira de Assistente de Suporte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Operacional de que trata esta Lei, deverão realizar previamente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 opção prevista para o Quadro de Pessoal de Nível Básico,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qual serão enquadrados nas categorias dos níveis correspondentes, da respectiva carreira constante da coluna “Situação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Atual” do Anexo I desta Lei.</w:t>
      </w:r>
    </w:p>
    <w:p w14:paraId="41AAB94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A integração no Quadro de Pessoal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Nível Básico produzirá efeitos exclusivamente em relação ao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disposto no caput deste artigo, observando-se, para tanto, 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critérios, as condições e a data-limite da contagem de tempo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prevista na Lei nº 13.652, de 2003, e alterações subsequentes,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mantida a jornada de trabalho atual, sem produzir efeitos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pecuniários.</w:t>
      </w:r>
    </w:p>
    <w:p w14:paraId="372158BA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D920147" w14:textId="04471C9D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41. Os atuais titulares de cargos não optantes pelas referências de vencimento instituídas pela Lei nº 13.748, de 2004,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que desejarem optar pela carreira de Assistente Administrativo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Gestão e Assistente Técnico de Gestão de que trata esta Lei,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deverão realizar previamente a opção prevista para o Quadro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Pessoal de Nível Médio, no qual serão enquadrados nas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categorias dos níveis correspondentes, da respectiva carreira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constante da coluna “Situação Atual” do Anexo I desta Lei.</w:t>
      </w:r>
    </w:p>
    <w:p w14:paraId="7547D4A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A integração no Quadro de Pessoal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Nível Médio produzirá efeitos exclusivamente em relação ao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disposto no caput deste artigo, observando-se, para tanto, 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critérios, as condições e a data-limite da contagem de tempo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prevista na Lei nº 13.748, de 2004, e alterações subsequentes,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mantida a jornada de trabalho atual, sem produzir efeitos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pecuniários.</w:t>
      </w:r>
    </w:p>
    <w:p w14:paraId="0FDDA4DA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5FB554DE" w14:textId="4509EEDA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42. As disposições deste Capítulo aplicam-se aos servidores admitidos ou contratados nos termos da Lei nº 9.160,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1980, que não realizaram opção pelas referências de vencimentos instituídas para os Quadros de Pessoal de Nível Básico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Médio.</w:t>
      </w:r>
    </w:p>
    <w:p w14:paraId="291CE8C1" w14:textId="5519F97F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0855E9E" w14:textId="778BB94C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6509A03" w14:textId="1D31333E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03879650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4A85B8F7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lastRenderedPageBreak/>
        <w:t>CAPÍTULO XIV</w:t>
      </w:r>
    </w:p>
    <w:p w14:paraId="0715C04A" w14:textId="039E24CD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DISPOSIÇÕES SOBRE INATIVOS E PENSIONISTAS</w:t>
      </w:r>
    </w:p>
    <w:p w14:paraId="64F6869D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687E813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43. Os proventos, as pensões e os legados aos quais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 aplica a garantia constitucional da paridade serão fixados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acordo com as novas situações determinadas por esta Lei,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levando-se em consideração as alterações sofridas pelo cargo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função em que se deu a aposentadoria ou a pensão,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acordo com o Anexo I e os §§ 1º, 2º, 3º e 4º do art. 28 e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33 e 34, todos desta Lei, observadas as disposições relativas às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opções pelos novos símbolos de remuneração ora instituídos</w:t>
      </w:r>
    </w:p>
    <w:p w14:paraId="58300CD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para os servidores em atividade.</w:t>
      </w:r>
    </w:p>
    <w:p w14:paraId="466AA472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A comparação de que trata o art. 30 desta Lei, no caso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opção de aposentados, pensionistas e legatários, deverá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considerar como remuneração atual o somatório de todas 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rubricas que compõem os proventos ou pensão, exceto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salário-família.</w:t>
      </w:r>
    </w:p>
    <w:p w14:paraId="043396A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Os aposentados, pensionistas e legatários que não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optarem na forma do caput deste artigo continuarão recebendo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seus proventos, pensões e legados de acordo com as vigentes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Escalas de Padrões de Vencimentos, devidamente reajustadas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nos termos da legislação específica, mantidas as atuais denominações e referências de vencimentos.</w:t>
      </w:r>
    </w:p>
    <w:p w14:paraId="4A27A4C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3º Os aposentados optantes nos termos desta Lei poderão ter seus proventos fixados na categoria imediatamente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superior, desde que, na véspera da aposentadoria, no caso de:</w:t>
      </w:r>
    </w:p>
    <w:p w14:paraId="6DE9B99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 - Assistente Administrativo de Gestão e de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Técnico de Gestão: já possuíssem formação de cursos de nível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superior, não utilizada para o desenvolvimento na carreira, nos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termos da Lei nº 13.748, de 2004;</w:t>
      </w:r>
    </w:p>
    <w:p w14:paraId="3A81B86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 - Assistente de Suporte Operacional: já possuíssem formação de curso de nível médio ou curso superior, não utilizada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o desenvolvimento na carreira, nos termos da Lei nº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13.652, de 2003.</w:t>
      </w:r>
    </w:p>
    <w:p w14:paraId="1D8B826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4º Os aposentados optantes nos termos desta Lei, pertencentes ao Quadro do Pessoal de Nível Básico que completaram,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 atividade, 24 (vinte e quatro) meses na Categoria 5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Nível II, Referência B10, apurados na conformidade do decreto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regulamentar a que aludem o parágrafo único do art. 12 e o §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1º do art. 14 da Lei nº 13.652, de 2003, terão seus proventos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fixados na Categoria 6 do Nível II, Símbolo QB 11, desde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não tenham sido alcançados pelo disposto no § 3º deste artigo.</w:t>
      </w:r>
    </w:p>
    <w:p w14:paraId="0C16C4D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5º Os aposentados optantes nos termos desta Lei, pertencentes ao Quadro do Pessoal de Nível Médio que completaram,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 atividade, 24 (vinte e quatro) meses na Categoria 5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Nível II, Referência M15, apurados na conformidade do decreto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regulamentar a que aludem o caput do art. 13 e o § 1º do art.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15 da Lei nº 13.748, de 2004, terão seus proventos fixados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Categoria 6 do Nível II, Símbolo QM 16, desde que não tenham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sido alcançados pelo disposto no § 3º deste artigo.</w:t>
      </w:r>
    </w:p>
    <w:p w14:paraId="60897B7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6º Os pensionistas ou legatários de servidores ou aposentados que se enquadravam nas hipóteses dos §§ 3º, 4º e 5º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deste artigo e que optarem nos termos desta Lei também terão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suas pensões ou legados fixados na mesma conformidade.</w:t>
      </w:r>
    </w:p>
    <w:p w14:paraId="1553440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7º A data-limite para a contagem do tempo previsto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nos §§ 4º e 5º deste artigo para os que se aposentaram ou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faleceram na condição de servidores efetivos será a data de 31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dezembro de 2021 ou de sua aposentadoria ou falecimento,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prevalecendo aquela que primeiro ocorreu.</w:t>
      </w:r>
    </w:p>
    <w:p w14:paraId="239D39F0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6657D50" w14:textId="60973370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44. Os aposentados, pensionistas e legatários a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 refere o art. 43 desta Lei poderão optar, a qualquer tempo,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pela fixação de seus proventos ou pensões nas Tabelas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Remuneração por Subsídio ora instituídas, observadas as seguintes regras:</w:t>
      </w:r>
    </w:p>
    <w:p w14:paraId="6E85257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os</w:t>
      </w:r>
      <w:proofErr w:type="gramEnd"/>
      <w:r w:rsidRPr="00D05206">
        <w:rPr>
          <w:rFonts w:ascii="Arial" w:hAnsi="Arial" w:cs="Arial"/>
        </w:rPr>
        <w:t xml:space="preserve"> proventos ou pensões fixados atualmente na Tabela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Jornada de 24 (vinte e quatro) horas de trabalho semanais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– J24, prevista para o Quadro de Pessoal de Nível Médio e para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 Quadro de Pessoal do Nível Básico, passam a ser fixados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Tabela da Jornada semanal de 24 (vinte e quatro) horas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trabalho – J24 desta Lei;</w:t>
      </w:r>
    </w:p>
    <w:p w14:paraId="04FAA03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os</w:t>
      </w:r>
      <w:proofErr w:type="gramEnd"/>
      <w:r w:rsidRPr="00D05206">
        <w:rPr>
          <w:rFonts w:ascii="Arial" w:hAnsi="Arial" w:cs="Arial"/>
        </w:rPr>
        <w:t xml:space="preserve"> proventos ou pensões fixados atualmente na Tabela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Jornada de 30 (trinta) horas de trabalho semanais – J30,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prevista para o Quadro de Pessoal de Nível Médio e para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Quadro de Pessoal do Nível Básico, passam a ser fixados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Tabela da Jornada semanal de 30 (trinta) horas de trabalho –</w:t>
      </w:r>
    </w:p>
    <w:p w14:paraId="1DE240EB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J30 desta Lei;</w:t>
      </w:r>
    </w:p>
    <w:p w14:paraId="0BE13B6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 xml:space="preserve">III - os proventos ou </w:t>
      </w:r>
      <w:proofErr w:type="gramStart"/>
      <w:r w:rsidRPr="00D05206">
        <w:rPr>
          <w:rFonts w:ascii="Arial" w:hAnsi="Arial" w:cs="Arial"/>
        </w:rPr>
        <w:t>pensões fixados</w:t>
      </w:r>
      <w:proofErr w:type="gramEnd"/>
      <w:r w:rsidRPr="00D05206">
        <w:rPr>
          <w:rFonts w:ascii="Arial" w:hAnsi="Arial" w:cs="Arial"/>
        </w:rPr>
        <w:t xml:space="preserve"> atualmente na Tabela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Jornada de 40 (quarenta) horas de trabalho semanais – J40,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prevista para o Quadro de Pessoal de Nível Médio e para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Quadro de Pessoal do Nível Básico, passam a ser fixados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Tabela da Jornada semanal de 40 (quarenta) horas de trabalho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– J40 desta Lei.</w:t>
      </w:r>
    </w:p>
    <w:p w14:paraId="5AB0DBEC" w14:textId="61C47564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 disposto no caput deste artigo produzirá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efeitos nos termos das disposições dos §§ 2º e 3º do art. 28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Lei.</w:t>
      </w:r>
    </w:p>
    <w:p w14:paraId="48D868E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4DF1D01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45. Os aposentados, pensionistas e legatários, não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optantes pelas referências de vencimento instituídas para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Quadro de Pessoal de Nível Médio, nos termos da Lei nº 13.748,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2004, ou para o Quadro de Pessoal de Nível Básico, nos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termos da Lei nº 13.652, de 2003, que desejarem optar pela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carreira de Assistente Administrativo de Gestão,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Técnico de Gestão ou Assistente de Suporte Operacional deverão previamente, realizar a opção prevista para o respectivo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quadro e serem enquadrados nas categorias dos Níveis I ou II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respectiva carreira constante da coluna “Situação Atual”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Anexo I desta Lei.</w:t>
      </w:r>
    </w:p>
    <w:p w14:paraId="50C8D6A6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A opção pelo Quadro de Pessoal de Nível Médio ou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pelo Quadro de Pessoal do Nível Básico de que trata o caput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deste artigo será definitiva e produzirá efeito nos termos 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disposições dos §§ 2º e 3º do art. 28 desta Lei.</w:t>
      </w:r>
    </w:p>
    <w:p w14:paraId="43DF8568" w14:textId="313E1FA5" w:rsidR="00DE0132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Os aposentados, pensionistas e legatários referidos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neste artigo terão seus proventos, pensões ou legados fixados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nos símbolos de remuneração estabelecidos para a carreira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Assistente Administrativo de Gestão, Assistente Técnico de Gestão ou Assistente de Suporte Operacional, observado o disposto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nos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 43 e 44 desta Lei.</w:t>
      </w:r>
    </w:p>
    <w:p w14:paraId="3750C4B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</w:p>
    <w:p w14:paraId="710DBE38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CAPÍTULO XV</w:t>
      </w:r>
    </w:p>
    <w:p w14:paraId="37476993" w14:textId="3097C77F" w:rsidR="00DE0132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  <w:r w:rsidRPr="00AA08BE">
        <w:rPr>
          <w:rFonts w:ascii="Arial" w:hAnsi="Arial" w:cs="Arial"/>
          <w:b/>
          <w:bCs/>
        </w:rPr>
        <w:t>DAS DISPOSIÇÕES TRANSITÓRIAS E FINAIS</w:t>
      </w:r>
    </w:p>
    <w:p w14:paraId="49CD2841" w14:textId="77777777" w:rsidR="00DE0132" w:rsidRPr="00AA08BE" w:rsidRDefault="00DE0132" w:rsidP="00DE0132">
      <w:pPr>
        <w:spacing w:after="0"/>
        <w:jc w:val="center"/>
        <w:rPr>
          <w:rFonts w:ascii="Arial" w:hAnsi="Arial" w:cs="Arial"/>
          <w:b/>
          <w:bCs/>
        </w:rPr>
      </w:pPr>
    </w:p>
    <w:p w14:paraId="49A9F05D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46. As Tabelas de Remuneração previstas nos Anexos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III e IV desta Lei serão atualizadas a partir de 1º de maio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2022, de acordo com os reajustes concedidos aos servidores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municipais, nos termos da legislação específica.</w:t>
      </w:r>
    </w:p>
    <w:p w14:paraId="0F53600E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776EFF6" w14:textId="5E8E2CA3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47. O prazo previsto no art. 25 desta Lei poderá ser reaberto, anualmente, por ato do Secretário Executivo Adjunto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Gestão, observadas a disponibilidade orçamentária e financeira,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 condições apresentadas pelo servidor à época da opção,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será definitiva, e o disposto no § 12 do art. 28 desta Lei.</w:t>
      </w:r>
    </w:p>
    <w:p w14:paraId="58999C8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8E0717B" w14:textId="0C98AFB6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48. Fica assegurado o pagamento da Gratificação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Atendimento ao Público, criada pelo art. 80 da Lei nº 13.748,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2004, aos servidores optantes pela carreira de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Administrativo de Gestão do Novo Quadro de Pessoal de Nível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Médio e Básico – QMB, lotados e em efetivo exercício nas unidades de atendimento ao público, a qual passa a ser calculada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sobre o valor de R$ 191,07 (cento e noventa e um reais e sete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centavos).</w:t>
      </w:r>
    </w:p>
    <w:p w14:paraId="656E4F9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A gratificação de que trata o caput deste artigo poderá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 concedida aos servidores optantes pela carreira de Assistente de Suporte Operacional do Novo Quadro de Pessoal de Nível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Médio e Básico – QMB, calculada sobre o valor de R$ 144,00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(cento e quarenta e quatro reais).</w:t>
      </w:r>
      <w:r>
        <w:rPr>
          <w:rFonts w:ascii="Arial" w:hAnsi="Arial" w:cs="Arial"/>
        </w:rPr>
        <w:t xml:space="preserve"> </w:t>
      </w:r>
    </w:p>
    <w:p w14:paraId="53F0B19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As disposições deste artigo aplicam-se aos servidores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admitidos ou contratados nos termos da Lei nº 9.160, de 1980.</w:t>
      </w:r>
    </w:p>
    <w:p w14:paraId="53D8F3B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3º A definição de unidade de atendimento ao público,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os fins deste artigo, e as demais disposições relativas à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Gratificação de Atendimento ao Público, serão regulamentadas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por decreto.</w:t>
      </w:r>
    </w:p>
    <w:p w14:paraId="450AD733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4º Os valores previstos neste artigo serão atualizados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anualmente, pela Secretaria Executiva de Gestão, da Secretaria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Governo Municipal, no mês de janeiro de cada ano, com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base na variação, no período, do Índice de Preços ao Consumidor – IPC FIPE, ou outro índice que vier a substituí-lo.</w:t>
      </w:r>
    </w:p>
    <w:p w14:paraId="612E42E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BEE94F2" w14:textId="1817B959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>Art. 49. Fica assegurada a concessão da gratificação pela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execução de trabalho técnico de utilidade para o serviço público, concedida pela Lei nº 13.678, de 4 de dezembro de 2003,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aos servidores optantes do Novo Quadro de Pessoal de Nível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Médio e Básico – QMB, a qual passa a corresponder ao valor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fixo de R$ 358,09 (trezentos e cinquenta e oito reais e nove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centavos).</w:t>
      </w:r>
    </w:p>
    <w:p w14:paraId="1AD4E47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 valor previsto neste artigo será atualizado anualmente, pela Secretaria Executiva de Gestão, 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Secretaria do Governo Municipal, no mês de janeiro de cada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ano, com base na variação, no período, do Índice de Preços ao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Consumidor – IPC FIPE, ou outro índice que vier a substituí-lo.</w:t>
      </w:r>
    </w:p>
    <w:p w14:paraId="60147063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744CF620" w14:textId="46CA75C2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50. Fica assegurada a concessão da Gratificação Especial pela Prestação de Serviços de Controladoria – GEP, instituída pelo art. 140 da Lei nº 15.764, de 27 de maio de 2013, aos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servidores optantes do Novo Quadro de Pessoal de Nível Médio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Básico – QMB.</w:t>
      </w:r>
    </w:p>
    <w:p w14:paraId="478B2E7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 valor da gratificação será atualizado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anualmente, pela Secretaria Executiva de Gestão, da Secretaria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Governo Municipal, no mês de janeiro de cada ano, com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base na variação, no período, do Índice de Preços ao Consumidor – IPC FIPE, ou outro índice que vier a substituí-lo.</w:t>
      </w:r>
    </w:p>
    <w:p w14:paraId="284923FE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182B3BF" w14:textId="0B2868CC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51. Ficam asseguradas nas mesmas bases de incidência, percentuais, valores e condições às demais gratificações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vantagens instituídas por leis específicas devidas aos optantes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pelas carreiras de Assistente Administrativo de Gestão, Assistente Técnico de Gestão e Assistente de Suporte Operacional,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compatíveis com o regime de remuneração por subsídio previsto nesta Lei.</w:t>
      </w:r>
    </w:p>
    <w:p w14:paraId="435FA2F5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4E366D6B" w14:textId="18F67E80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52. Os cargos de provimento em comissão privativos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das atuais carreiras, constantes da coluna “Situação Atual”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Anexo I desta Lei, passam a ser, respectivamente, privativos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dos integrantes das carreiras de Assistente Administrativo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Gestão, Assistente Técnico de Gestão e Assistente de Suporte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Operacional, ressalvada a situação dos atuais titulares.</w:t>
      </w:r>
    </w:p>
    <w:p w14:paraId="1910833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Parágrafo único. Os titulares de cargos constantes da coluna “Situação Atual” do Anexo I, que não optarem pela remuneração por subsídio instituída por esta Lei, poderão </w:t>
      </w:r>
      <w:proofErr w:type="spellStart"/>
      <w:r w:rsidRPr="00D05206">
        <w:rPr>
          <w:rFonts w:ascii="Arial" w:hAnsi="Arial" w:cs="Arial"/>
        </w:rPr>
        <w:t>titularizar</w:t>
      </w:r>
      <w:proofErr w:type="spellEnd"/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os cargos de provimento em comissão privativo das carreiras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Assistente Administrativo de Gestão, Assistente Técnico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Gestão e Assistente de Suporte Operacional, permanecendo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forma de remuneração que lhes é própria.</w:t>
      </w:r>
    </w:p>
    <w:p w14:paraId="340B4B7D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298639DC" w14:textId="46FB5C28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53. Fica o Executivo autorizado a aproveitar, para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provimento dos cargos de que trata esta Lei, os candidatos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aprovados nos concursos públicos realizados anteriormente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à sua publicação, cujo prazo de validade esteja em vigência,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observadas as respectivas carreiras.</w:t>
      </w:r>
    </w:p>
    <w:p w14:paraId="4E29AA13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1D6669D7" w14:textId="305BD5E6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54. A partir de 1º de janeiro de 2022, a remuneração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dos atuais servidores contratados nos termos da Lei nº 10.793,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21 de dezembro de 1989, e legislação subsequente, para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 funções correspondentes aos cargos constantes da coluna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“Situação Atual” do Anexo I desta Lei, fica fixada na Categoria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 do Nível I da carreira correspondente.</w:t>
      </w:r>
    </w:p>
    <w:p w14:paraId="3F194550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7CF72A6E" w14:textId="2F6E8CB8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55. Os integrantes do Novo Quadro de Pessoal de Nível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Médio e Básico – QMB poderão ser afastados do exercício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respectivo cargo, com ou sem prejuízo de vencimentos,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forma e critérios da legislação própria.</w:t>
      </w:r>
    </w:p>
    <w:p w14:paraId="4E883432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123A92F" w14:textId="4784D911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56. A partir de 1º de janeiro de 2022, o afastamento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previsto no § 1º do art. 45 da Lei nº 8.989, de 1979, concedido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ao Assistente Administrativo de Gestão, Assistente Técnico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Gestão e Assistente de Suporte Operacional, sem prejuízo da remuneração, não poderá exceder a 3% (três por cento) do total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cargos previstos na "Situação Nova" do Anexo I desta Lei.</w:t>
      </w:r>
    </w:p>
    <w:p w14:paraId="401E4737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Os afastamentos previstos no caput deste artigo somente serão admitidos:</w:t>
      </w:r>
    </w:p>
    <w:p w14:paraId="649EEC55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para</w:t>
      </w:r>
      <w:proofErr w:type="gramEnd"/>
      <w:r w:rsidRPr="00D05206">
        <w:rPr>
          <w:rFonts w:ascii="Arial" w:hAnsi="Arial" w:cs="Arial"/>
        </w:rPr>
        <w:t xml:space="preserve"> o exercício dos cargos em comissão equivalentes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aos cargos em comissão ou função de confiança do Nível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Direção Superior previstos na Lei nº 15.509, de 2011;</w:t>
      </w:r>
    </w:p>
    <w:p w14:paraId="3FDD7389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 xml:space="preserve">II - </w:t>
      </w:r>
      <w:proofErr w:type="gramStart"/>
      <w:r w:rsidRPr="00D05206">
        <w:rPr>
          <w:rFonts w:ascii="Arial" w:hAnsi="Arial" w:cs="Arial"/>
        </w:rPr>
        <w:t>para</w:t>
      </w:r>
      <w:proofErr w:type="gramEnd"/>
      <w:r w:rsidRPr="00D05206">
        <w:rPr>
          <w:rFonts w:ascii="Arial" w:hAnsi="Arial" w:cs="Arial"/>
        </w:rPr>
        <w:t xml:space="preserve"> o exercício de cargo de Ministro, Secretário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Estado, Secretário Municipal, Presidente de Empresa Pública ou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Sociedade de Economia Mista ou equivalentes da União, 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estados e de outros municípios;</w:t>
      </w:r>
    </w:p>
    <w:p w14:paraId="2DA635DF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para o exercício de outros cargos cujas funções estratégicas sejam consideradas de relevante interesse para a Administração Pública Municipal, a critério do Prefeito.</w:t>
      </w:r>
    </w:p>
    <w:p w14:paraId="5C6D8374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A concessão de afastamento a servidor, na forma deste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artigo, quando no exercício de cargo em comissão, implicará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sua imediata exoneração desse cargo.</w:t>
      </w:r>
    </w:p>
    <w:p w14:paraId="7B5132F6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7058D201" w14:textId="5A4745E4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57. Ficam reduzidas para as quantidades constantes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Situação Nova do Anexo I os atuais cargos do Quadro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Pessoal de Nível Médio e Básico – QMB.</w:t>
      </w:r>
    </w:p>
    <w:p w14:paraId="1A7D5A8A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Em decorrência do disposto no caput deste artigo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ficam extintos os seguintes cargos:</w:t>
      </w:r>
    </w:p>
    <w:p w14:paraId="56072271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 - Assistente de Gestão de Políticas Públicas: 10.629 (dez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mil seiscentos e vinte e nove);</w:t>
      </w:r>
    </w:p>
    <w:p w14:paraId="6AC13FBC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 - Assistente de Suporte Técnico: 361 (trezentos e sessenta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um);</w:t>
      </w:r>
    </w:p>
    <w:p w14:paraId="12B704B6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Agente de Apoio: 24.828 (vinte e quatro mil oitocentos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vinte e oito).</w:t>
      </w:r>
    </w:p>
    <w:p w14:paraId="123C85CC" w14:textId="77777777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Os cargos de Assistente de Suporte Operacional ficam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destinados à extinção na vacância.</w:t>
      </w:r>
    </w:p>
    <w:p w14:paraId="749E8A75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36E5A81F" w14:textId="751D0039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58. As disposições referentes às carreiras de Assistente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Administrativo de Gestão, Assistente Técnico de Gestão e Assistente de Suporte Operacional aplicam-se, no que couber, às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Autarquias e Fundações Municipais, cujo regime jurídico seja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disciplinado pela Lei nº 8.989, de 29 de outubro de 1979.</w:t>
      </w:r>
    </w:p>
    <w:p w14:paraId="0E11076C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236F6BE7" w14:textId="01329F2C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59. Aos aposentados e pensionistas não optantes pelo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quadro instituído por esta Lei, abrangidos pelo § 3º do art. 8º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Lei nº 15.364, de 2011, e legislação subsequente, aplicam-se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 disposições do § 6º do art. 25 desta Lei.</w:t>
      </w:r>
    </w:p>
    <w:p w14:paraId="13152F4E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048B5111" w14:textId="3E5662B2" w:rsidR="00DE0132" w:rsidRPr="00D05206" w:rsidRDefault="00DE0132" w:rsidP="00DE0132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60. Esta lei entrará em vigor a partir de 1º de janeiro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2022.</w:t>
      </w:r>
    </w:p>
    <w:p w14:paraId="6FB1ABF9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60E1">
        <w:rPr>
          <w:rFonts w:ascii="Arial" w:hAnsi="Arial" w:cs="Arial"/>
          <w:sz w:val="18"/>
          <w:szCs w:val="18"/>
        </w:rPr>
        <w:t>PREFEITURA DO MUNICÍPIO DE SÃO PAULO, aos 7 de dezembro de 2021, 468º da fundação de São Paulo.</w:t>
      </w:r>
    </w:p>
    <w:p w14:paraId="0E1F7582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60E1">
        <w:rPr>
          <w:rFonts w:ascii="Arial" w:hAnsi="Arial" w:cs="Arial"/>
          <w:sz w:val="18"/>
          <w:szCs w:val="18"/>
        </w:rPr>
        <w:t>RICARDO NUNES, PREFEITO</w:t>
      </w:r>
    </w:p>
    <w:p w14:paraId="67EBAE0D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60E1">
        <w:rPr>
          <w:rFonts w:ascii="Arial" w:hAnsi="Arial" w:cs="Arial"/>
          <w:sz w:val="18"/>
          <w:szCs w:val="18"/>
        </w:rPr>
        <w:t>JOSÉ RICARDO ALVARENGA TRIPOLI, Secretário Municipal da Casa Civil</w:t>
      </w:r>
    </w:p>
    <w:p w14:paraId="578120E8" w14:textId="77777777" w:rsidR="00DE0132" w:rsidRPr="003760E1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60E1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0FD84B9C" w14:textId="2EC47D08" w:rsidR="00DE0132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60E1">
        <w:rPr>
          <w:rFonts w:ascii="Arial" w:hAnsi="Arial" w:cs="Arial"/>
          <w:sz w:val="18"/>
          <w:szCs w:val="18"/>
        </w:rPr>
        <w:t>Publicada na Casa Civil, em 7 de dezembro de 2021.</w:t>
      </w:r>
    </w:p>
    <w:p w14:paraId="42FD7080" w14:textId="0FD1BB1D" w:rsidR="00DE0132" w:rsidRDefault="00DE0132" w:rsidP="00DE013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040E7D" w14:textId="60F3AD12" w:rsidR="00DE0132" w:rsidRPr="00DE0132" w:rsidRDefault="00DE0132" w:rsidP="00DE0132">
      <w:pPr>
        <w:spacing w:after="0"/>
        <w:jc w:val="both"/>
        <w:rPr>
          <w:rFonts w:ascii="Arial" w:hAnsi="Arial" w:cs="Arial"/>
          <w:i/>
          <w:iCs/>
        </w:rPr>
      </w:pPr>
      <w:r w:rsidRPr="00DE0132">
        <w:rPr>
          <w:rFonts w:ascii="Arial" w:hAnsi="Arial" w:cs="Arial"/>
          <w:i/>
          <w:iCs/>
        </w:rPr>
        <w:t>Vide Anexos</w:t>
      </w:r>
    </w:p>
    <w:p w14:paraId="77D965A7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6A1DAA88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08/12/2021 – pp. 01, 03 a 08</w:t>
      </w:r>
    </w:p>
    <w:p w14:paraId="0F240EC8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</w:p>
    <w:p w14:paraId="7557CD4B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04. Consulte</w:t>
      </w:r>
    </w:p>
    <w:p w14:paraId="446BB0C1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05. Consulte</w:t>
      </w:r>
    </w:p>
    <w:p w14:paraId="7268B55A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06. Consulte</w:t>
      </w:r>
    </w:p>
    <w:p w14:paraId="36022459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07. Consulte</w:t>
      </w:r>
    </w:p>
    <w:p w14:paraId="0B393E7B" w14:textId="77777777" w:rsidR="00DE0132" w:rsidRDefault="00DE0132" w:rsidP="00DE0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08. Consulte</w:t>
      </w:r>
    </w:p>
    <w:p w14:paraId="6D418B33" w14:textId="2E1EA77D" w:rsidR="00DE0132" w:rsidRPr="00DE0132" w:rsidRDefault="00DE0132" w:rsidP="00DE0132">
      <w:pPr>
        <w:spacing w:after="0"/>
        <w:jc w:val="both"/>
        <w:rPr>
          <w:rFonts w:ascii="Arial" w:hAnsi="Arial" w:cs="Arial"/>
        </w:rPr>
      </w:pPr>
    </w:p>
    <w:sectPr w:rsidR="00DE0132" w:rsidRPr="00DE0132" w:rsidSect="00DE01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32"/>
    <w:rsid w:val="00D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7F0C"/>
  <w15:chartTrackingRefBased/>
  <w15:docId w15:val="{01A9413A-A33D-498C-9C66-F5EF93B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7646</Words>
  <Characters>41289</Characters>
  <Application>Microsoft Office Word</Application>
  <DocSecurity>0</DocSecurity>
  <Lines>344</Lines>
  <Paragraphs>97</Paragraphs>
  <ScaleCrop>false</ScaleCrop>
  <Company/>
  <LinksUpToDate>false</LinksUpToDate>
  <CharactersWithSpaces>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2021-12-08T12:32:00Z</dcterms:created>
  <dcterms:modified xsi:type="dcterms:W3CDTF">2021-12-08T12:36:00Z</dcterms:modified>
</cp:coreProperties>
</file>