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6F12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15/12/2020 - pp. 19 a 24</w:t>
      </w:r>
    </w:p>
    <w:p w14:paraId="3B95B5CB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796C05AF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INSTRUÇÃO NORMATIVA SME Nº 57, DE 14 DE DEZEMBRO DE 2020.</w:t>
      </w:r>
    </w:p>
    <w:p w14:paraId="4022FBB7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6016.2020/0102186-1</w:t>
      </w:r>
    </w:p>
    <w:p w14:paraId="191F801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688289D6" w14:textId="77777777" w:rsidR="0002186D" w:rsidRDefault="0002186D" w:rsidP="0002186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134D1">
        <w:rPr>
          <w:rFonts w:ascii="Arial" w:hAnsi="Arial" w:cs="Arial"/>
          <w:b/>
          <w:bCs/>
          <w:i/>
          <w:iCs/>
        </w:rPr>
        <w:t>DISPÕE SOBRE O PROGRAMA MATERIAL ESCOLAR PARA ESTUDANTES MATRICULADOS NA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134D1">
        <w:rPr>
          <w:rFonts w:ascii="Arial" w:hAnsi="Arial" w:cs="Arial"/>
          <w:b/>
          <w:bCs/>
          <w:i/>
          <w:iCs/>
        </w:rPr>
        <w:t>REDE PÚBLICA DO MUNICÍPIO DE SÃO PAULO</w:t>
      </w:r>
    </w:p>
    <w:p w14:paraId="72EEC482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CF5B366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atribuições e,</w:t>
      </w:r>
    </w:p>
    <w:p w14:paraId="08F039C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02E56C7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CONSIDERANDO:</w:t>
      </w:r>
    </w:p>
    <w:p w14:paraId="367E337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– A obrigação da Administração em prover os meios adequados para garantir o desenvolvimento e a aprendizagem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todos os estudantes da Rede Municipal de Ensino;</w:t>
      </w:r>
    </w:p>
    <w:p w14:paraId="228A601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– O processo de implementação do Currículo da Cidade 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Ensino Fundamental, alinhado à Base Nacional Comum Curricular, como premissa para garantia das aprendizagens;</w:t>
      </w:r>
    </w:p>
    <w:p w14:paraId="319416E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– As conclusões alcançadas pelo Grupo de Estudos e Práticas Pedagógicas constituídas pela Portaria SME nº 4.501/18,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tendo como referência os documentos curriculares vigentes;</w:t>
      </w:r>
    </w:p>
    <w:p w14:paraId="193ECA7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– Os resultados da enquete realizada com estudantes,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familiares e profissionais da Rede Municipal de Ensino sobre 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composição e qualidade dos kits de material escolar entregues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pela Secretaria Municipal de Educação;</w:t>
      </w:r>
    </w:p>
    <w:p w14:paraId="18EA4CC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– As conclusões alcançadas pelas áreas técnicas da Secretaria Municipal de Educação objetivando o aprimoramento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da composição dos kits de material escolar e atendimento às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necessidades dos estudantes da Rede Municipal de Ensino,</w:t>
      </w:r>
    </w:p>
    <w:p w14:paraId="6F90AA2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- </w:t>
      </w:r>
      <w:proofErr w:type="gramStart"/>
      <w:r w:rsidRPr="00F74FFE">
        <w:rPr>
          <w:rFonts w:ascii="Arial" w:hAnsi="Arial" w:cs="Arial"/>
        </w:rPr>
        <w:t>o</w:t>
      </w:r>
      <w:proofErr w:type="gramEnd"/>
      <w:r w:rsidRPr="00F74FFE">
        <w:rPr>
          <w:rFonts w:ascii="Arial" w:hAnsi="Arial" w:cs="Arial"/>
        </w:rPr>
        <w:t xml:space="preserve"> disposto na Lei nº 17.437/20, que estabelece medidas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para a organização das unidades educacionais no Município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São Paulo; prorroga os mandatos do Conselho Municipal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Assistência Social e do Conselho de Habitação.</w:t>
      </w:r>
    </w:p>
    <w:p w14:paraId="1BDBE8D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5E8152B4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RESOLVE:</w:t>
      </w:r>
    </w:p>
    <w:p w14:paraId="224EBD3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41BE1AE2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TÍTULO I – DISPOSIÇÕES GERAIS</w:t>
      </w:r>
    </w:p>
    <w:p w14:paraId="351A2E83" w14:textId="77777777" w:rsidR="0002186D" w:rsidRPr="009134D1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</w:p>
    <w:p w14:paraId="48772C5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Art. 1º </w:t>
      </w:r>
      <w:proofErr w:type="gramStart"/>
      <w:r w:rsidRPr="00F74FFE">
        <w:rPr>
          <w:rFonts w:ascii="Arial" w:hAnsi="Arial" w:cs="Arial"/>
        </w:rPr>
        <w:t>A lista de materiais escolares que compõem os kits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para os estudantes da Rede Municipal de Ensino serão</w:t>
      </w:r>
      <w:proofErr w:type="gramEnd"/>
      <w:r w:rsidRPr="00F74FFE">
        <w:rPr>
          <w:rFonts w:ascii="Arial" w:hAnsi="Arial" w:cs="Arial"/>
        </w:rPr>
        <w:t xml:space="preserve"> compostos conforme discriminado abaixo.</w:t>
      </w:r>
    </w:p>
    <w:p w14:paraId="1EECA36E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I. Educação Infantil – Berçário I e II:</w:t>
      </w:r>
    </w:p>
    <w:p w14:paraId="774671A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Agenda escolar – Educação Infantil</w:t>
      </w:r>
    </w:p>
    <w:p w14:paraId="6483D4F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1 (um) conjunto de giz de cera grosso (12 cores)</w:t>
      </w:r>
    </w:p>
    <w:p w14:paraId="308DB66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1 (um) conjunto de tinta guache (6 cores)</w:t>
      </w:r>
    </w:p>
    <w:p w14:paraId="479BBA34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 xml:space="preserve">II. Educação Infantil – </w:t>
      </w:r>
      <w:proofErr w:type="spellStart"/>
      <w:r w:rsidRPr="009134D1">
        <w:rPr>
          <w:rFonts w:ascii="Arial" w:hAnsi="Arial" w:cs="Arial"/>
          <w:b/>
          <w:bCs/>
        </w:rPr>
        <w:t>Mini-grupo</w:t>
      </w:r>
      <w:proofErr w:type="spellEnd"/>
      <w:r w:rsidRPr="009134D1">
        <w:rPr>
          <w:rFonts w:ascii="Arial" w:hAnsi="Arial" w:cs="Arial"/>
          <w:b/>
          <w:bCs/>
        </w:rPr>
        <w:t xml:space="preserve"> I e II:</w:t>
      </w:r>
    </w:p>
    <w:p w14:paraId="3C43317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Agenda escolar – Educação Infantil</w:t>
      </w:r>
    </w:p>
    <w:p w14:paraId="78CE3EA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1 (um) conjunto de giz de cera grosso (12 cores)</w:t>
      </w:r>
    </w:p>
    <w:p w14:paraId="1B46A05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2 (dois) cadernos de desenho – 96 folhas</w:t>
      </w:r>
    </w:p>
    <w:p w14:paraId="7F82772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2 (duas) colas brancas</w:t>
      </w:r>
    </w:p>
    <w:p w14:paraId="4B21366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3 (três) conjuntos de massa para modelar (6 cores)</w:t>
      </w:r>
    </w:p>
    <w:p w14:paraId="543112B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 – 1 (uma) tesoura</w:t>
      </w:r>
    </w:p>
    <w:p w14:paraId="79A7D5A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– 1 (um) conjunto de tinta guache (6 cores)</w:t>
      </w:r>
    </w:p>
    <w:p w14:paraId="36BBC248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III. Educação Infantil – Infantil I e II:</w:t>
      </w:r>
    </w:p>
    <w:p w14:paraId="5C19059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Agenda escolar – Educação Infantil</w:t>
      </w:r>
    </w:p>
    <w:p w14:paraId="46F77B7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1(um) apontador</w:t>
      </w:r>
    </w:p>
    <w:p w14:paraId="1F4884B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1(uma) borracha branca</w:t>
      </w:r>
    </w:p>
    <w:p w14:paraId="3C18E77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2 (dois) cadernos de desenho – 96 folhas</w:t>
      </w:r>
    </w:p>
    <w:p w14:paraId="2275229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1(um) conjunto de canetas hidrográficas (12 cores)</w:t>
      </w:r>
    </w:p>
    <w:p w14:paraId="02BCCA9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lastRenderedPageBreak/>
        <w:t>f – 2 (duas) colas brancas</w:t>
      </w:r>
    </w:p>
    <w:p w14:paraId="1FB473C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– 1 (um) conjunto de giz de cera grosso (12 cores)</w:t>
      </w:r>
    </w:p>
    <w:p w14:paraId="68CB1F6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h – 2 (dois) conjuntos de lápis de cor (12 cores)</w:t>
      </w:r>
    </w:p>
    <w:p w14:paraId="53803EB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– 2 (dois) lápis grafite</w:t>
      </w:r>
    </w:p>
    <w:p w14:paraId="79F2777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j – 3 (três) conjuntos de massa para modelar (6 cores)</w:t>
      </w:r>
    </w:p>
    <w:p w14:paraId="65DF49D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k – 1 (uma) tesoura</w:t>
      </w:r>
    </w:p>
    <w:p w14:paraId="4221472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l – 1 (um) conjunto de tinta guache (6 cores)</w:t>
      </w:r>
    </w:p>
    <w:p w14:paraId="11B4636A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IV. Ensino Fundamental – Ciclo de Alfabetização:</w:t>
      </w:r>
    </w:p>
    <w:p w14:paraId="505699B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Agenda escolar – Ensino Fundamental</w:t>
      </w:r>
    </w:p>
    <w:p w14:paraId="25541B3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1 (um) apontador</w:t>
      </w:r>
    </w:p>
    <w:p w14:paraId="26A59C2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2 (duas) borrachas brancas</w:t>
      </w:r>
    </w:p>
    <w:p w14:paraId="3A641EF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4 (quatro) cadernos do tipo “</w:t>
      </w:r>
      <w:proofErr w:type="spellStart"/>
      <w:r w:rsidRPr="00F74FFE">
        <w:rPr>
          <w:rFonts w:ascii="Arial" w:hAnsi="Arial" w:cs="Arial"/>
        </w:rPr>
        <w:t>brochurão</w:t>
      </w:r>
      <w:proofErr w:type="spellEnd"/>
      <w:r w:rsidRPr="00F74FFE">
        <w:rPr>
          <w:rFonts w:ascii="Arial" w:hAnsi="Arial" w:cs="Arial"/>
        </w:rPr>
        <w:t>” – 80 folhas</w:t>
      </w:r>
    </w:p>
    <w:p w14:paraId="2E05D12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1 (um) caderno de desenho – 96 folhas</w:t>
      </w:r>
    </w:p>
    <w:p w14:paraId="3035F86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 – 1 (um) conjunto canetas hidrográficas (12 cores)</w:t>
      </w:r>
    </w:p>
    <w:p w14:paraId="2187271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– 2 (duas) colas brancas</w:t>
      </w:r>
    </w:p>
    <w:p w14:paraId="58F4570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h -1 (um) estojo escolar</w:t>
      </w:r>
    </w:p>
    <w:p w14:paraId="30BAA88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– 1 (um) conjunto de giz de cera (12 cores)</w:t>
      </w:r>
    </w:p>
    <w:p w14:paraId="03E0948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j – 1 (um) conjunto de lápis de cor (12 cores)</w:t>
      </w:r>
    </w:p>
    <w:p w14:paraId="59AF6D3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k – 5 (cinco) lápis grafite</w:t>
      </w:r>
    </w:p>
    <w:p w14:paraId="39FEA7B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l – 1 (uma) régua</w:t>
      </w:r>
    </w:p>
    <w:p w14:paraId="7974AFD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m -1 (uma) tesoura</w:t>
      </w:r>
    </w:p>
    <w:p w14:paraId="0C8A597F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V. Ensino Fundamental – Ciclo Interdisciplinar:</w:t>
      </w:r>
    </w:p>
    <w:p w14:paraId="32980BD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Agenda escolar – Ensino Fundamental</w:t>
      </w:r>
    </w:p>
    <w:p w14:paraId="0E0A30F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1 (um) apontador</w:t>
      </w:r>
    </w:p>
    <w:p w14:paraId="3806082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2 (duas) borrachas brancas</w:t>
      </w:r>
    </w:p>
    <w:p w14:paraId="5A7329B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1 (um) caderno de desenho – 96 folhas</w:t>
      </w:r>
    </w:p>
    <w:p w14:paraId="0F13324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5 (cinco) cadernos universitários – 96 folhas</w:t>
      </w:r>
    </w:p>
    <w:p w14:paraId="6E7BE85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 – 2 (duas) canetas esferográficas azuis</w:t>
      </w:r>
    </w:p>
    <w:p w14:paraId="228D2DB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– 2 (duas) canetas esferográficas pretas</w:t>
      </w:r>
    </w:p>
    <w:p w14:paraId="1D1EC24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h – 1 (um) conjunto de canetas hidrográficas (12 cores)</w:t>
      </w:r>
    </w:p>
    <w:p w14:paraId="40101BF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– 2 (duas) colas brancas</w:t>
      </w:r>
    </w:p>
    <w:p w14:paraId="450DF4C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j – 1 (um) estojo escolar</w:t>
      </w:r>
    </w:p>
    <w:p w14:paraId="4375320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k -1 (um) conjunto de giz de cera (12 cores)</w:t>
      </w:r>
    </w:p>
    <w:p w14:paraId="020D941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l – 1 (um) conjunto de lápis de cor (12 cores)</w:t>
      </w:r>
    </w:p>
    <w:p w14:paraId="5DF7ADE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m – 4 (quatro) lápis grafite</w:t>
      </w:r>
    </w:p>
    <w:p w14:paraId="01D7EF9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n – 1 (uma) régua</w:t>
      </w:r>
    </w:p>
    <w:p w14:paraId="540FF8F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o – 1 (uma) tesoura</w:t>
      </w:r>
    </w:p>
    <w:p w14:paraId="03CF8FB4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VI. Ensino Fundamental – Ciclo Autoral:</w:t>
      </w:r>
    </w:p>
    <w:p w14:paraId="4CC8A0B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1 (um) apontador</w:t>
      </w:r>
    </w:p>
    <w:p w14:paraId="47C977E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2 (duas) borrachas brancas</w:t>
      </w:r>
    </w:p>
    <w:p w14:paraId="170984F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1 (um) caderno de desenho – 96 folhas</w:t>
      </w:r>
    </w:p>
    <w:p w14:paraId="633F3D2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3 (três) cadernos universitários – 200 folhas</w:t>
      </w:r>
    </w:p>
    <w:p w14:paraId="0C1A660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2 (duas) canetas esferográficas azuis</w:t>
      </w:r>
    </w:p>
    <w:p w14:paraId="6BC7DD7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 – 2 (duas) canetas esferográficas pretas</w:t>
      </w:r>
    </w:p>
    <w:p w14:paraId="6D89469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– 1 (uma) caneta esferográfica vermelha</w:t>
      </w:r>
    </w:p>
    <w:p w14:paraId="46673AC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h – 1 (uma) cola branca</w:t>
      </w:r>
    </w:p>
    <w:p w14:paraId="01467EE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– 1 (um) esquadro 45º</w:t>
      </w:r>
    </w:p>
    <w:p w14:paraId="087EDD2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j – 1 (um) esquadro 60º</w:t>
      </w:r>
    </w:p>
    <w:p w14:paraId="05F7D3D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k – 1 (um) conjunto de lápis de cor (12 cores)</w:t>
      </w:r>
    </w:p>
    <w:p w14:paraId="0F8722A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l – 4 (quatro) lápis grafite</w:t>
      </w:r>
    </w:p>
    <w:p w14:paraId="4E48672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m – 1 (uma) régua</w:t>
      </w:r>
    </w:p>
    <w:p w14:paraId="4AAADBA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lastRenderedPageBreak/>
        <w:t>n – 1 (uma) tesoura</w:t>
      </w:r>
    </w:p>
    <w:p w14:paraId="17B9CE4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o – 1 (um) transferidor 180º</w:t>
      </w:r>
    </w:p>
    <w:p w14:paraId="4E2BDC4D" w14:textId="77777777" w:rsidR="0002186D" w:rsidRPr="009134D1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VII. Ensino Médio e Educação de Jovens e Adultos:</w:t>
      </w:r>
    </w:p>
    <w:p w14:paraId="03AF53A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 – 1 (um) apontador</w:t>
      </w:r>
    </w:p>
    <w:p w14:paraId="782849A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b – 2 (duas) borrachas brancas</w:t>
      </w:r>
    </w:p>
    <w:p w14:paraId="3C9DDF9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 – 1 (um) caderno de desenho – 96 folhas</w:t>
      </w:r>
    </w:p>
    <w:p w14:paraId="0F98450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 – 3 (três) cadernos universitários – 200 folhas</w:t>
      </w:r>
    </w:p>
    <w:p w14:paraId="5F9C0F5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e – 2 (duas) canetas esferográficas azuis</w:t>
      </w:r>
    </w:p>
    <w:p w14:paraId="0104ECC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 – 2 (duas) canetas esferográficas pretas</w:t>
      </w:r>
    </w:p>
    <w:p w14:paraId="34FD1B7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 -1 (uma) caneta esferográfica vermelha</w:t>
      </w:r>
    </w:p>
    <w:p w14:paraId="6D125C8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h – 1 (um) conjunto de lápis de cor (12 cores)</w:t>
      </w:r>
    </w:p>
    <w:p w14:paraId="7475496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– 3 (três) lápis grafite</w:t>
      </w:r>
    </w:p>
    <w:p w14:paraId="528EC5A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j – 1 (uma) régua</w:t>
      </w:r>
    </w:p>
    <w:p w14:paraId="4A4220B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k -1 (uma) tesoura</w:t>
      </w:r>
    </w:p>
    <w:p w14:paraId="65ECEB8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4D14BA5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2º Caberá à Coordenadoria de Contratos de Serviços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 Fornecimento – COSERV, adotar as providências necessárias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 xml:space="preserve">para que todos os estudantes, regularmente matriculados </w:t>
      </w:r>
      <w:r w:rsidRPr="009134D1">
        <w:rPr>
          <w:rFonts w:ascii="Arial" w:hAnsi="Arial" w:cs="Arial"/>
          <w:b/>
          <w:bCs/>
        </w:rPr>
        <w:t>até 1º de abril do ano</w:t>
      </w:r>
      <w:r w:rsidRPr="00F74FFE">
        <w:rPr>
          <w:rFonts w:ascii="Arial" w:hAnsi="Arial" w:cs="Arial"/>
        </w:rPr>
        <w:t xml:space="preserve"> a que se destinam, recebam o benefício.</w:t>
      </w:r>
    </w:p>
    <w:p w14:paraId="2F3C7D3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3E9C348B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3º Compete às Diretorias Regionais de Educação –</w:t>
      </w:r>
      <w:r>
        <w:rPr>
          <w:rFonts w:ascii="Arial" w:hAnsi="Arial" w:cs="Arial"/>
        </w:rPr>
        <w:t xml:space="preserve"> </w:t>
      </w:r>
      <w:proofErr w:type="spellStart"/>
      <w:r w:rsidRPr="00F74FFE">
        <w:rPr>
          <w:rFonts w:ascii="Arial" w:hAnsi="Arial" w:cs="Arial"/>
        </w:rPr>
        <w:t>DREs</w:t>
      </w:r>
      <w:proofErr w:type="spellEnd"/>
      <w:r w:rsidRPr="00F74FFE">
        <w:rPr>
          <w:rFonts w:ascii="Arial" w:hAnsi="Arial" w:cs="Arial"/>
        </w:rPr>
        <w:t>, prestar todo apoio às Unidades Escolares, acompanhar,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informando a Divisão de Insumos, Administração e Logística –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COSERV/DIAL, quanto a eventuais problemas detectados pelas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Unidades Educacionais, que deverão ser resolvidos durante 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vigência do credenciamento, e realizar, junto com as Unidades 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atualização cadastral, quando necessário.</w:t>
      </w:r>
    </w:p>
    <w:p w14:paraId="09988D9E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3C7DA71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Art. 4º Compete às </w:t>
      </w:r>
      <w:r w:rsidRPr="009134D1">
        <w:rPr>
          <w:rFonts w:ascii="Arial" w:hAnsi="Arial" w:cs="Arial"/>
          <w:b/>
          <w:bCs/>
        </w:rPr>
        <w:t>Unidades Educacionais</w:t>
      </w:r>
    </w:p>
    <w:p w14:paraId="3B7EE14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I. Auxiliar e orientar as famílias sobre o Programa Material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Escolar;</w:t>
      </w:r>
    </w:p>
    <w:p w14:paraId="0D958A8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II. Disponibilizar e dar ampla divulgação à listagem dos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itens que compõem o kit, com suas especificações técnicas,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para que os estudantes e famílias possam ter um melhor direcionamento no momento da aquisição;</w:t>
      </w:r>
    </w:p>
    <w:p w14:paraId="3CEF60A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III. Realizar atualização cadastral, quando necessário;</w:t>
      </w:r>
    </w:p>
    <w:p w14:paraId="465C1F8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IV. Promover e valorizar o uso e conservação dos materiais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pelos estudantes e responsáveis, informando à Diretoria Regional de Educação eventuais problemas detectados, que deverão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ser resolvidos durante a vigência do credenciamento.</w:t>
      </w:r>
    </w:p>
    <w:p w14:paraId="5731E8EA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V. Observar a regularidade dos materiais dos alunos. Constatada a ausência de material, deverá abrir um chamado para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 xml:space="preserve">apuração junto ao meio de pagamento, se o </w:t>
      </w:r>
      <w:proofErr w:type="spellStart"/>
      <w:proofErr w:type="gramStart"/>
      <w:r w:rsidRPr="00F74FFE">
        <w:rPr>
          <w:rFonts w:ascii="Arial" w:hAnsi="Arial" w:cs="Arial"/>
        </w:rPr>
        <w:t>beneficio</w:t>
      </w:r>
      <w:proofErr w:type="spellEnd"/>
      <w:proofErr w:type="gramEnd"/>
      <w:r w:rsidRPr="00F74FFE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utilizado ou não.</w:t>
      </w:r>
    </w:p>
    <w:p w14:paraId="30C12A4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7D80CF3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5º Cada estudante, por meio de seu responsável legal,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receberá o auxílio financeiro uma vez ao ano e poderá adquirir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em um dos estabelecimentos credenciados pela SME, os itens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previamente especificados na lista de materiais escolares disponibilizada pela SME até o valor limite do auxílio.</w:t>
      </w:r>
    </w:p>
    <w:p w14:paraId="519B86B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1º Os beneficiários do Programa só poderão adquirir 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itens de materiais escolares previamente especificados na lista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disponibilizada pela SME em sítio eletrônico e divulgados nas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escolas municipais, nos termos da Lei Municipal 17.437/2020.</w:t>
      </w:r>
    </w:p>
    <w:p w14:paraId="568C0AC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2º A concessão do benefício poderá se dar por meio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distribuição direta dos materiais escolares, adquiridos pela SME,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cabendo a esta adotar, a opção que considerar mais adequada.</w:t>
      </w:r>
    </w:p>
    <w:p w14:paraId="558718A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3ACA0275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Art. 6º O custo básico dos kit de materiais escolares definido no artigo 1º é de: </w:t>
      </w:r>
    </w:p>
    <w:p w14:paraId="72CD0E0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a) Educação Infantil – Berçário I e II: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R$ 33,40;</w:t>
      </w:r>
    </w:p>
    <w:p w14:paraId="3FA0265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b) Educação Infantil – </w:t>
      </w:r>
      <w:proofErr w:type="spellStart"/>
      <w:r w:rsidRPr="00F74FFE">
        <w:rPr>
          <w:rFonts w:ascii="Arial" w:hAnsi="Arial" w:cs="Arial"/>
        </w:rPr>
        <w:t>Mini-grupo</w:t>
      </w:r>
      <w:proofErr w:type="spellEnd"/>
      <w:r w:rsidRPr="00F74FFE">
        <w:rPr>
          <w:rFonts w:ascii="Arial" w:hAnsi="Arial" w:cs="Arial"/>
        </w:rPr>
        <w:t xml:space="preserve"> I e II: R$ 79,84;</w:t>
      </w:r>
    </w:p>
    <w:p w14:paraId="7DEBC4E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c) Educação Infantil – Infantil I e II: R$ 122,86;</w:t>
      </w:r>
    </w:p>
    <w:p w14:paraId="58EE927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d) Ensino Fundamental – Ciclo de Alfabetização: R$ 135,96;</w:t>
      </w:r>
    </w:p>
    <w:p w14:paraId="5375951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lastRenderedPageBreak/>
        <w:t>e) Ensino Fundamental – Ciclo Interdisciplinar: R$ 178,41;</w:t>
      </w:r>
    </w:p>
    <w:p w14:paraId="60E5F74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f) Ensino Fundamental – Ciclo Autoral: R$ 135,65;</w:t>
      </w:r>
    </w:p>
    <w:p w14:paraId="714C9A7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g) Ensino Médio e Educação de Jovens e Adultos: 122,10.</w:t>
      </w:r>
    </w:p>
    <w:p w14:paraId="22CF87A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Os estudantes beneficiários, por meio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seu responsável legal, receberão o auxílio financeiro determinado neste artigo, conforme a etapa de ensino em que estiver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matriculado.</w:t>
      </w:r>
    </w:p>
    <w:p w14:paraId="0E92D34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31C00F9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 xml:space="preserve">Art. 7º O responsável legal terá </w:t>
      </w:r>
      <w:r w:rsidRPr="009134D1">
        <w:rPr>
          <w:rFonts w:ascii="Arial" w:hAnsi="Arial" w:cs="Arial"/>
          <w:b/>
          <w:bCs/>
        </w:rPr>
        <w:t>até o dia 31 de julho do ano em curso</w:t>
      </w:r>
      <w:r w:rsidRPr="00F74FFE">
        <w:rPr>
          <w:rFonts w:ascii="Arial" w:hAnsi="Arial" w:cs="Arial"/>
        </w:rPr>
        <w:t xml:space="preserve"> para adquirir os itens de material escolar disponibilizados na lista, nos termos do artigo anterior.</w:t>
      </w:r>
    </w:p>
    <w:p w14:paraId="302270DE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Na hipótese da não utilização da totalidade do limite fixado até a data prevista no caput, os valores serão revertidos ao Tesouro Municipal pela instituição contratada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para implementar o sistema de concessão do benefício.</w:t>
      </w:r>
    </w:p>
    <w:p w14:paraId="3450AECB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164E79C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8º Constatado qualquer tipo de uso ilícito do auxílio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financeiro, os responsáveis legais do(s) estudante(s), sem prejuízo da sanção penal, serão excluídos do programa e estarão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obrigados a efetuar o ressarcimento integral da importância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recebida, corrigida na forma da legislação municipal aplicável,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bem como ficarão impedidos do recebimento de recursos deste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ou de qualquer outro programa mantido pelo Município.</w:t>
      </w:r>
    </w:p>
    <w:p w14:paraId="5BA2FE44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No momento da adesão ao sistema implementado para a concessão do benefício eleito pela Administração, o usuário deverá ser advertido das responsabilidades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civis e criminais decorrentes do desvio de finalidade no uso do</w:t>
      </w:r>
    </w:p>
    <w:p w14:paraId="17016646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recurso público.</w:t>
      </w:r>
    </w:p>
    <w:p w14:paraId="2BBD50A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18CC5D4E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TÍTULO II - DA DESVINCULAÇÃO DO ESTUDANTE BENEFICIÁRIO</w:t>
      </w:r>
    </w:p>
    <w:p w14:paraId="7324411D" w14:textId="77777777" w:rsidR="0002186D" w:rsidRPr="009134D1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</w:p>
    <w:p w14:paraId="50E2F63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9º Na eventualidade de se constatar desvio de finalidade na utilização do auxílio pelo responsável legal do estudante,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 limite de aquisição será imediatamente cancelado, independentemente de processo administrativo, devendo o numerário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correspondente ao desvio ser restituído pelo responsável aos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cofres públicos, sem prejuízo da comunicação à autoridade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policial, nos casos em que configurado o cometimento de crime.</w:t>
      </w:r>
    </w:p>
    <w:p w14:paraId="2E0B64A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1º Configurada a hipótese do caput deste artigo, a Municipalidade providenciará o fornecimento direto do kit definido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no artigo 1º ao estudante, no prazo de 30 dias a contar do cancelamento do crédito, por meio de aquisição dos produtos das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credenciadas, conforme lista de sorteio público a ser realizado.</w:t>
      </w:r>
    </w:p>
    <w:p w14:paraId="0620627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2º Configurado o desvio e cancelado o auxílio, o responsável não participará desse programa nos anos subsequentes, devendo ser providenciado ao estudante o kit de material escolar,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conforme disciplinado no §1º deste artigo.</w:t>
      </w:r>
    </w:p>
    <w:p w14:paraId="236EFB67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73AF556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10. Nos anos subsequentes não será disponibilizado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 auxílio ao estudante referente à aquisição de materiais,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enquanto for o mesmo responsável legal, devendo este zelar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pela conservação da segurança do sistema de concessão 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benefício, nos moldes estabelecidos pelo Termo de Recebimento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 Responsabilidade.</w:t>
      </w:r>
    </w:p>
    <w:p w14:paraId="286CA9C9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6BBA5B9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11. O estudante que for desligado da rede municipal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ensino terá o auxílio cancelado e o respectivo saldo eventualmente existente será revertido pela instituição contratada ao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Tesouro Municipal.</w:t>
      </w:r>
    </w:p>
    <w:p w14:paraId="6759567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695741E3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TÍTULO III – DO SISTEMA DE CONCESSÃO DO BENEFÍCIO</w:t>
      </w:r>
    </w:p>
    <w:p w14:paraId="53878AD0" w14:textId="77777777" w:rsidR="0002186D" w:rsidRPr="009134D1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</w:p>
    <w:p w14:paraId="11E5363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12. A Instituição contratada pela Municipalidade para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 Administração do sistema de concessão do benefício a ser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disponibilizado aos responsáveis legais dos estudantes somente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 xml:space="preserve">poderá permitir </w:t>
      </w:r>
      <w:r w:rsidRPr="00F74FFE">
        <w:rPr>
          <w:rFonts w:ascii="Arial" w:hAnsi="Arial" w:cs="Arial"/>
        </w:rPr>
        <w:lastRenderedPageBreak/>
        <w:t>a sua utilização em estabelecimentos ou em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razão social previamente credenciada na Secretaria Municipal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Educação.</w:t>
      </w:r>
    </w:p>
    <w:p w14:paraId="215E927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44266E1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13. A aquisição a ser paga com o sistema, na forma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contratada, somente poderá ser autorizada para itens do material escolar especificados na lista disponibilizada pela SME.</w:t>
      </w:r>
    </w:p>
    <w:p w14:paraId="115A80C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580A7DD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14 Sem prejuízo de outras obrigações estabelecidas em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contrato, a instituição administradora do sistema de concessão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do benefício deverá:</w:t>
      </w:r>
    </w:p>
    <w:p w14:paraId="258AD2D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- Proceder ao registro dos dados cadastrais e financeiros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dos beneficiários em sistemas informatizados;</w:t>
      </w:r>
    </w:p>
    <w:p w14:paraId="59C72FE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 - Gerar um limite de auxílio financeiro personalizado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acordo com o arquivo de cadastro enviado pela Secretaria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Municipal de Educação;</w:t>
      </w:r>
    </w:p>
    <w:p w14:paraId="4984F0A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III - Transferir os recursos correspondentes aos itens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material escolar aos fornecedores credenciados pela Secretaria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Municipal de Educação;</w:t>
      </w:r>
    </w:p>
    <w:p w14:paraId="0C10302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IV - Efetuar o bloqueio e desbloqueio do limite;</w:t>
      </w:r>
    </w:p>
    <w:p w14:paraId="6414E01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V - Fornecer instrumento que viabilize a utilização do crédito pelos fornecedores de kit de material escolar credenciados.</w:t>
      </w:r>
    </w:p>
    <w:p w14:paraId="0FE6104D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080C1F0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15. A instituição contratada pela Municipalidade para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 Administração do sistema de concessão do benefício deverá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emitir mensalmente relatório das transações realizadas, bem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como dos respectivos saldos, para possibilitar o acompanhamento da execução da despesa pela Administração e para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permitir o seu cruzamento com as notas fiscais emitidas pelos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credenciados.</w:t>
      </w:r>
    </w:p>
    <w:p w14:paraId="5410480F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</w:p>
    <w:p w14:paraId="0FA9377A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  <w:r w:rsidRPr="009134D1">
        <w:rPr>
          <w:rFonts w:ascii="Arial" w:hAnsi="Arial" w:cs="Arial"/>
          <w:b/>
          <w:bCs/>
        </w:rPr>
        <w:t>TÍTULO IV – DO CREDENCIAMENTO DOS FORNECEDORES</w:t>
      </w:r>
    </w:p>
    <w:p w14:paraId="69C1F67E" w14:textId="77777777" w:rsidR="0002186D" w:rsidRPr="009134D1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</w:p>
    <w:p w14:paraId="511A424C" w14:textId="77777777" w:rsidR="0002186D" w:rsidRPr="00FB7180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FB7180">
        <w:rPr>
          <w:rFonts w:ascii="Arial" w:hAnsi="Arial" w:cs="Arial"/>
          <w:b/>
          <w:bCs/>
        </w:rPr>
        <w:t>DAS CONDIÇÕES GERAIS DO CREDENCIAMENTO</w:t>
      </w:r>
    </w:p>
    <w:p w14:paraId="776E477B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5CB92CC6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16. Qualquer pessoa jurídica interessada em comercializar os itens de material escolar conforme especificados na lista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divulgada pela Municipalidade poderá requerer seu credenciamento junto à Secretaria Municipal de Educação, conforme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condições de inscrição, participação e credenciamento definidos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por edital de credenciamento a ser publicado.</w:t>
      </w:r>
    </w:p>
    <w:p w14:paraId="46F781C5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203A343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17. Além das condições previstas em Edital, os interessados no credenciamento deverão, no mínimo, possuir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objeto social pertinente e compatível com o de fornecimento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material escolar, possuir capacidade de fornecer os itens do kit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material estabelecidos no Anexo I, bem como ponto físico no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Município e apresentar a documentação exigida no artigo 40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do Decreto Municipal nº 44.279/03.</w:t>
      </w:r>
    </w:p>
    <w:p w14:paraId="73F2E18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O credenciado deverá se comprometer 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fornecer material escolar, observada a qualidade estabelecida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no Termo de Referência ora aprovado pela Secretaria Municipal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Educação, conforme valores previstos no artigo 6º.</w:t>
      </w:r>
    </w:p>
    <w:p w14:paraId="47C3AC7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38BB8388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18. O credenciado deverá fornecer os itens dos kits, nos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moldes estabelecidos pelo Anexo I, respondendo por vícios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qualidade apurados nos produtos fornecidos.</w:t>
      </w:r>
    </w:p>
    <w:p w14:paraId="0CB1C46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1AC7C47D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19. Será instituída Comissão Especial de Avaliação 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Credenciamento, com número ímpar de integrantes, composta,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por no mínimo dois servidores efetivos, que ficarão responsáveis pela avaliação da documentação apresentada e pelo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credenciamento, de acordo com a sistemática estabelecida no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Edital de Credenciamento.</w:t>
      </w:r>
    </w:p>
    <w:p w14:paraId="7CC99D9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5DAE9951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lastRenderedPageBreak/>
        <w:t>Art. 20. O credenciamento será permanente e a qualquer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tempo serão aceitas novas inscrições que, serão igualmente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analisadas pela Comissão Especial de Avaliação e Credenciamento que atualizará a relação dos credenciados a ser publicada no Diário Oficial da Cidade de São Paulo.</w:t>
      </w:r>
    </w:p>
    <w:p w14:paraId="0E3CA9F2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4850638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21. Os beneficiários do programa serão os estudantes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matriculados nas Unidades Educacionais da Rede Municipal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Ensino, conforme disposto no artigo 2º desta Instrução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Normativa.</w:t>
      </w:r>
    </w:p>
    <w:p w14:paraId="4F064DB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O credenciamento possui caráter não exclusivo, não impondo a aquisição ou contratação de bens, que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dependerá de provocação dos estudantes/responsáveis.</w:t>
      </w:r>
    </w:p>
    <w:p w14:paraId="3FE03701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17AAECD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22. Excepcionalmente, e com a anuência expressa 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Conselho de Escola, as Unidades Educacionais poderão autorizar a exposição dos kits de material escolar pelas empresas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credenciadas.</w:t>
      </w:r>
    </w:p>
    <w:p w14:paraId="134BE46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Fica expressamente proibido o comércio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dos kits no âmbito das Unidades Educacionais, bem como o envolvimento dos servidores municipais nas sessões de exposição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que trata o caput.</w:t>
      </w:r>
    </w:p>
    <w:p w14:paraId="6185C1B1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63649CA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23. Para fins de acompanhamento da execução 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formação de banco de dados, os credenciados deverão obrigatoriamente encaminhar, à Secretaria Municipal de Educação, 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notas fiscais correspondentes “à venda” dos kits de material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escolar aos estudantes.</w:t>
      </w:r>
    </w:p>
    <w:p w14:paraId="25DBC94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Parágrafo único. As notas fiscais emitidas para os itens do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kit de material escolar deverão conter os valores dos itens e ser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exclusivas e não poderão conter outros produtos.</w:t>
      </w:r>
    </w:p>
    <w:p w14:paraId="7BC6861B" w14:textId="77777777" w:rsidR="0002186D" w:rsidRDefault="0002186D" w:rsidP="0002186D">
      <w:pPr>
        <w:spacing w:after="0"/>
        <w:jc w:val="both"/>
        <w:rPr>
          <w:rFonts w:ascii="Arial" w:hAnsi="Arial" w:cs="Arial"/>
          <w:b/>
          <w:bCs/>
        </w:rPr>
      </w:pPr>
    </w:p>
    <w:p w14:paraId="0A13B2AC" w14:textId="77777777" w:rsidR="0002186D" w:rsidRPr="00FB7180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FB7180">
        <w:rPr>
          <w:rFonts w:ascii="Arial" w:hAnsi="Arial" w:cs="Arial"/>
          <w:b/>
          <w:bCs/>
        </w:rPr>
        <w:t>DA REMUNERAÇÃO</w:t>
      </w:r>
    </w:p>
    <w:p w14:paraId="30BA238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6FF126D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24. O pagamento a ser realizado e gerido pela Administradora do sistema de concessão do benefício observará 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limite máximo fixado pela Municipalidade a cada estudante,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conforme disposto no artigo 6º.</w:t>
      </w:r>
    </w:p>
    <w:p w14:paraId="116AEBAE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4DE03E43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25. Os pagamentos decorrentes das aquisições dos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produtos pelos estudantes/responsáveis representam a única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forma de remuneração que os credenciados terão direito pelo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fornecimento dos itens do kit de material escolar, sob pena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descredenciamento.</w:t>
      </w:r>
    </w:p>
    <w:p w14:paraId="2EC17831" w14:textId="77777777" w:rsidR="0002186D" w:rsidRDefault="0002186D" w:rsidP="0002186D">
      <w:pPr>
        <w:spacing w:after="0"/>
        <w:jc w:val="both"/>
        <w:rPr>
          <w:rFonts w:ascii="Arial" w:hAnsi="Arial" w:cs="Arial"/>
          <w:b/>
          <w:bCs/>
        </w:rPr>
      </w:pPr>
    </w:p>
    <w:p w14:paraId="4F2CC033" w14:textId="77777777" w:rsidR="0002186D" w:rsidRPr="00FB7180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FB7180">
        <w:rPr>
          <w:rFonts w:ascii="Arial" w:hAnsi="Arial" w:cs="Arial"/>
          <w:b/>
          <w:bCs/>
        </w:rPr>
        <w:t>DO DESCREDENCIAMENTO</w:t>
      </w:r>
    </w:p>
    <w:p w14:paraId="02D63A8D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6F90D46A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26. O descredenciamento poderá ocorrer:</w:t>
      </w:r>
    </w:p>
    <w:p w14:paraId="2231D242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- Por parte do Credenciado, mediante notificação prévia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encaminhada com 20 (vinte) dias de antecedência.</w:t>
      </w:r>
    </w:p>
    <w:p w14:paraId="6C5C002C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 - Por parte da Secretaria Municipal de Educação nas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hipóteses de denúncia unilateral.</w:t>
      </w:r>
    </w:p>
    <w:p w14:paraId="207F7BCB" w14:textId="77777777" w:rsidR="0002186D" w:rsidRDefault="0002186D" w:rsidP="0002186D">
      <w:pPr>
        <w:spacing w:after="0"/>
        <w:jc w:val="both"/>
        <w:rPr>
          <w:rFonts w:ascii="Arial" w:hAnsi="Arial" w:cs="Arial"/>
          <w:b/>
          <w:bCs/>
        </w:rPr>
      </w:pPr>
    </w:p>
    <w:p w14:paraId="55BCCC1F" w14:textId="77777777" w:rsidR="0002186D" w:rsidRPr="00FB7180" w:rsidRDefault="0002186D" w:rsidP="0002186D">
      <w:pPr>
        <w:spacing w:after="0"/>
        <w:jc w:val="both"/>
        <w:rPr>
          <w:rFonts w:ascii="Arial" w:hAnsi="Arial" w:cs="Arial"/>
          <w:b/>
          <w:bCs/>
        </w:rPr>
      </w:pPr>
      <w:r w:rsidRPr="00FB7180">
        <w:rPr>
          <w:rFonts w:ascii="Arial" w:hAnsi="Arial" w:cs="Arial"/>
          <w:b/>
          <w:bCs/>
        </w:rPr>
        <w:t>DAS SANÇÕES</w:t>
      </w:r>
    </w:p>
    <w:p w14:paraId="46EFB60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7525F7B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27. Independentemente das sanções penais, civis 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administrativas previstas na legislação específica, o estabelecimento comercial ou empresa credenciada que cometer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fraude durante a execução do contrato será penalizado, após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devido processo administrativo, com o descredenciamento, bem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como com a aplicação de multa no valor de 20% sobre o valor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apurado da fraude, devendo ainda repor ao erário municipal 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prejuízos causados com sua conduta.</w:t>
      </w:r>
    </w:p>
    <w:p w14:paraId="4C9C0509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187A0BE7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28. O fornecimento irregular de materiais, ou seja, em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desconformidade com o padrão fixado pelo Município poderá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ensejar os seguintes procedimentos:</w:t>
      </w:r>
    </w:p>
    <w:p w14:paraId="1D276A65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 - Advertência e formalização de termo de ajustamento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conduta;</w:t>
      </w:r>
    </w:p>
    <w:p w14:paraId="0C29777E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 – Descredenciamento;</w:t>
      </w:r>
    </w:p>
    <w:p w14:paraId="2DD9C53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III - Impedimento de novo credenciamento pelo prazo 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3 (três) anos.</w:t>
      </w:r>
    </w:p>
    <w:p w14:paraId="16706BF0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</w:p>
    <w:p w14:paraId="71E98132" w14:textId="77777777" w:rsidR="0002186D" w:rsidRDefault="0002186D" w:rsidP="0002186D">
      <w:pPr>
        <w:spacing w:after="0"/>
        <w:jc w:val="center"/>
        <w:rPr>
          <w:rFonts w:ascii="Arial" w:hAnsi="Arial" w:cs="Arial"/>
          <w:b/>
          <w:bCs/>
        </w:rPr>
      </w:pPr>
      <w:r w:rsidRPr="00FB7180">
        <w:rPr>
          <w:rFonts w:ascii="Arial" w:hAnsi="Arial" w:cs="Arial"/>
          <w:b/>
          <w:bCs/>
        </w:rPr>
        <w:t>TÍTULO V – DISPOSIÇÕES FINAIS</w:t>
      </w:r>
    </w:p>
    <w:p w14:paraId="260E3F0C" w14:textId="77777777" w:rsidR="0002186D" w:rsidRPr="00FB7180" w:rsidRDefault="0002186D" w:rsidP="0002186D">
      <w:pPr>
        <w:spacing w:after="0"/>
        <w:jc w:val="both"/>
        <w:rPr>
          <w:rFonts w:ascii="Arial" w:hAnsi="Arial" w:cs="Arial"/>
          <w:b/>
          <w:bCs/>
        </w:rPr>
      </w:pPr>
    </w:p>
    <w:p w14:paraId="0B9567C9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29. A presente Instrução Normativa viabiliza o Programa Material Escolar para os estudantes matriculados na Rede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Pública do Município de São Paulo, em conformidade com o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disposto nas Leis nº 13.323/2002, 16.271/2015 e 17.437/2020 e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o Decreto nº 54.452/2013.</w:t>
      </w:r>
    </w:p>
    <w:p w14:paraId="7DBB34E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11E871AF" w14:textId="77777777" w:rsidR="0002186D" w:rsidRPr="00F74FFE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30. Caberá à Administração, em consonância aos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critérios de conveniência e oportunidade, a escolha da forma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disponibilização do kit de material escolar aos estudantes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matriculados na Rede Municipal de Educação.</w:t>
      </w:r>
    </w:p>
    <w:p w14:paraId="1D5E073D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3B487FA2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 w:rsidRPr="00F74FFE">
        <w:rPr>
          <w:rFonts w:ascii="Arial" w:hAnsi="Arial" w:cs="Arial"/>
        </w:rPr>
        <w:t>Art. 31. Esta Instrução Normativa entrará em vigor na data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de sua publicação, ficando revogadas as Instruções Normativas</w:t>
      </w:r>
      <w:r>
        <w:rPr>
          <w:rFonts w:ascii="Arial" w:hAnsi="Arial" w:cs="Arial"/>
        </w:rPr>
        <w:t xml:space="preserve"> </w:t>
      </w:r>
      <w:r w:rsidRPr="00F74FFE">
        <w:rPr>
          <w:rFonts w:ascii="Arial" w:hAnsi="Arial" w:cs="Arial"/>
        </w:rPr>
        <w:t>nº 18/SME/2020 e 23/SME/2020.</w:t>
      </w:r>
    </w:p>
    <w:p w14:paraId="675546D6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4D8B698A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15/12/2020 – pp. 19 a 24</w:t>
      </w:r>
    </w:p>
    <w:p w14:paraId="785CBF40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</w:p>
    <w:p w14:paraId="1921FE93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Consulte</w:t>
      </w:r>
    </w:p>
    <w:p w14:paraId="48301ED9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21. Consulte</w:t>
      </w:r>
    </w:p>
    <w:p w14:paraId="791C55AD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22. Consulte</w:t>
      </w:r>
    </w:p>
    <w:p w14:paraId="4F0FCECC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23. Consulte</w:t>
      </w:r>
    </w:p>
    <w:p w14:paraId="2C7D592D" w14:textId="77777777" w:rsidR="0002186D" w:rsidRDefault="0002186D" w:rsidP="000218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Consulte</w:t>
      </w:r>
    </w:p>
    <w:p w14:paraId="6C2EE9BE" w14:textId="77777777" w:rsidR="000C2F76" w:rsidRPr="0002186D" w:rsidRDefault="000C2F76" w:rsidP="0002186D"/>
    <w:sectPr w:rsidR="000C2F76" w:rsidRPr="0002186D" w:rsidSect="00CF60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E"/>
    <w:rsid w:val="0002186D"/>
    <w:rsid w:val="000C2F76"/>
    <w:rsid w:val="00C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B84"/>
  <w15:chartTrackingRefBased/>
  <w15:docId w15:val="{08849F96-B70C-425E-806C-1FDB513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2670</Words>
  <Characters>14420</Characters>
  <Application>Microsoft Office Word</Application>
  <DocSecurity>0</DocSecurity>
  <Lines>120</Lines>
  <Paragraphs>34</Paragraphs>
  <ScaleCrop>false</ScaleCrop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2020-12-15T12:25:00Z</cp:lastPrinted>
  <dcterms:created xsi:type="dcterms:W3CDTF">2020-12-15T12:28:00Z</dcterms:created>
  <dcterms:modified xsi:type="dcterms:W3CDTF">2020-12-15T12:28:00Z</dcterms:modified>
</cp:coreProperties>
</file>