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6A5C" w14:textId="659C7C88" w:rsidR="00E667B9" w:rsidRDefault="00E667B9" w:rsidP="00E667B9">
      <w:pPr>
        <w:spacing w:after="0"/>
        <w:jc w:val="both"/>
        <w:rPr>
          <w:rFonts w:ascii="Arial" w:hAnsi="Arial" w:cs="Arial"/>
        </w:rPr>
      </w:pPr>
      <w:r>
        <w:rPr>
          <w:rFonts w:ascii="Arial" w:hAnsi="Arial" w:cs="Arial"/>
        </w:rPr>
        <w:t xml:space="preserve">DOC 20/08/2022 - </w:t>
      </w:r>
      <w:r>
        <w:rPr>
          <w:rFonts w:ascii="Arial" w:hAnsi="Arial" w:cs="Arial"/>
        </w:rPr>
        <w:t>pp. 01, 03 a 16</w:t>
      </w:r>
    </w:p>
    <w:p w14:paraId="3F62551B" w14:textId="77777777" w:rsidR="00E667B9" w:rsidRDefault="00E667B9" w:rsidP="00E667B9">
      <w:pPr>
        <w:spacing w:after="0"/>
        <w:jc w:val="both"/>
        <w:rPr>
          <w:rFonts w:ascii="Arial" w:hAnsi="Arial" w:cs="Arial"/>
        </w:rPr>
      </w:pPr>
    </w:p>
    <w:p w14:paraId="5FE40843" w14:textId="77777777" w:rsidR="00E667B9" w:rsidRPr="002E754C" w:rsidRDefault="00E667B9" w:rsidP="00E667B9">
      <w:pPr>
        <w:spacing w:after="0"/>
        <w:jc w:val="both"/>
        <w:rPr>
          <w:rFonts w:ascii="Arial" w:hAnsi="Arial" w:cs="Arial"/>
          <w:b/>
          <w:bCs/>
        </w:rPr>
      </w:pPr>
      <w:r w:rsidRPr="002E754C">
        <w:rPr>
          <w:rFonts w:ascii="Arial" w:hAnsi="Arial" w:cs="Arial"/>
          <w:b/>
          <w:bCs/>
        </w:rPr>
        <w:t>LEI Nº 17.841, DE 19 DE AGOSTO DE 2022</w:t>
      </w:r>
    </w:p>
    <w:p w14:paraId="4A1DDF0F" w14:textId="3A67D5A2" w:rsidR="00E667B9" w:rsidRDefault="00E667B9" w:rsidP="00E667B9">
      <w:pPr>
        <w:spacing w:after="0"/>
        <w:jc w:val="both"/>
        <w:rPr>
          <w:rFonts w:ascii="Arial" w:hAnsi="Arial" w:cs="Arial"/>
          <w:sz w:val="18"/>
          <w:szCs w:val="18"/>
        </w:rPr>
      </w:pPr>
      <w:r w:rsidRPr="002E754C">
        <w:rPr>
          <w:rFonts w:ascii="Arial" w:hAnsi="Arial" w:cs="Arial"/>
          <w:sz w:val="18"/>
          <w:szCs w:val="18"/>
        </w:rPr>
        <w:t>(PROJETO DE LEI Nº 428/22, DO EXECUTIVO,</w:t>
      </w:r>
      <w:r>
        <w:rPr>
          <w:rFonts w:ascii="Arial" w:hAnsi="Arial" w:cs="Arial"/>
          <w:sz w:val="18"/>
          <w:szCs w:val="18"/>
        </w:rPr>
        <w:t xml:space="preserve"> </w:t>
      </w:r>
      <w:r w:rsidRPr="002E754C">
        <w:rPr>
          <w:rFonts w:ascii="Arial" w:hAnsi="Arial" w:cs="Arial"/>
          <w:sz w:val="18"/>
          <w:szCs w:val="18"/>
        </w:rPr>
        <w:t>APROVADO NA FORMA DE SUBSTITUTIVO DO</w:t>
      </w:r>
      <w:r>
        <w:rPr>
          <w:rFonts w:ascii="Arial" w:hAnsi="Arial" w:cs="Arial"/>
          <w:sz w:val="18"/>
          <w:szCs w:val="18"/>
        </w:rPr>
        <w:t xml:space="preserve"> </w:t>
      </w:r>
      <w:r w:rsidRPr="002E754C">
        <w:rPr>
          <w:rFonts w:ascii="Arial" w:hAnsi="Arial" w:cs="Arial"/>
          <w:sz w:val="18"/>
          <w:szCs w:val="18"/>
        </w:rPr>
        <w:t>LEGISLATIVO)</w:t>
      </w:r>
    </w:p>
    <w:p w14:paraId="3C7B861D" w14:textId="77777777" w:rsidR="00E667B9" w:rsidRPr="002E754C" w:rsidRDefault="00E667B9" w:rsidP="00E667B9">
      <w:pPr>
        <w:spacing w:after="0"/>
        <w:jc w:val="both"/>
        <w:rPr>
          <w:rFonts w:ascii="Arial" w:hAnsi="Arial" w:cs="Arial"/>
          <w:sz w:val="18"/>
          <w:szCs w:val="18"/>
        </w:rPr>
      </w:pPr>
    </w:p>
    <w:p w14:paraId="770331CA" w14:textId="69D4CD57" w:rsidR="00E667B9" w:rsidRDefault="00E667B9" w:rsidP="00E667B9">
      <w:pPr>
        <w:spacing w:after="0"/>
        <w:jc w:val="both"/>
        <w:rPr>
          <w:rFonts w:ascii="Arial" w:hAnsi="Arial" w:cs="Arial"/>
          <w:b/>
          <w:bCs/>
          <w:i/>
          <w:iCs/>
        </w:rPr>
      </w:pPr>
      <w:r w:rsidRPr="002E754C">
        <w:rPr>
          <w:rFonts w:ascii="Arial" w:hAnsi="Arial" w:cs="Arial"/>
          <w:b/>
          <w:bCs/>
          <w:i/>
          <w:iCs/>
        </w:rPr>
        <w:t>Dispõe sobre a adoção de medidas destinadas à valorização dos servidores municipais, institui o Plano de Modernização do Sistema de Fiscalização de Atividades Urbanas e a Orientação de Atividades Urbanas, na forma que especifica, e dá outras providências.</w:t>
      </w:r>
    </w:p>
    <w:p w14:paraId="23D67566" w14:textId="77777777" w:rsidR="00E667B9" w:rsidRPr="002E754C" w:rsidRDefault="00E667B9" w:rsidP="00E667B9">
      <w:pPr>
        <w:spacing w:after="0"/>
        <w:jc w:val="both"/>
        <w:rPr>
          <w:rFonts w:ascii="Arial" w:hAnsi="Arial" w:cs="Arial"/>
          <w:b/>
          <w:bCs/>
          <w:i/>
          <w:iCs/>
        </w:rPr>
      </w:pPr>
    </w:p>
    <w:p w14:paraId="509A0F70" w14:textId="75628804" w:rsidR="00E667B9" w:rsidRDefault="00E667B9" w:rsidP="00E667B9">
      <w:pPr>
        <w:spacing w:after="0"/>
        <w:jc w:val="both"/>
        <w:rPr>
          <w:rFonts w:ascii="Arial" w:hAnsi="Arial" w:cs="Arial"/>
        </w:rPr>
      </w:pPr>
      <w:r w:rsidRPr="000B26F0">
        <w:rPr>
          <w:rFonts w:ascii="Arial" w:hAnsi="Arial" w:cs="Arial"/>
        </w:rPr>
        <w:t>RICARDO NUNES, Prefeito do Município de São Paulo, no</w:t>
      </w:r>
      <w:r>
        <w:rPr>
          <w:rFonts w:ascii="Arial" w:hAnsi="Arial" w:cs="Arial"/>
        </w:rPr>
        <w:t xml:space="preserve"> </w:t>
      </w:r>
      <w:r w:rsidRPr="000B26F0">
        <w:rPr>
          <w:rFonts w:ascii="Arial" w:hAnsi="Arial" w:cs="Arial"/>
        </w:rPr>
        <w:t>uso das atribuições que lhe são conferidas por lei, faz saber</w:t>
      </w:r>
      <w:r>
        <w:rPr>
          <w:rFonts w:ascii="Arial" w:hAnsi="Arial" w:cs="Arial"/>
        </w:rPr>
        <w:t xml:space="preserve"> </w:t>
      </w:r>
      <w:r w:rsidRPr="000B26F0">
        <w:rPr>
          <w:rFonts w:ascii="Arial" w:hAnsi="Arial" w:cs="Arial"/>
        </w:rPr>
        <w:t>que a Câmara Municipal, em sessão de 16 de agosto de 2022,</w:t>
      </w:r>
      <w:r>
        <w:rPr>
          <w:rFonts w:ascii="Arial" w:hAnsi="Arial" w:cs="Arial"/>
        </w:rPr>
        <w:t xml:space="preserve"> </w:t>
      </w:r>
      <w:r w:rsidRPr="000B26F0">
        <w:rPr>
          <w:rFonts w:ascii="Arial" w:hAnsi="Arial" w:cs="Arial"/>
        </w:rPr>
        <w:t>decretou e eu promulgo a seguinte lei:</w:t>
      </w:r>
    </w:p>
    <w:p w14:paraId="600909F9" w14:textId="77777777" w:rsidR="00E667B9" w:rsidRPr="000B26F0" w:rsidRDefault="00E667B9" w:rsidP="00E667B9">
      <w:pPr>
        <w:spacing w:after="0"/>
        <w:jc w:val="both"/>
        <w:rPr>
          <w:rFonts w:ascii="Arial" w:hAnsi="Arial" w:cs="Arial"/>
        </w:rPr>
      </w:pPr>
    </w:p>
    <w:p w14:paraId="414F1BAC" w14:textId="77777777" w:rsidR="00E667B9" w:rsidRPr="00340B76" w:rsidRDefault="00E667B9" w:rsidP="00E667B9">
      <w:pPr>
        <w:spacing w:after="0"/>
        <w:jc w:val="center"/>
        <w:rPr>
          <w:rFonts w:ascii="Arial" w:hAnsi="Arial" w:cs="Arial"/>
          <w:b/>
          <w:bCs/>
        </w:rPr>
      </w:pPr>
      <w:r w:rsidRPr="00340B76">
        <w:rPr>
          <w:rFonts w:ascii="Arial" w:hAnsi="Arial" w:cs="Arial"/>
          <w:b/>
          <w:bCs/>
        </w:rPr>
        <w:t>TÍTULO I</w:t>
      </w:r>
    </w:p>
    <w:p w14:paraId="12E5631D" w14:textId="55D06D7F" w:rsidR="00E667B9" w:rsidRDefault="00E667B9" w:rsidP="00E667B9">
      <w:pPr>
        <w:spacing w:after="0"/>
        <w:jc w:val="center"/>
        <w:rPr>
          <w:rFonts w:ascii="Arial" w:hAnsi="Arial" w:cs="Arial"/>
          <w:b/>
          <w:bCs/>
        </w:rPr>
      </w:pPr>
      <w:r w:rsidRPr="00340B76">
        <w:rPr>
          <w:rFonts w:ascii="Arial" w:hAnsi="Arial" w:cs="Arial"/>
          <w:b/>
          <w:bCs/>
        </w:rPr>
        <w:t>DAS DISPOSIÇÕES GERAIS DESTINADAS À VALORIZAÇÃO DOS SERVIDORES PÚBLICOS MUNICIPAIS DE SÃO PAULO</w:t>
      </w:r>
    </w:p>
    <w:p w14:paraId="38058B63" w14:textId="77777777" w:rsidR="00E667B9" w:rsidRPr="00340B76" w:rsidRDefault="00E667B9" w:rsidP="00E667B9">
      <w:pPr>
        <w:spacing w:after="0"/>
        <w:jc w:val="center"/>
        <w:rPr>
          <w:rFonts w:ascii="Arial" w:hAnsi="Arial" w:cs="Arial"/>
          <w:b/>
          <w:bCs/>
        </w:rPr>
      </w:pPr>
    </w:p>
    <w:p w14:paraId="051809E9" w14:textId="77777777" w:rsidR="00E667B9" w:rsidRPr="000B26F0" w:rsidRDefault="00E667B9" w:rsidP="00E667B9">
      <w:pPr>
        <w:spacing w:after="0"/>
        <w:jc w:val="both"/>
        <w:rPr>
          <w:rFonts w:ascii="Arial" w:hAnsi="Arial" w:cs="Arial"/>
        </w:rPr>
      </w:pPr>
      <w:r w:rsidRPr="000B26F0">
        <w:rPr>
          <w:rFonts w:ascii="Arial" w:hAnsi="Arial" w:cs="Arial"/>
        </w:rPr>
        <w:t>Art. 1º Esta Lei dispõe sobre:</w:t>
      </w:r>
    </w:p>
    <w:p w14:paraId="0640CFDE" w14:textId="77777777" w:rsidR="00E667B9" w:rsidRPr="000B26F0" w:rsidRDefault="00E667B9" w:rsidP="00E667B9">
      <w:pPr>
        <w:spacing w:after="0"/>
        <w:jc w:val="both"/>
        <w:rPr>
          <w:rFonts w:ascii="Arial" w:hAnsi="Arial" w:cs="Arial"/>
        </w:rPr>
      </w:pPr>
      <w:r w:rsidRPr="000B26F0">
        <w:rPr>
          <w:rFonts w:ascii="Arial" w:hAnsi="Arial" w:cs="Arial"/>
        </w:rPr>
        <w:t>I - a criação do Quadro de Gestão Administrativa Superior –</w:t>
      </w:r>
      <w:r>
        <w:rPr>
          <w:rFonts w:ascii="Arial" w:hAnsi="Arial" w:cs="Arial"/>
        </w:rPr>
        <w:t xml:space="preserve"> </w:t>
      </w:r>
      <w:r w:rsidRPr="000B26F0">
        <w:rPr>
          <w:rFonts w:ascii="Arial" w:hAnsi="Arial" w:cs="Arial"/>
        </w:rPr>
        <w:t>QGAS, constituído pela transferência da carreira e do cargo de</w:t>
      </w:r>
      <w:r>
        <w:rPr>
          <w:rFonts w:ascii="Arial" w:hAnsi="Arial" w:cs="Arial"/>
        </w:rPr>
        <w:t xml:space="preserve"> </w:t>
      </w:r>
      <w:r w:rsidRPr="000B26F0">
        <w:rPr>
          <w:rFonts w:ascii="Arial" w:hAnsi="Arial" w:cs="Arial"/>
        </w:rPr>
        <w:t>Analista de Planejamento e Desenvolvimento Organizacional,</w:t>
      </w:r>
      <w:r>
        <w:rPr>
          <w:rFonts w:ascii="Arial" w:hAnsi="Arial" w:cs="Arial"/>
        </w:rPr>
        <w:t xml:space="preserve"> </w:t>
      </w:r>
      <w:r w:rsidRPr="000B26F0">
        <w:rPr>
          <w:rFonts w:ascii="Arial" w:hAnsi="Arial" w:cs="Arial"/>
        </w:rPr>
        <w:t>nas disciplinas Administração, Gestão Pública, Ciências Contábeis, Ciências Atuariais, Ciências Econômicas, Estatística, Tecnologia da Informação e Comunicação, do Quadro de Analistas da</w:t>
      </w:r>
      <w:r>
        <w:rPr>
          <w:rFonts w:ascii="Arial" w:hAnsi="Arial" w:cs="Arial"/>
        </w:rPr>
        <w:t xml:space="preserve"> </w:t>
      </w:r>
      <w:r w:rsidRPr="000B26F0">
        <w:rPr>
          <w:rFonts w:ascii="Arial" w:hAnsi="Arial" w:cs="Arial"/>
        </w:rPr>
        <w:t>Administração Pública Municipal – QAA, criado a Lei nº 16.119,</w:t>
      </w:r>
      <w:r>
        <w:rPr>
          <w:rFonts w:ascii="Arial" w:hAnsi="Arial" w:cs="Arial"/>
        </w:rPr>
        <w:t xml:space="preserve"> </w:t>
      </w:r>
      <w:r w:rsidRPr="000B26F0">
        <w:rPr>
          <w:rFonts w:ascii="Arial" w:hAnsi="Arial" w:cs="Arial"/>
        </w:rPr>
        <w:t>de 13 de janeiro de 2015, e dispõe sobre os novos valores do</w:t>
      </w:r>
      <w:r>
        <w:rPr>
          <w:rFonts w:ascii="Arial" w:hAnsi="Arial" w:cs="Arial"/>
        </w:rPr>
        <w:t xml:space="preserve"> </w:t>
      </w:r>
      <w:r w:rsidRPr="000B26F0">
        <w:rPr>
          <w:rFonts w:ascii="Arial" w:hAnsi="Arial" w:cs="Arial"/>
        </w:rPr>
        <w:t>regime de remuneração por subsídio;</w:t>
      </w:r>
    </w:p>
    <w:p w14:paraId="7F732F2B" w14:textId="77777777" w:rsidR="00E667B9" w:rsidRPr="000B26F0" w:rsidRDefault="00E667B9" w:rsidP="00E667B9">
      <w:pPr>
        <w:spacing w:after="0"/>
        <w:jc w:val="both"/>
        <w:rPr>
          <w:rFonts w:ascii="Arial" w:hAnsi="Arial" w:cs="Arial"/>
        </w:rPr>
      </w:pPr>
      <w:r w:rsidRPr="000B26F0">
        <w:rPr>
          <w:rFonts w:ascii="Arial" w:hAnsi="Arial" w:cs="Arial"/>
        </w:rPr>
        <w:t>II - a criação do Quadro de Desenvolvimento Humano e</w:t>
      </w:r>
      <w:r>
        <w:rPr>
          <w:rFonts w:ascii="Arial" w:hAnsi="Arial" w:cs="Arial"/>
        </w:rPr>
        <w:t xml:space="preserve"> </w:t>
      </w:r>
      <w:r w:rsidRPr="000B26F0">
        <w:rPr>
          <w:rFonts w:ascii="Arial" w:hAnsi="Arial" w:cs="Arial"/>
        </w:rPr>
        <w:t>Social – QDHS, constituído pelas transferências das carreiras e</w:t>
      </w:r>
      <w:r>
        <w:rPr>
          <w:rFonts w:ascii="Arial" w:hAnsi="Arial" w:cs="Arial"/>
        </w:rPr>
        <w:t xml:space="preserve"> </w:t>
      </w:r>
      <w:r w:rsidRPr="000B26F0">
        <w:rPr>
          <w:rFonts w:ascii="Arial" w:hAnsi="Arial" w:cs="Arial"/>
        </w:rPr>
        <w:t>dos cargos de Analista de Ordenamento Territorial, nas disciplinas Geografia, Sociologia, Tecnologia, Analista de Assistência</w:t>
      </w:r>
      <w:r>
        <w:rPr>
          <w:rFonts w:ascii="Arial" w:hAnsi="Arial" w:cs="Arial"/>
        </w:rPr>
        <w:t xml:space="preserve"> </w:t>
      </w:r>
      <w:r w:rsidRPr="000B26F0">
        <w:rPr>
          <w:rFonts w:ascii="Arial" w:hAnsi="Arial" w:cs="Arial"/>
        </w:rPr>
        <w:t>e Desenvolvimento Social, nas disciplinas Serviço Social e</w:t>
      </w:r>
      <w:r>
        <w:rPr>
          <w:rFonts w:ascii="Arial" w:hAnsi="Arial" w:cs="Arial"/>
        </w:rPr>
        <w:t xml:space="preserve"> </w:t>
      </w:r>
      <w:r w:rsidRPr="000B26F0">
        <w:rPr>
          <w:rFonts w:ascii="Arial" w:hAnsi="Arial" w:cs="Arial"/>
        </w:rPr>
        <w:t>Pedagogia, Analista de Assistência e Desenvolvimento Social</w:t>
      </w:r>
      <w:r>
        <w:rPr>
          <w:rFonts w:ascii="Arial" w:hAnsi="Arial" w:cs="Arial"/>
        </w:rPr>
        <w:t xml:space="preserve"> </w:t>
      </w:r>
      <w:r w:rsidRPr="000B26F0">
        <w:rPr>
          <w:rFonts w:ascii="Arial" w:hAnsi="Arial" w:cs="Arial"/>
        </w:rPr>
        <w:t>– Equipamento Social, Analista de Informações, Cultura e Desporto, nas disciplinas Museologia, Arquivista, Biblioteconomia,</w:t>
      </w:r>
      <w:r>
        <w:rPr>
          <w:rFonts w:ascii="Arial" w:hAnsi="Arial" w:cs="Arial"/>
        </w:rPr>
        <w:t xml:space="preserve"> </w:t>
      </w:r>
      <w:r w:rsidRPr="000B26F0">
        <w:rPr>
          <w:rFonts w:ascii="Arial" w:hAnsi="Arial" w:cs="Arial"/>
        </w:rPr>
        <w:t>História, Astronomia, Educação Física, Esporte, Analista de Meio</w:t>
      </w:r>
      <w:r>
        <w:rPr>
          <w:rFonts w:ascii="Arial" w:hAnsi="Arial" w:cs="Arial"/>
        </w:rPr>
        <w:t xml:space="preserve"> </w:t>
      </w:r>
      <w:r w:rsidRPr="000B26F0">
        <w:rPr>
          <w:rFonts w:ascii="Arial" w:hAnsi="Arial" w:cs="Arial"/>
        </w:rPr>
        <w:t>Ambiente e Analista Fiscal de Serviços, do Quadro de Analistas</w:t>
      </w:r>
      <w:r>
        <w:rPr>
          <w:rFonts w:ascii="Arial" w:hAnsi="Arial" w:cs="Arial"/>
        </w:rPr>
        <w:t xml:space="preserve"> </w:t>
      </w:r>
      <w:r w:rsidRPr="000B26F0">
        <w:rPr>
          <w:rFonts w:ascii="Arial" w:hAnsi="Arial" w:cs="Arial"/>
        </w:rPr>
        <w:t>da Administração Pública Municipal – QAA, criado pela Lei nº</w:t>
      </w:r>
      <w:r>
        <w:rPr>
          <w:rFonts w:ascii="Arial" w:hAnsi="Arial" w:cs="Arial"/>
        </w:rPr>
        <w:t xml:space="preserve"> </w:t>
      </w:r>
      <w:r w:rsidRPr="000B26F0">
        <w:rPr>
          <w:rFonts w:ascii="Arial" w:hAnsi="Arial" w:cs="Arial"/>
        </w:rPr>
        <w:t>16.119, de 2015, e dispõe sobre os novos valores do regime de</w:t>
      </w:r>
      <w:r>
        <w:rPr>
          <w:rFonts w:ascii="Arial" w:hAnsi="Arial" w:cs="Arial"/>
        </w:rPr>
        <w:t xml:space="preserve"> </w:t>
      </w:r>
      <w:r w:rsidRPr="000B26F0">
        <w:rPr>
          <w:rFonts w:ascii="Arial" w:hAnsi="Arial" w:cs="Arial"/>
        </w:rPr>
        <w:t>remuneração por subsídio;</w:t>
      </w:r>
    </w:p>
    <w:p w14:paraId="00E57551" w14:textId="77777777" w:rsidR="00E667B9" w:rsidRPr="000B26F0" w:rsidRDefault="00E667B9" w:rsidP="00E667B9">
      <w:pPr>
        <w:spacing w:after="0"/>
        <w:jc w:val="both"/>
        <w:rPr>
          <w:rFonts w:ascii="Arial" w:hAnsi="Arial" w:cs="Arial"/>
        </w:rPr>
      </w:pPr>
      <w:r w:rsidRPr="000B26F0">
        <w:rPr>
          <w:rFonts w:ascii="Arial" w:hAnsi="Arial" w:cs="Arial"/>
        </w:rPr>
        <w:t>III - a revalorização das Tabelas do Regime de Remuneração por Subsídio das carreiras de Analista de Saúde – Médico,</w:t>
      </w:r>
      <w:r>
        <w:rPr>
          <w:rFonts w:ascii="Arial" w:hAnsi="Arial" w:cs="Arial"/>
        </w:rPr>
        <w:t xml:space="preserve"> </w:t>
      </w:r>
      <w:r w:rsidRPr="000B26F0">
        <w:rPr>
          <w:rFonts w:ascii="Arial" w:hAnsi="Arial" w:cs="Arial"/>
        </w:rPr>
        <w:t>Analista de Saúde, Assistente Técnico de Saúde, Assistente de</w:t>
      </w:r>
      <w:r>
        <w:rPr>
          <w:rFonts w:ascii="Arial" w:hAnsi="Arial" w:cs="Arial"/>
        </w:rPr>
        <w:t xml:space="preserve"> </w:t>
      </w:r>
      <w:r w:rsidRPr="000B26F0">
        <w:rPr>
          <w:rFonts w:ascii="Arial" w:hAnsi="Arial" w:cs="Arial"/>
        </w:rPr>
        <w:t>Saúde e Agente de Saúde, do Quadro da Saúde, criado pela Lei</w:t>
      </w:r>
      <w:r>
        <w:rPr>
          <w:rFonts w:ascii="Arial" w:hAnsi="Arial" w:cs="Arial"/>
        </w:rPr>
        <w:t xml:space="preserve"> </w:t>
      </w:r>
      <w:r w:rsidRPr="000B26F0">
        <w:rPr>
          <w:rFonts w:ascii="Arial" w:hAnsi="Arial" w:cs="Arial"/>
        </w:rPr>
        <w:t>nº 16.122, de 15 de janeiro de 2015;</w:t>
      </w:r>
    </w:p>
    <w:p w14:paraId="7DD25F17" w14:textId="77777777" w:rsidR="00E667B9" w:rsidRPr="000B26F0" w:rsidRDefault="00E667B9" w:rsidP="00E667B9">
      <w:pPr>
        <w:spacing w:after="0"/>
        <w:jc w:val="both"/>
        <w:rPr>
          <w:rFonts w:ascii="Arial" w:hAnsi="Arial" w:cs="Arial"/>
        </w:rPr>
      </w:pPr>
      <w:r w:rsidRPr="000B26F0">
        <w:rPr>
          <w:rFonts w:ascii="Arial" w:hAnsi="Arial" w:cs="Arial"/>
        </w:rPr>
        <w:t xml:space="preserve">IV - </w:t>
      </w:r>
      <w:proofErr w:type="gramStart"/>
      <w:r w:rsidRPr="000B26F0">
        <w:rPr>
          <w:rFonts w:ascii="Arial" w:hAnsi="Arial" w:cs="Arial"/>
        </w:rPr>
        <w:t>a</w:t>
      </w:r>
      <w:proofErr w:type="gramEnd"/>
      <w:r w:rsidRPr="000B26F0">
        <w:rPr>
          <w:rFonts w:ascii="Arial" w:hAnsi="Arial" w:cs="Arial"/>
        </w:rPr>
        <w:t xml:space="preserve"> revalorização das Tabelas do Regime de Remuneração por Subsídio das carreiras de Auditor Municipal de Controle</w:t>
      </w:r>
      <w:r>
        <w:rPr>
          <w:rFonts w:ascii="Arial" w:hAnsi="Arial" w:cs="Arial"/>
        </w:rPr>
        <w:t xml:space="preserve"> </w:t>
      </w:r>
      <w:r w:rsidRPr="000B26F0">
        <w:rPr>
          <w:rFonts w:ascii="Arial" w:hAnsi="Arial" w:cs="Arial"/>
        </w:rPr>
        <w:t>Interno – AMCI e de Analista de Políticas Públicas e Gestão</w:t>
      </w:r>
      <w:r>
        <w:rPr>
          <w:rFonts w:ascii="Arial" w:hAnsi="Arial" w:cs="Arial"/>
        </w:rPr>
        <w:t xml:space="preserve"> </w:t>
      </w:r>
      <w:r w:rsidRPr="000B26F0">
        <w:rPr>
          <w:rFonts w:ascii="Arial" w:hAnsi="Arial" w:cs="Arial"/>
        </w:rPr>
        <w:t>Governamental – APPGG, do Quadro dos Profissionais de</w:t>
      </w:r>
      <w:r>
        <w:rPr>
          <w:rFonts w:ascii="Arial" w:hAnsi="Arial" w:cs="Arial"/>
        </w:rPr>
        <w:t xml:space="preserve"> </w:t>
      </w:r>
      <w:r w:rsidRPr="000B26F0">
        <w:rPr>
          <w:rFonts w:ascii="Arial" w:hAnsi="Arial" w:cs="Arial"/>
        </w:rPr>
        <w:t>Gestão Governamental – QPGG, criado pela Lei nº 16.193, de</w:t>
      </w:r>
      <w:r>
        <w:rPr>
          <w:rFonts w:ascii="Arial" w:hAnsi="Arial" w:cs="Arial"/>
        </w:rPr>
        <w:t xml:space="preserve"> </w:t>
      </w:r>
      <w:r w:rsidRPr="000B26F0">
        <w:rPr>
          <w:rFonts w:ascii="Arial" w:hAnsi="Arial" w:cs="Arial"/>
        </w:rPr>
        <w:t>5 de maio de 2015;</w:t>
      </w:r>
    </w:p>
    <w:p w14:paraId="0A96FE2E" w14:textId="77777777" w:rsidR="00E667B9" w:rsidRPr="000B26F0" w:rsidRDefault="00E667B9" w:rsidP="00E667B9">
      <w:pPr>
        <w:spacing w:after="0"/>
        <w:jc w:val="both"/>
        <w:rPr>
          <w:rFonts w:ascii="Arial" w:hAnsi="Arial" w:cs="Arial"/>
        </w:rPr>
      </w:pPr>
      <w:r w:rsidRPr="000B26F0">
        <w:rPr>
          <w:rFonts w:ascii="Arial" w:hAnsi="Arial" w:cs="Arial"/>
        </w:rPr>
        <w:t xml:space="preserve">V - </w:t>
      </w:r>
      <w:proofErr w:type="gramStart"/>
      <w:r w:rsidRPr="000B26F0">
        <w:rPr>
          <w:rFonts w:ascii="Arial" w:hAnsi="Arial" w:cs="Arial"/>
        </w:rPr>
        <w:t>a</w:t>
      </w:r>
      <w:proofErr w:type="gramEnd"/>
      <w:r w:rsidRPr="000B26F0">
        <w:rPr>
          <w:rFonts w:ascii="Arial" w:hAnsi="Arial" w:cs="Arial"/>
        </w:rPr>
        <w:t xml:space="preserve"> revalorização das Tabelas do Regime de Remuneração</w:t>
      </w:r>
      <w:r>
        <w:rPr>
          <w:rFonts w:ascii="Arial" w:hAnsi="Arial" w:cs="Arial"/>
        </w:rPr>
        <w:t xml:space="preserve"> </w:t>
      </w:r>
      <w:r w:rsidRPr="000B26F0">
        <w:rPr>
          <w:rFonts w:ascii="Arial" w:hAnsi="Arial" w:cs="Arial"/>
        </w:rPr>
        <w:t>por Subsídio da carreira de Profissional de Engenharia, Arquitetura, Agronomia e Geologia, do Quadro de Profissionais de</w:t>
      </w:r>
      <w:r>
        <w:rPr>
          <w:rFonts w:ascii="Arial" w:hAnsi="Arial" w:cs="Arial"/>
        </w:rPr>
        <w:t xml:space="preserve"> </w:t>
      </w:r>
      <w:r w:rsidRPr="000B26F0">
        <w:rPr>
          <w:rFonts w:ascii="Arial" w:hAnsi="Arial" w:cs="Arial"/>
        </w:rPr>
        <w:t>Engenharia, Arquitetura, Agronomia e Geologia – QEAG, criado</w:t>
      </w:r>
      <w:r>
        <w:rPr>
          <w:rFonts w:ascii="Arial" w:hAnsi="Arial" w:cs="Arial"/>
        </w:rPr>
        <w:t xml:space="preserve"> </w:t>
      </w:r>
      <w:r w:rsidRPr="000B26F0">
        <w:rPr>
          <w:rFonts w:ascii="Arial" w:hAnsi="Arial" w:cs="Arial"/>
        </w:rPr>
        <w:t>pela Lei nº 16.414, de 1º de abril de 2016;</w:t>
      </w:r>
    </w:p>
    <w:p w14:paraId="5DA1DD49" w14:textId="77777777" w:rsidR="00E667B9" w:rsidRPr="000B26F0" w:rsidRDefault="00E667B9" w:rsidP="00E667B9">
      <w:pPr>
        <w:spacing w:after="0"/>
        <w:jc w:val="both"/>
        <w:rPr>
          <w:rFonts w:ascii="Arial" w:hAnsi="Arial" w:cs="Arial"/>
        </w:rPr>
      </w:pPr>
      <w:r w:rsidRPr="000B26F0">
        <w:rPr>
          <w:rFonts w:ascii="Arial" w:hAnsi="Arial" w:cs="Arial"/>
        </w:rPr>
        <w:t xml:space="preserve">VI - </w:t>
      </w:r>
      <w:proofErr w:type="gramStart"/>
      <w:r w:rsidRPr="000B26F0">
        <w:rPr>
          <w:rFonts w:ascii="Arial" w:hAnsi="Arial" w:cs="Arial"/>
        </w:rPr>
        <w:t>a</w:t>
      </w:r>
      <w:proofErr w:type="gramEnd"/>
      <w:r w:rsidRPr="000B26F0">
        <w:rPr>
          <w:rFonts w:ascii="Arial" w:hAnsi="Arial" w:cs="Arial"/>
        </w:rPr>
        <w:t xml:space="preserve"> revalorização da Gratificação de Produtividade Fiscal</w:t>
      </w:r>
      <w:r>
        <w:rPr>
          <w:rFonts w:ascii="Arial" w:hAnsi="Arial" w:cs="Arial"/>
        </w:rPr>
        <w:t xml:space="preserve"> </w:t>
      </w:r>
      <w:r w:rsidRPr="000B26F0">
        <w:rPr>
          <w:rFonts w:ascii="Arial" w:hAnsi="Arial" w:cs="Arial"/>
        </w:rPr>
        <w:t>concedida mensalmente aos Agentes Vistores, do Quadro dos</w:t>
      </w:r>
      <w:r>
        <w:rPr>
          <w:rFonts w:ascii="Arial" w:hAnsi="Arial" w:cs="Arial"/>
        </w:rPr>
        <w:t xml:space="preserve"> </w:t>
      </w:r>
      <w:r w:rsidRPr="000B26F0">
        <w:rPr>
          <w:rFonts w:ascii="Arial" w:hAnsi="Arial" w:cs="Arial"/>
        </w:rPr>
        <w:t>Agentes Vistores – QAV, criado pela Lei nº 16.417, de 1º de</w:t>
      </w:r>
      <w:r>
        <w:rPr>
          <w:rFonts w:ascii="Arial" w:hAnsi="Arial" w:cs="Arial"/>
        </w:rPr>
        <w:t xml:space="preserve"> </w:t>
      </w:r>
      <w:r w:rsidRPr="000B26F0">
        <w:rPr>
          <w:rFonts w:ascii="Arial" w:hAnsi="Arial" w:cs="Arial"/>
        </w:rPr>
        <w:t>abril de 2016;</w:t>
      </w:r>
    </w:p>
    <w:p w14:paraId="25B32AAA" w14:textId="77777777" w:rsidR="00E667B9" w:rsidRPr="000B26F0" w:rsidRDefault="00E667B9" w:rsidP="00E667B9">
      <w:pPr>
        <w:spacing w:after="0"/>
        <w:jc w:val="both"/>
        <w:rPr>
          <w:rFonts w:ascii="Arial" w:hAnsi="Arial" w:cs="Arial"/>
        </w:rPr>
      </w:pPr>
      <w:r w:rsidRPr="000B26F0">
        <w:rPr>
          <w:rFonts w:ascii="Arial" w:hAnsi="Arial" w:cs="Arial"/>
        </w:rPr>
        <w:t>VII - a revalorização do Adicional pelo exercício de cargos</w:t>
      </w:r>
      <w:r>
        <w:rPr>
          <w:rFonts w:ascii="Arial" w:hAnsi="Arial" w:cs="Arial"/>
        </w:rPr>
        <w:t xml:space="preserve"> </w:t>
      </w:r>
      <w:r w:rsidRPr="000B26F0">
        <w:rPr>
          <w:rFonts w:ascii="Arial" w:hAnsi="Arial" w:cs="Arial"/>
        </w:rPr>
        <w:t>de provimento em comissão ou funções de confiança por servidores efetivos ou admitidos ativos da Prefeitura do Município</w:t>
      </w:r>
      <w:r>
        <w:rPr>
          <w:rFonts w:ascii="Arial" w:hAnsi="Arial" w:cs="Arial"/>
        </w:rPr>
        <w:t xml:space="preserve"> </w:t>
      </w:r>
      <w:r w:rsidRPr="000B26F0">
        <w:rPr>
          <w:rFonts w:ascii="Arial" w:hAnsi="Arial" w:cs="Arial"/>
        </w:rPr>
        <w:t>de São Paulo;</w:t>
      </w:r>
    </w:p>
    <w:p w14:paraId="657879DF" w14:textId="77777777" w:rsidR="00E667B9" w:rsidRPr="000B26F0" w:rsidRDefault="00E667B9" w:rsidP="00E667B9">
      <w:pPr>
        <w:spacing w:after="0"/>
        <w:jc w:val="both"/>
        <w:rPr>
          <w:rFonts w:ascii="Arial" w:hAnsi="Arial" w:cs="Arial"/>
        </w:rPr>
      </w:pPr>
      <w:r w:rsidRPr="000B26F0">
        <w:rPr>
          <w:rFonts w:ascii="Arial" w:hAnsi="Arial" w:cs="Arial"/>
        </w:rPr>
        <w:t>VIII - a antecipação do pagamento dos valores constantes</w:t>
      </w:r>
      <w:r>
        <w:rPr>
          <w:rFonts w:ascii="Arial" w:hAnsi="Arial" w:cs="Arial"/>
        </w:rPr>
        <w:t xml:space="preserve"> </w:t>
      </w:r>
      <w:r w:rsidRPr="000B26F0">
        <w:rPr>
          <w:rFonts w:ascii="Arial" w:hAnsi="Arial" w:cs="Arial"/>
        </w:rPr>
        <w:t>das Tabelas do Regime de Remuneração por Subsídio, das</w:t>
      </w:r>
      <w:r>
        <w:rPr>
          <w:rFonts w:ascii="Arial" w:hAnsi="Arial" w:cs="Arial"/>
        </w:rPr>
        <w:t xml:space="preserve"> </w:t>
      </w:r>
      <w:r w:rsidRPr="000B26F0">
        <w:rPr>
          <w:rFonts w:ascii="Arial" w:hAnsi="Arial" w:cs="Arial"/>
        </w:rPr>
        <w:t>carreiras de Assistente Administrativo de Gestão, Assistente Técnico de Gestão e Assistente de Suporte Operacional, do Quadro</w:t>
      </w:r>
      <w:r>
        <w:rPr>
          <w:rFonts w:ascii="Arial" w:hAnsi="Arial" w:cs="Arial"/>
        </w:rPr>
        <w:t xml:space="preserve"> </w:t>
      </w:r>
      <w:r w:rsidRPr="000B26F0">
        <w:rPr>
          <w:rFonts w:ascii="Arial" w:hAnsi="Arial" w:cs="Arial"/>
        </w:rPr>
        <w:t>de Pessoal de Nível Médio e Básico – QMB, criado pela Lei nº</w:t>
      </w:r>
      <w:r>
        <w:rPr>
          <w:rFonts w:ascii="Arial" w:hAnsi="Arial" w:cs="Arial"/>
        </w:rPr>
        <w:t xml:space="preserve"> </w:t>
      </w:r>
      <w:r w:rsidRPr="000B26F0">
        <w:rPr>
          <w:rFonts w:ascii="Arial" w:hAnsi="Arial" w:cs="Arial"/>
        </w:rPr>
        <w:t>17.721, de 7 de dezembro de 2021;</w:t>
      </w:r>
    </w:p>
    <w:p w14:paraId="59E8501A" w14:textId="77777777" w:rsidR="00E667B9" w:rsidRPr="000B26F0" w:rsidRDefault="00E667B9" w:rsidP="00E667B9">
      <w:pPr>
        <w:spacing w:after="0"/>
        <w:jc w:val="both"/>
        <w:rPr>
          <w:rFonts w:ascii="Arial" w:hAnsi="Arial" w:cs="Arial"/>
        </w:rPr>
      </w:pPr>
      <w:r w:rsidRPr="000B26F0">
        <w:rPr>
          <w:rFonts w:ascii="Arial" w:hAnsi="Arial" w:cs="Arial"/>
        </w:rPr>
        <w:lastRenderedPageBreak/>
        <w:t xml:space="preserve">IX - </w:t>
      </w:r>
      <w:proofErr w:type="gramStart"/>
      <w:r w:rsidRPr="000B26F0">
        <w:rPr>
          <w:rFonts w:ascii="Arial" w:hAnsi="Arial" w:cs="Arial"/>
        </w:rPr>
        <w:t>a</w:t>
      </w:r>
      <w:proofErr w:type="gramEnd"/>
      <w:r w:rsidRPr="000B26F0">
        <w:rPr>
          <w:rFonts w:ascii="Arial" w:hAnsi="Arial" w:cs="Arial"/>
        </w:rPr>
        <w:t xml:space="preserve"> revalorização das Escalas de Padrões de Vencimentos</w:t>
      </w:r>
      <w:r>
        <w:rPr>
          <w:rFonts w:ascii="Arial" w:hAnsi="Arial" w:cs="Arial"/>
        </w:rPr>
        <w:t xml:space="preserve"> </w:t>
      </w:r>
      <w:r w:rsidRPr="000B26F0">
        <w:rPr>
          <w:rFonts w:ascii="Arial" w:hAnsi="Arial" w:cs="Arial"/>
        </w:rPr>
        <w:t>e dos abonos complementares e do abono de compatibilização</w:t>
      </w:r>
      <w:r>
        <w:rPr>
          <w:rFonts w:ascii="Arial" w:hAnsi="Arial" w:cs="Arial"/>
        </w:rPr>
        <w:t xml:space="preserve"> </w:t>
      </w:r>
      <w:r w:rsidRPr="000B26F0">
        <w:rPr>
          <w:rFonts w:ascii="Arial" w:hAnsi="Arial" w:cs="Arial"/>
        </w:rPr>
        <w:t>devidos aos Profissionais de Educação, dos Quadros dos Profissionais de Educação – QPE;</w:t>
      </w:r>
    </w:p>
    <w:p w14:paraId="4055EB75" w14:textId="77777777" w:rsidR="00E667B9" w:rsidRPr="000B26F0" w:rsidRDefault="00E667B9" w:rsidP="00E667B9">
      <w:pPr>
        <w:spacing w:after="0"/>
        <w:jc w:val="both"/>
        <w:rPr>
          <w:rFonts w:ascii="Arial" w:hAnsi="Arial" w:cs="Arial"/>
        </w:rPr>
      </w:pPr>
      <w:r w:rsidRPr="000B26F0">
        <w:rPr>
          <w:rFonts w:ascii="Arial" w:hAnsi="Arial" w:cs="Arial"/>
        </w:rPr>
        <w:t xml:space="preserve">X - </w:t>
      </w:r>
      <w:proofErr w:type="gramStart"/>
      <w:r w:rsidRPr="000B26F0">
        <w:rPr>
          <w:rFonts w:ascii="Arial" w:hAnsi="Arial" w:cs="Arial"/>
        </w:rPr>
        <w:t>a</w:t>
      </w:r>
      <w:proofErr w:type="gramEnd"/>
      <w:r w:rsidRPr="000B26F0">
        <w:rPr>
          <w:rFonts w:ascii="Arial" w:hAnsi="Arial" w:cs="Arial"/>
        </w:rPr>
        <w:t xml:space="preserve"> instituição do Plano de Modernização do Sistema de</w:t>
      </w:r>
      <w:r>
        <w:rPr>
          <w:rFonts w:ascii="Arial" w:hAnsi="Arial" w:cs="Arial"/>
        </w:rPr>
        <w:t xml:space="preserve"> </w:t>
      </w:r>
      <w:r w:rsidRPr="000B26F0">
        <w:rPr>
          <w:rFonts w:ascii="Arial" w:hAnsi="Arial" w:cs="Arial"/>
        </w:rPr>
        <w:t>Fiscalização de Atividades Urbanas, bem como da Orientação</w:t>
      </w:r>
      <w:r>
        <w:rPr>
          <w:rFonts w:ascii="Arial" w:hAnsi="Arial" w:cs="Arial"/>
        </w:rPr>
        <w:t xml:space="preserve"> </w:t>
      </w:r>
      <w:r w:rsidRPr="000B26F0">
        <w:rPr>
          <w:rFonts w:ascii="Arial" w:hAnsi="Arial" w:cs="Arial"/>
        </w:rPr>
        <w:t>de Atividades Urbanas e seus procedimentos;</w:t>
      </w:r>
    </w:p>
    <w:p w14:paraId="3B36C491" w14:textId="47C11E2B" w:rsidR="00E667B9" w:rsidRDefault="00E667B9" w:rsidP="00E667B9">
      <w:pPr>
        <w:spacing w:after="0"/>
        <w:jc w:val="both"/>
        <w:rPr>
          <w:rFonts w:ascii="Arial" w:hAnsi="Arial" w:cs="Arial"/>
        </w:rPr>
      </w:pPr>
      <w:r w:rsidRPr="000B26F0">
        <w:rPr>
          <w:rFonts w:ascii="Arial" w:hAnsi="Arial" w:cs="Arial"/>
        </w:rPr>
        <w:t>XI - outras medidas relativas aos servidores e demais agentes públicos municipais.</w:t>
      </w:r>
    </w:p>
    <w:p w14:paraId="56AF4338" w14:textId="77777777" w:rsidR="00E667B9" w:rsidRPr="000B26F0" w:rsidRDefault="00E667B9" w:rsidP="00E667B9">
      <w:pPr>
        <w:spacing w:after="0"/>
        <w:jc w:val="both"/>
        <w:rPr>
          <w:rFonts w:ascii="Arial" w:hAnsi="Arial" w:cs="Arial"/>
        </w:rPr>
      </w:pPr>
    </w:p>
    <w:p w14:paraId="3F1FB914" w14:textId="77777777" w:rsidR="00E667B9" w:rsidRPr="00340B76" w:rsidRDefault="00E667B9" w:rsidP="00E667B9">
      <w:pPr>
        <w:spacing w:after="0"/>
        <w:jc w:val="center"/>
        <w:rPr>
          <w:rFonts w:ascii="Arial" w:hAnsi="Arial" w:cs="Arial"/>
          <w:b/>
          <w:bCs/>
        </w:rPr>
      </w:pPr>
      <w:r w:rsidRPr="00340B76">
        <w:rPr>
          <w:rFonts w:ascii="Arial" w:hAnsi="Arial" w:cs="Arial"/>
          <w:b/>
          <w:bCs/>
        </w:rPr>
        <w:t>TÍTULO II</w:t>
      </w:r>
    </w:p>
    <w:p w14:paraId="3F0C1C44" w14:textId="77777777" w:rsidR="00E667B9" w:rsidRPr="00340B76" w:rsidRDefault="00E667B9" w:rsidP="00E667B9">
      <w:pPr>
        <w:spacing w:after="0"/>
        <w:jc w:val="center"/>
        <w:rPr>
          <w:rFonts w:ascii="Arial" w:hAnsi="Arial" w:cs="Arial"/>
          <w:b/>
          <w:bCs/>
        </w:rPr>
      </w:pPr>
      <w:r w:rsidRPr="00340B76">
        <w:rPr>
          <w:rFonts w:ascii="Arial" w:hAnsi="Arial" w:cs="Arial"/>
          <w:b/>
          <w:bCs/>
        </w:rPr>
        <w:t>DA CRIAÇÃO DO QUADRO DE GESTÃO ADMINISTRATIVA SUPERIOR – QGAS</w:t>
      </w:r>
    </w:p>
    <w:p w14:paraId="4EA53B0A" w14:textId="77777777" w:rsidR="00E667B9" w:rsidRPr="00340B76" w:rsidRDefault="00E667B9" w:rsidP="00E667B9">
      <w:pPr>
        <w:spacing w:after="0"/>
        <w:jc w:val="center"/>
        <w:rPr>
          <w:rFonts w:ascii="Arial" w:hAnsi="Arial" w:cs="Arial"/>
          <w:b/>
          <w:bCs/>
        </w:rPr>
      </w:pPr>
      <w:r w:rsidRPr="00340B76">
        <w:rPr>
          <w:rFonts w:ascii="Arial" w:hAnsi="Arial" w:cs="Arial"/>
          <w:b/>
          <w:bCs/>
        </w:rPr>
        <w:t>CAPÍTULO I</w:t>
      </w:r>
    </w:p>
    <w:p w14:paraId="33D6BC69" w14:textId="1CB28EE4" w:rsidR="00E667B9" w:rsidRDefault="00E667B9" w:rsidP="00E667B9">
      <w:pPr>
        <w:spacing w:after="0"/>
        <w:jc w:val="center"/>
        <w:rPr>
          <w:rFonts w:ascii="Arial" w:hAnsi="Arial" w:cs="Arial"/>
          <w:b/>
          <w:bCs/>
        </w:rPr>
      </w:pPr>
      <w:r w:rsidRPr="00340B76">
        <w:rPr>
          <w:rFonts w:ascii="Arial" w:hAnsi="Arial" w:cs="Arial"/>
          <w:b/>
          <w:bCs/>
        </w:rPr>
        <w:t>DISPOSIÇÕES PRELIMINARES</w:t>
      </w:r>
    </w:p>
    <w:p w14:paraId="0920889D" w14:textId="77777777" w:rsidR="00E667B9" w:rsidRPr="00340B76" w:rsidRDefault="00E667B9" w:rsidP="00E667B9">
      <w:pPr>
        <w:spacing w:after="0"/>
        <w:jc w:val="center"/>
        <w:rPr>
          <w:rFonts w:ascii="Arial" w:hAnsi="Arial" w:cs="Arial"/>
          <w:b/>
          <w:bCs/>
        </w:rPr>
      </w:pPr>
    </w:p>
    <w:p w14:paraId="5006D073" w14:textId="4025A2F6" w:rsidR="00E667B9" w:rsidRDefault="00E667B9" w:rsidP="00E667B9">
      <w:pPr>
        <w:spacing w:after="0"/>
        <w:jc w:val="both"/>
        <w:rPr>
          <w:rFonts w:ascii="Arial" w:hAnsi="Arial" w:cs="Arial"/>
        </w:rPr>
      </w:pPr>
      <w:r w:rsidRPr="000B26F0">
        <w:rPr>
          <w:rFonts w:ascii="Arial" w:hAnsi="Arial" w:cs="Arial"/>
        </w:rPr>
        <w:t>Art. 2º Este Título dispõe sobre a criação do Quadro de</w:t>
      </w:r>
      <w:r>
        <w:rPr>
          <w:rFonts w:ascii="Arial" w:hAnsi="Arial" w:cs="Arial"/>
        </w:rPr>
        <w:t xml:space="preserve"> </w:t>
      </w:r>
      <w:r w:rsidRPr="000B26F0">
        <w:rPr>
          <w:rFonts w:ascii="Arial" w:hAnsi="Arial" w:cs="Arial"/>
        </w:rPr>
        <w:t>Gestão Administrativa Superior – QGAS, constituído pela transferência da carreira e do cargo de Analista de Planejamento</w:t>
      </w:r>
      <w:r>
        <w:rPr>
          <w:rFonts w:ascii="Arial" w:hAnsi="Arial" w:cs="Arial"/>
        </w:rPr>
        <w:t xml:space="preserve"> </w:t>
      </w:r>
      <w:r w:rsidRPr="000B26F0">
        <w:rPr>
          <w:rFonts w:ascii="Arial" w:hAnsi="Arial" w:cs="Arial"/>
        </w:rPr>
        <w:t>e Desenvolvimento Organizacional, nas disciplinas Administração, Gestão Pública, Ciências Contábeis, Ciências Atuariais,</w:t>
      </w:r>
      <w:r>
        <w:rPr>
          <w:rFonts w:ascii="Arial" w:hAnsi="Arial" w:cs="Arial"/>
        </w:rPr>
        <w:t xml:space="preserve"> </w:t>
      </w:r>
      <w:r w:rsidRPr="000B26F0">
        <w:rPr>
          <w:rFonts w:ascii="Arial" w:hAnsi="Arial" w:cs="Arial"/>
        </w:rPr>
        <w:t>Ciências Econômicas, Estatística, Tecnologia da Informação e</w:t>
      </w:r>
      <w:r>
        <w:rPr>
          <w:rFonts w:ascii="Arial" w:hAnsi="Arial" w:cs="Arial"/>
        </w:rPr>
        <w:t xml:space="preserve"> </w:t>
      </w:r>
      <w:r w:rsidRPr="000B26F0">
        <w:rPr>
          <w:rFonts w:ascii="Arial" w:hAnsi="Arial" w:cs="Arial"/>
        </w:rPr>
        <w:t>Comunicação, do Quadro de Analistas da Administração Pública</w:t>
      </w:r>
      <w:r>
        <w:rPr>
          <w:rFonts w:ascii="Arial" w:hAnsi="Arial" w:cs="Arial"/>
        </w:rPr>
        <w:t xml:space="preserve"> </w:t>
      </w:r>
      <w:r w:rsidRPr="000B26F0">
        <w:rPr>
          <w:rFonts w:ascii="Arial" w:hAnsi="Arial" w:cs="Arial"/>
        </w:rPr>
        <w:t>Municipal – QAA, criado pela Lei nº 16.119, de 2015, e dá</w:t>
      </w:r>
      <w:r>
        <w:rPr>
          <w:rFonts w:ascii="Arial" w:hAnsi="Arial" w:cs="Arial"/>
        </w:rPr>
        <w:t xml:space="preserve"> </w:t>
      </w:r>
      <w:r w:rsidRPr="000B26F0">
        <w:rPr>
          <w:rFonts w:ascii="Arial" w:hAnsi="Arial" w:cs="Arial"/>
        </w:rPr>
        <w:t>outras providências.</w:t>
      </w:r>
    </w:p>
    <w:p w14:paraId="7EE98C7B" w14:textId="77777777" w:rsidR="00E667B9" w:rsidRPr="000B26F0" w:rsidRDefault="00E667B9" w:rsidP="00E667B9">
      <w:pPr>
        <w:spacing w:after="0"/>
        <w:jc w:val="both"/>
        <w:rPr>
          <w:rFonts w:ascii="Arial" w:hAnsi="Arial" w:cs="Arial"/>
        </w:rPr>
      </w:pPr>
    </w:p>
    <w:p w14:paraId="3077B07B" w14:textId="77777777" w:rsidR="00E667B9" w:rsidRPr="00340B76" w:rsidRDefault="00E667B9" w:rsidP="00E667B9">
      <w:pPr>
        <w:spacing w:after="0"/>
        <w:jc w:val="center"/>
        <w:rPr>
          <w:rFonts w:ascii="Arial" w:hAnsi="Arial" w:cs="Arial"/>
          <w:b/>
          <w:bCs/>
        </w:rPr>
      </w:pPr>
      <w:r w:rsidRPr="00340B76">
        <w:rPr>
          <w:rFonts w:ascii="Arial" w:hAnsi="Arial" w:cs="Arial"/>
          <w:b/>
          <w:bCs/>
        </w:rPr>
        <w:t>CAPÍTULO II</w:t>
      </w:r>
    </w:p>
    <w:p w14:paraId="7ABA3D51" w14:textId="60BF5812" w:rsidR="00E667B9" w:rsidRDefault="00E667B9" w:rsidP="00E667B9">
      <w:pPr>
        <w:spacing w:after="0"/>
        <w:jc w:val="center"/>
        <w:rPr>
          <w:rFonts w:ascii="Arial" w:hAnsi="Arial" w:cs="Arial"/>
          <w:b/>
          <w:bCs/>
        </w:rPr>
      </w:pPr>
      <w:r w:rsidRPr="00340B76">
        <w:rPr>
          <w:rFonts w:ascii="Arial" w:hAnsi="Arial" w:cs="Arial"/>
          <w:b/>
          <w:bCs/>
        </w:rPr>
        <w:t>DO QUADRO DE GESTÃO ADMINISTRATIVA SUPERIOR – QGAS</w:t>
      </w:r>
    </w:p>
    <w:p w14:paraId="27A2A174" w14:textId="77777777" w:rsidR="00E667B9" w:rsidRPr="00340B76" w:rsidRDefault="00E667B9" w:rsidP="00E667B9">
      <w:pPr>
        <w:spacing w:after="0"/>
        <w:jc w:val="center"/>
        <w:rPr>
          <w:rFonts w:ascii="Arial" w:hAnsi="Arial" w:cs="Arial"/>
          <w:b/>
          <w:bCs/>
        </w:rPr>
      </w:pPr>
    </w:p>
    <w:p w14:paraId="55CF3613" w14:textId="77777777" w:rsidR="00E667B9" w:rsidRPr="000B26F0" w:rsidRDefault="00E667B9" w:rsidP="00E667B9">
      <w:pPr>
        <w:spacing w:after="0"/>
        <w:jc w:val="both"/>
        <w:rPr>
          <w:rFonts w:ascii="Arial" w:hAnsi="Arial" w:cs="Arial"/>
        </w:rPr>
      </w:pPr>
      <w:r w:rsidRPr="000B26F0">
        <w:rPr>
          <w:rFonts w:ascii="Arial" w:hAnsi="Arial" w:cs="Arial"/>
        </w:rPr>
        <w:t>Art. 3º Fica criado o Quadro de Gestão Administrativa Superior – QGAS, constituído pela carreira e cargo multidisciplinar</w:t>
      </w:r>
      <w:r>
        <w:rPr>
          <w:rFonts w:ascii="Arial" w:hAnsi="Arial" w:cs="Arial"/>
        </w:rPr>
        <w:t xml:space="preserve"> </w:t>
      </w:r>
      <w:r w:rsidRPr="000B26F0">
        <w:rPr>
          <w:rFonts w:ascii="Arial" w:hAnsi="Arial" w:cs="Arial"/>
        </w:rPr>
        <w:t>de Analista de Planejamento e Desenvolvimento Organizacional, de provimento efetivo, classificado como de natureza</w:t>
      </w:r>
      <w:r>
        <w:rPr>
          <w:rFonts w:ascii="Arial" w:hAnsi="Arial" w:cs="Arial"/>
        </w:rPr>
        <w:t xml:space="preserve"> </w:t>
      </w:r>
      <w:r w:rsidRPr="000B26F0">
        <w:rPr>
          <w:rFonts w:ascii="Arial" w:hAnsi="Arial" w:cs="Arial"/>
        </w:rPr>
        <w:t>técnica ou técnico-científico, na conformidade do Anexo I desta</w:t>
      </w:r>
      <w:r>
        <w:rPr>
          <w:rFonts w:ascii="Arial" w:hAnsi="Arial" w:cs="Arial"/>
        </w:rPr>
        <w:t xml:space="preserve"> </w:t>
      </w:r>
      <w:r w:rsidRPr="000B26F0">
        <w:rPr>
          <w:rFonts w:ascii="Arial" w:hAnsi="Arial" w:cs="Arial"/>
        </w:rPr>
        <w:t>Lei, onde se discriminam quantidades, símbolos e formas de</w:t>
      </w:r>
      <w:r>
        <w:rPr>
          <w:rFonts w:ascii="Arial" w:hAnsi="Arial" w:cs="Arial"/>
        </w:rPr>
        <w:t xml:space="preserve"> </w:t>
      </w:r>
      <w:r w:rsidRPr="000B26F0">
        <w:rPr>
          <w:rFonts w:ascii="Arial" w:hAnsi="Arial" w:cs="Arial"/>
        </w:rPr>
        <w:t>provimento.</w:t>
      </w:r>
    </w:p>
    <w:p w14:paraId="095A553E" w14:textId="77777777" w:rsidR="00E667B9" w:rsidRPr="000B26F0" w:rsidRDefault="00E667B9" w:rsidP="00E667B9">
      <w:pPr>
        <w:spacing w:after="0"/>
        <w:jc w:val="both"/>
        <w:rPr>
          <w:rFonts w:ascii="Arial" w:hAnsi="Arial" w:cs="Arial"/>
        </w:rPr>
      </w:pPr>
      <w:r w:rsidRPr="000B26F0">
        <w:rPr>
          <w:rFonts w:ascii="Arial" w:hAnsi="Arial" w:cs="Arial"/>
        </w:rPr>
        <w:t>§ 1º Considera-se multidisciplinar a aglutinação de diferentes disciplinas de naturezas diversas dentro de uma determinada área de concentração.</w:t>
      </w:r>
    </w:p>
    <w:p w14:paraId="6984D2EF" w14:textId="77777777" w:rsidR="00E667B9" w:rsidRPr="000B26F0" w:rsidRDefault="00E667B9" w:rsidP="00E667B9">
      <w:pPr>
        <w:spacing w:after="0"/>
        <w:jc w:val="both"/>
        <w:rPr>
          <w:rFonts w:ascii="Arial" w:hAnsi="Arial" w:cs="Arial"/>
        </w:rPr>
      </w:pPr>
      <w:r w:rsidRPr="000B26F0">
        <w:rPr>
          <w:rFonts w:ascii="Arial" w:hAnsi="Arial" w:cs="Arial"/>
        </w:rPr>
        <w:t>§ 2º Para os fins deste artigo, considera-se disciplina as</w:t>
      </w:r>
      <w:r>
        <w:rPr>
          <w:rFonts w:ascii="Arial" w:hAnsi="Arial" w:cs="Arial"/>
        </w:rPr>
        <w:t xml:space="preserve"> </w:t>
      </w:r>
      <w:r w:rsidRPr="000B26F0">
        <w:rPr>
          <w:rFonts w:ascii="Arial" w:hAnsi="Arial" w:cs="Arial"/>
        </w:rPr>
        <w:t>diversas formações previstas no Anexo II desta Lei.</w:t>
      </w:r>
    </w:p>
    <w:p w14:paraId="279D097F" w14:textId="77777777" w:rsidR="00E667B9" w:rsidRPr="000B26F0" w:rsidRDefault="00E667B9" w:rsidP="00E667B9">
      <w:pPr>
        <w:spacing w:after="0"/>
        <w:jc w:val="both"/>
        <w:rPr>
          <w:rFonts w:ascii="Arial" w:hAnsi="Arial" w:cs="Arial"/>
        </w:rPr>
      </w:pPr>
      <w:r w:rsidRPr="000B26F0">
        <w:rPr>
          <w:rFonts w:ascii="Arial" w:hAnsi="Arial" w:cs="Arial"/>
        </w:rPr>
        <w:t>§ 3º O Quadro ora criado será gerido pela Secretaria Municipal de Gestão, exceto em relação à disciplina de Ciências</w:t>
      </w:r>
      <w:r>
        <w:rPr>
          <w:rFonts w:ascii="Arial" w:hAnsi="Arial" w:cs="Arial"/>
        </w:rPr>
        <w:t xml:space="preserve"> </w:t>
      </w:r>
      <w:r w:rsidRPr="000B26F0">
        <w:rPr>
          <w:rFonts w:ascii="Arial" w:hAnsi="Arial" w:cs="Arial"/>
        </w:rPr>
        <w:t>Contábeis, a qual será gerida pela Secretaria Municipal da</w:t>
      </w:r>
      <w:r>
        <w:rPr>
          <w:rFonts w:ascii="Arial" w:hAnsi="Arial" w:cs="Arial"/>
        </w:rPr>
        <w:t xml:space="preserve"> </w:t>
      </w:r>
      <w:r w:rsidRPr="000B26F0">
        <w:rPr>
          <w:rFonts w:ascii="Arial" w:hAnsi="Arial" w:cs="Arial"/>
        </w:rPr>
        <w:t>Fazenda, e a disciplina de Tecnologia da Informação e Comunicação, a qual será gerida pela Secretaria Municipal de Inovação</w:t>
      </w:r>
      <w:r>
        <w:rPr>
          <w:rFonts w:ascii="Arial" w:hAnsi="Arial" w:cs="Arial"/>
        </w:rPr>
        <w:t xml:space="preserve"> </w:t>
      </w:r>
      <w:r w:rsidRPr="000B26F0">
        <w:rPr>
          <w:rFonts w:ascii="Arial" w:hAnsi="Arial" w:cs="Arial"/>
        </w:rPr>
        <w:t>e Tecnologia.</w:t>
      </w:r>
    </w:p>
    <w:p w14:paraId="4E820B7A" w14:textId="25189CBC" w:rsidR="00E667B9" w:rsidRDefault="00E667B9" w:rsidP="00E667B9">
      <w:pPr>
        <w:spacing w:after="0"/>
        <w:jc w:val="both"/>
        <w:rPr>
          <w:rFonts w:ascii="Arial" w:hAnsi="Arial" w:cs="Arial"/>
        </w:rPr>
      </w:pPr>
      <w:r w:rsidRPr="000B26F0">
        <w:rPr>
          <w:rFonts w:ascii="Arial" w:hAnsi="Arial" w:cs="Arial"/>
        </w:rPr>
        <w:t>§ 4º Fica atribuída ao Secretário Municipal da Fazenda e</w:t>
      </w:r>
      <w:r>
        <w:rPr>
          <w:rFonts w:ascii="Arial" w:hAnsi="Arial" w:cs="Arial"/>
        </w:rPr>
        <w:t xml:space="preserve"> </w:t>
      </w:r>
      <w:r w:rsidRPr="000B26F0">
        <w:rPr>
          <w:rFonts w:ascii="Arial" w:hAnsi="Arial" w:cs="Arial"/>
        </w:rPr>
        <w:t>ao Secretário Municipal de Inovação e Tecnologia competência</w:t>
      </w:r>
      <w:r>
        <w:rPr>
          <w:rFonts w:ascii="Arial" w:hAnsi="Arial" w:cs="Arial"/>
        </w:rPr>
        <w:t xml:space="preserve"> </w:t>
      </w:r>
      <w:r w:rsidRPr="000B26F0">
        <w:rPr>
          <w:rFonts w:ascii="Arial" w:hAnsi="Arial" w:cs="Arial"/>
        </w:rPr>
        <w:t>para definir a unidade de exercício dos Analistas de Planejamento e Desenvolvimento Organizacional, na disciplina de</w:t>
      </w:r>
      <w:r>
        <w:rPr>
          <w:rFonts w:ascii="Arial" w:hAnsi="Arial" w:cs="Arial"/>
        </w:rPr>
        <w:t xml:space="preserve"> </w:t>
      </w:r>
      <w:r w:rsidRPr="000B26F0">
        <w:rPr>
          <w:rFonts w:ascii="Arial" w:hAnsi="Arial" w:cs="Arial"/>
        </w:rPr>
        <w:t>Ciências Contábeis e de Tecnologia da Informação e Comunicação, respectivamente.</w:t>
      </w:r>
    </w:p>
    <w:p w14:paraId="3C41979D" w14:textId="77777777" w:rsidR="00E667B9" w:rsidRPr="000B26F0" w:rsidRDefault="00E667B9" w:rsidP="00E667B9">
      <w:pPr>
        <w:spacing w:after="0"/>
        <w:jc w:val="both"/>
        <w:rPr>
          <w:rFonts w:ascii="Arial" w:hAnsi="Arial" w:cs="Arial"/>
        </w:rPr>
      </w:pPr>
    </w:p>
    <w:p w14:paraId="6DFF25F4" w14:textId="77777777" w:rsidR="00E667B9" w:rsidRPr="00340B76" w:rsidRDefault="00E667B9" w:rsidP="00E667B9">
      <w:pPr>
        <w:spacing w:after="0"/>
        <w:jc w:val="center"/>
        <w:rPr>
          <w:rFonts w:ascii="Arial" w:hAnsi="Arial" w:cs="Arial"/>
          <w:b/>
          <w:bCs/>
        </w:rPr>
      </w:pPr>
      <w:r w:rsidRPr="00340B76">
        <w:rPr>
          <w:rFonts w:ascii="Arial" w:hAnsi="Arial" w:cs="Arial"/>
          <w:b/>
          <w:bCs/>
        </w:rPr>
        <w:t>CAPÍTULO III</w:t>
      </w:r>
    </w:p>
    <w:p w14:paraId="705FEB49" w14:textId="77777777" w:rsidR="00E667B9" w:rsidRPr="00340B76" w:rsidRDefault="00E667B9" w:rsidP="00E667B9">
      <w:pPr>
        <w:spacing w:after="0"/>
        <w:jc w:val="center"/>
        <w:rPr>
          <w:rFonts w:ascii="Arial" w:hAnsi="Arial" w:cs="Arial"/>
          <w:b/>
          <w:bCs/>
        </w:rPr>
      </w:pPr>
      <w:r w:rsidRPr="00340B76">
        <w:rPr>
          <w:rFonts w:ascii="Arial" w:hAnsi="Arial" w:cs="Arial"/>
          <w:b/>
          <w:bCs/>
        </w:rPr>
        <w:t>DA CONFIGURAÇÃO DA CARREIRA, DAS ATRIBUIÇÕES E DO REGIME DE REMUNERAÇÃO POR SUBSÍDIO</w:t>
      </w:r>
    </w:p>
    <w:p w14:paraId="2AD25438" w14:textId="77777777" w:rsidR="00E667B9" w:rsidRPr="00340B76" w:rsidRDefault="00E667B9" w:rsidP="00E667B9">
      <w:pPr>
        <w:spacing w:after="0"/>
        <w:jc w:val="center"/>
        <w:rPr>
          <w:rFonts w:ascii="Arial" w:hAnsi="Arial" w:cs="Arial"/>
          <w:b/>
          <w:bCs/>
        </w:rPr>
      </w:pPr>
      <w:r w:rsidRPr="00340B76">
        <w:rPr>
          <w:rFonts w:ascii="Arial" w:hAnsi="Arial" w:cs="Arial"/>
          <w:b/>
          <w:bCs/>
        </w:rPr>
        <w:t>Seção I</w:t>
      </w:r>
    </w:p>
    <w:p w14:paraId="61F5B631" w14:textId="3B62282B" w:rsidR="00E667B9" w:rsidRDefault="00E667B9" w:rsidP="00E667B9">
      <w:pPr>
        <w:spacing w:after="0"/>
        <w:jc w:val="center"/>
        <w:rPr>
          <w:rFonts w:ascii="Arial" w:hAnsi="Arial" w:cs="Arial"/>
          <w:b/>
          <w:bCs/>
        </w:rPr>
      </w:pPr>
      <w:r w:rsidRPr="00340B76">
        <w:rPr>
          <w:rFonts w:ascii="Arial" w:hAnsi="Arial" w:cs="Arial"/>
          <w:b/>
          <w:bCs/>
        </w:rPr>
        <w:t>Da Configuração da Carreira</w:t>
      </w:r>
    </w:p>
    <w:p w14:paraId="3FABD40F" w14:textId="77777777" w:rsidR="00E667B9" w:rsidRPr="00340B76" w:rsidRDefault="00E667B9" w:rsidP="00E667B9">
      <w:pPr>
        <w:spacing w:after="0"/>
        <w:jc w:val="center"/>
        <w:rPr>
          <w:rFonts w:ascii="Arial" w:hAnsi="Arial" w:cs="Arial"/>
          <w:b/>
          <w:bCs/>
        </w:rPr>
      </w:pPr>
    </w:p>
    <w:p w14:paraId="2A5B6B71" w14:textId="77777777" w:rsidR="00E667B9" w:rsidRPr="000B26F0" w:rsidRDefault="00E667B9" w:rsidP="00E667B9">
      <w:pPr>
        <w:spacing w:after="0"/>
        <w:jc w:val="both"/>
        <w:rPr>
          <w:rFonts w:ascii="Arial" w:hAnsi="Arial" w:cs="Arial"/>
        </w:rPr>
      </w:pPr>
      <w:r w:rsidRPr="000B26F0">
        <w:rPr>
          <w:rFonts w:ascii="Arial" w:hAnsi="Arial" w:cs="Arial"/>
        </w:rPr>
        <w:t>Art. 4º A carreira de Analista de Planejamento e Desenvolvimento Organizacional, nos termos do Anexo I desta Lei é</w:t>
      </w:r>
      <w:r>
        <w:rPr>
          <w:rFonts w:ascii="Arial" w:hAnsi="Arial" w:cs="Arial"/>
        </w:rPr>
        <w:t xml:space="preserve"> </w:t>
      </w:r>
      <w:r w:rsidRPr="000B26F0">
        <w:rPr>
          <w:rFonts w:ascii="Arial" w:hAnsi="Arial" w:cs="Arial"/>
        </w:rPr>
        <w:t>constituída de 4 (quatro) Níveis, identificados pelos algarismos</w:t>
      </w:r>
      <w:r>
        <w:rPr>
          <w:rFonts w:ascii="Arial" w:hAnsi="Arial" w:cs="Arial"/>
        </w:rPr>
        <w:t xml:space="preserve"> </w:t>
      </w:r>
      <w:r w:rsidRPr="000B26F0">
        <w:rPr>
          <w:rFonts w:ascii="Arial" w:hAnsi="Arial" w:cs="Arial"/>
        </w:rPr>
        <w:t>romanos I, II, III e IV, contando cada um dos Níveis com Categorias, na seguinte conformidade:</w:t>
      </w:r>
    </w:p>
    <w:p w14:paraId="10358846" w14:textId="77777777" w:rsidR="00E667B9" w:rsidRPr="000B26F0" w:rsidRDefault="00E667B9" w:rsidP="00E667B9">
      <w:pPr>
        <w:spacing w:after="0"/>
        <w:jc w:val="both"/>
        <w:rPr>
          <w:rFonts w:ascii="Arial" w:hAnsi="Arial" w:cs="Arial"/>
        </w:rPr>
      </w:pPr>
      <w:r w:rsidRPr="000B26F0">
        <w:rPr>
          <w:rFonts w:ascii="Arial" w:hAnsi="Arial" w:cs="Arial"/>
        </w:rPr>
        <w:t>I - Nível I: 5 (cinco) Categorias;</w:t>
      </w:r>
    </w:p>
    <w:p w14:paraId="70B99E13" w14:textId="77777777" w:rsidR="00E667B9" w:rsidRPr="000B26F0" w:rsidRDefault="00E667B9" w:rsidP="00E667B9">
      <w:pPr>
        <w:spacing w:after="0"/>
        <w:jc w:val="both"/>
        <w:rPr>
          <w:rFonts w:ascii="Arial" w:hAnsi="Arial" w:cs="Arial"/>
        </w:rPr>
      </w:pPr>
      <w:r w:rsidRPr="000B26F0">
        <w:rPr>
          <w:rFonts w:ascii="Arial" w:hAnsi="Arial" w:cs="Arial"/>
        </w:rPr>
        <w:t>II - Nível II: 5 (cinco) Categorias;</w:t>
      </w:r>
    </w:p>
    <w:p w14:paraId="1BF22508" w14:textId="77777777" w:rsidR="00E667B9" w:rsidRPr="000B26F0" w:rsidRDefault="00E667B9" w:rsidP="00E667B9">
      <w:pPr>
        <w:spacing w:after="0"/>
        <w:jc w:val="both"/>
        <w:rPr>
          <w:rFonts w:ascii="Arial" w:hAnsi="Arial" w:cs="Arial"/>
        </w:rPr>
      </w:pPr>
      <w:r w:rsidRPr="000B26F0">
        <w:rPr>
          <w:rFonts w:ascii="Arial" w:hAnsi="Arial" w:cs="Arial"/>
        </w:rPr>
        <w:t>III - Nível III: 4 (quatro) Categorias;</w:t>
      </w:r>
    </w:p>
    <w:p w14:paraId="33836D90" w14:textId="77777777" w:rsidR="00E667B9" w:rsidRPr="000B26F0" w:rsidRDefault="00E667B9" w:rsidP="00E667B9">
      <w:pPr>
        <w:spacing w:after="0"/>
        <w:jc w:val="both"/>
        <w:rPr>
          <w:rFonts w:ascii="Arial" w:hAnsi="Arial" w:cs="Arial"/>
        </w:rPr>
      </w:pPr>
      <w:r w:rsidRPr="000B26F0">
        <w:rPr>
          <w:rFonts w:ascii="Arial" w:hAnsi="Arial" w:cs="Arial"/>
        </w:rPr>
        <w:lastRenderedPageBreak/>
        <w:t>IV - Nível IV: 3 (três) Categorias.</w:t>
      </w:r>
    </w:p>
    <w:p w14:paraId="540EF5FE" w14:textId="77777777" w:rsidR="00E667B9" w:rsidRPr="000B26F0" w:rsidRDefault="00E667B9" w:rsidP="00E667B9">
      <w:pPr>
        <w:spacing w:after="0"/>
        <w:jc w:val="both"/>
        <w:rPr>
          <w:rFonts w:ascii="Arial" w:hAnsi="Arial" w:cs="Arial"/>
        </w:rPr>
      </w:pPr>
      <w:r w:rsidRPr="000B26F0">
        <w:rPr>
          <w:rFonts w:ascii="Arial" w:hAnsi="Arial" w:cs="Arial"/>
        </w:rPr>
        <w:t>Parágrafo único. Todos os cargos situam-se inicialmente</w:t>
      </w:r>
      <w:r>
        <w:rPr>
          <w:rFonts w:ascii="Arial" w:hAnsi="Arial" w:cs="Arial"/>
        </w:rPr>
        <w:t xml:space="preserve"> </w:t>
      </w:r>
      <w:r w:rsidRPr="000B26F0">
        <w:rPr>
          <w:rFonts w:ascii="Arial" w:hAnsi="Arial" w:cs="Arial"/>
        </w:rPr>
        <w:t>na Categoria 1 do Nível I da carreira e a ela retornam quando</w:t>
      </w:r>
      <w:r>
        <w:rPr>
          <w:rFonts w:ascii="Arial" w:hAnsi="Arial" w:cs="Arial"/>
        </w:rPr>
        <w:t xml:space="preserve"> </w:t>
      </w:r>
      <w:r w:rsidRPr="000B26F0">
        <w:rPr>
          <w:rFonts w:ascii="Arial" w:hAnsi="Arial" w:cs="Arial"/>
        </w:rPr>
        <w:t>vagos.</w:t>
      </w:r>
    </w:p>
    <w:p w14:paraId="341901A6" w14:textId="77777777" w:rsidR="00E667B9" w:rsidRDefault="00E667B9" w:rsidP="00E667B9">
      <w:pPr>
        <w:spacing w:after="0"/>
        <w:jc w:val="both"/>
        <w:rPr>
          <w:rFonts w:ascii="Arial" w:hAnsi="Arial" w:cs="Arial"/>
        </w:rPr>
      </w:pPr>
    </w:p>
    <w:p w14:paraId="5CFFF274" w14:textId="3DF32681" w:rsidR="00E667B9" w:rsidRPr="000B26F0" w:rsidRDefault="00E667B9" w:rsidP="00E667B9">
      <w:pPr>
        <w:spacing w:after="0"/>
        <w:jc w:val="both"/>
        <w:rPr>
          <w:rFonts w:ascii="Arial" w:hAnsi="Arial" w:cs="Arial"/>
        </w:rPr>
      </w:pPr>
      <w:r w:rsidRPr="000B26F0">
        <w:rPr>
          <w:rFonts w:ascii="Arial" w:hAnsi="Arial" w:cs="Arial"/>
        </w:rPr>
        <w:t>Art. 5º Nível é o agrupamento de cargos de mesma denominação e Categorias diversas.</w:t>
      </w:r>
    </w:p>
    <w:p w14:paraId="2C7726FD" w14:textId="77777777" w:rsidR="00E667B9" w:rsidRDefault="00E667B9" w:rsidP="00E667B9">
      <w:pPr>
        <w:spacing w:after="0"/>
        <w:jc w:val="both"/>
        <w:rPr>
          <w:rFonts w:ascii="Arial" w:hAnsi="Arial" w:cs="Arial"/>
        </w:rPr>
      </w:pPr>
    </w:p>
    <w:p w14:paraId="62053C88" w14:textId="721F787F" w:rsidR="00E667B9" w:rsidRDefault="00E667B9" w:rsidP="00E667B9">
      <w:pPr>
        <w:spacing w:after="0"/>
        <w:jc w:val="both"/>
        <w:rPr>
          <w:rFonts w:ascii="Arial" w:hAnsi="Arial" w:cs="Arial"/>
        </w:rPr>
      </w:pPr>
      <w:r w:rsidRPr="000B26F0">
        <w:rPr>
          <w:rFonts w:ascii="Arial" w:hAnsi="Arial" w:cs="Arial"/>
        </w:rPr>
        <w:t>Art. 6º Categoria é o elemento indicativo da posição do</w:t>
      </w:r>
      <w:r>
        <w:rPr>
          <w:rFonts w:ascii="Arial" w:hAnsi="Arial" w:cs="Arial"/>
        </w:rPr>
        <w:t xml:space="preserve"> </w:t>
      </w:r>
      <w:r w:rsidRPr="000B26F0">
        <w:rPr>
          <w:rFonts w:ascii="Arial" w:hAnsi="Arial" w:cs="Arial"/>
        </w:rPr>
        <w:t>servidor no respectivo Nível.</w:t>
      </w:r>
    </w:p>
    <w:p w14:paraId="3C5E9001" w14:textId="77777777" w:rsidR="00E667B9" w:rsidRPr="000B26F0" w:rsidRDefault="00E667B9" w:rsidP="00E667B9">
      <w:pPr>
        <w:spacing w:after="0"/>
        <w:jc w:val="both"/>
        <w:rPr>
          <w:rFonts w:ascii="Arial" w:hAnsi="Arial" w:cs="Arial"/>
        </w:rPr>
      </w:pPr>
    </w:p>
    <w:p w14:paraId="7DF018ED" w14:textId="77777777" w:rsidR="00E667B9" w:rsidRPr="00340B76" w:rsidRDefault="00E667B9" w:rsidP="00E667B9">
      <w:pPr>
        <w:spacing w:after="0"/>
        <w:jc w:val="center"/>
        <w:rPr>
          <w:rFonts w:ascii="Arial" w:hAnsi="Arial" w:cs="Arial"/>
          <w:b/>
          <w:bCs/>
        </w:rPr>
      </w:pPr>
      <w:r w:rsidRPr="00340B76">
        <w:rPr>
          <w:rFonts w:ascii="Arial" w:hAnsi="Arial" w:cs="Arial"/>
          <w:b/>
          <w:bCs/>
        </w:rPr>
        <w:t>Seção II</w:t>
      </w:r>
    </w:p>
    <w:p w14:paraId="7EF92F09" w14:textId="12C7578C" w:rsidR="00E667B9" w:rsidRDefault="00E667B9" w:rsidP="00E667B9">
      <w:pPr>
        <w:spacing w:after="0"/>
        <w:jc w:val="center"/>
        <w:rPr>
          <w:rFonts w:ascii="Arial" w:hAnsi="Arial" w:cs="Arial"/>
          <w:b/>
          <w:bCs/>
        </w:rPr>
      </w:pPr>
      <w:r w:rsidRPr="00340B76">
        <w:rPr>
          <w:rFonts w:ascii="Arial" w:hAnsi="Arial" w:cs="Arial"/>
          <w:b/>
          <w:bCs/>
        </w:rPr>
        <w:t>Das Atribuições</w:t>
      </w:r>
    </w:p>
    <w:p w14:paraId="04765FE4" w14:textId="77777777" w:rsidR="00E667B9" w:rsidRPr="00340B76" w:rsidRDefault="00E667B9" w:rsidP="00E667B9">
      <w:pPr>
        <w:spacing w:after="0"/>
        <w:jc w:val="center"/>
        <w:rPr>
          <w:rFonts w:ascii="Arial" w:hAnsi="Arial" w:cs="Arial"/>
          <w:b/>
          <w:bCs/>
        </w:rPr>
      </w:pPr>
    </w:p>
    <w:p w14:paraId="388E5EB0" w14:textId="4C4972FD" w:rsidR="00E667B9" w:rsidRDefault="00E667B9" w:rsidP="00E667B9">
      <w:pPr>
        <w:spacing w:after="0"/>
        <w:jc w:val="both"/>
        <w:rPr>
          <w:rFonts w:ascii="Arial" w:hAnsi="Arial" w:cs="Arial"/>
        </w:rPr>
      </w:pPr>
      <w:r w:rsidRPr="000B26F0">
        <w:rPr>
          <w:rFonts w:ascii="Arial" w:hAnsi="Arial" w:cs="Arial"/>
        </w:rPr>
        <w:t>Art. 7º As atribuições, competências e habilidades dos titulares do cargo de Analista de Planejamento e Desenvolvimento</w:t>
      </w:r>
      <w:r>
        <w:rPr>
          <w:rFonts w:ascii="Arial" w:hAnsi="Arial" w:cs="Arial"/>
        </w:rPr>
        <w:t xml:space="preserve"> </w:t>
      </w:r>
      <w:r w:rsidRPr="000B26F0">
        <w:rPr>
          <w:rFonts w:ascii="Arial" w:hAnsi="Arial" w:cs="Arial"/>
        </w:rPr>
        <w:t>Organizacional são as previstas na legislação da categoria</w:t>
      </w:r>
      <w:r>
        <w:rPr>
          <w:rFonts w:ascii="Arial" w:hAnsi="Arial" w:cs="Arial"/>
        </w:rPr>
        <w:t xml:space="preserve"> </w:t>
      </w:r>
      <w:r w:rsidRPr="000B26F0">
        <w:rPr>
          <w:rFonts w:ascii="Arial" w:hAnsi="Arial" w:cs="Arial"/>
        </w:rPr>
        <w:t>profissional e no Anexo II desta Lei.</w:t>
      </w:r>
    </w:p>
    <w:p w14:paraId="38CD207D" w14:textId="77777777" w:rsidR="00E667B9" w:rsidRPr="000B26F0" w:rsidRDefault="00E667B9" w:rsidP="00E667B9">
      <w:pPr>
        <w:spacing w:after="0"/>
        <w:jc w:val="both"/>
        <w:rPr>
          <w:rFonts w:ascii="Arial" w:hAnsi="Arial" w:cs="Arial"/>
        </w:rPr>
      </w:pPr>
    </w:p>
    <w:p w14:paraId="48D34780" w14:textId="77777777" w:rsidR="00E667B9" w:rsidRPr="00340B76" w:rsidRDefault="00E667B9" w:rsidP="00E667B9">
      <w:pPr>
        <w:spacing w:after="0"/>
        <w:jc w:val="center"/>
        <w:rPr>
          <w:rFonts w:ascii="Arial" w:hAnsi="Arial" w:cs="Arial"/>
          <w:b/>
          <w:bCs/>
        </w:rPr>
      </w:pPr>
      <w:r w:rsidRPr="00340B76">
        <w:rPr>
          <w:rFonts w:ascii="Arial" w:hAnsi="Arial" w:cs="Arial"/>
          <w:b/>
          <w:bCs/>
        </w:rPr>
        <w:t>Seção III</w:t>
      </w:r>
    </w:p>
    <w:p w14:paraId="6C6AD0DD" w14:textId="30642750" w:rsidR="00E667B9" w:rsidRDefault="00E667B9" w:rsidP="00E667B9">
      <w:pPr>
        <w:spacing w:after="0"/>
        <w:jc w:val="center"/>
        <w:rPr>
          <w:rFonts w:ascii="Arial" w:hAnsi="Arial" w:cs="Arial"/>
          <w:b/>
          <w:bCs/>
        </w:rPr>
      </w:pPr>
      <w:r w:rsidRPr="00340B76">
        <w:rPr>
          <w:rFonts w:ascii="Arial" w:hAnsi="Arial" w:cs="Arial"/>
          <w:b/>
          <w:bCs/>
        </w:rPr>
        <w:t>Do Regime de Remuneração por Subsídio</w:t>
      </w:r>
    </w:p>
    <w:p w14:paraId="0D4501FB" w14:textId="77777777" w:rsidR="00E667B9" w:rsidRPr="00340B76" w:rsidRDefault="00E667B9" w:rsidP="00E667B9">
      <w:pPr>
        <w:spacing w:after="0"/>
        <w:jc w:val="center"/>
        <w:rPr>
          <w:rFonts w:ascii="Arial" w:hAnsi="Arial" w:cs="Arial"/>
          <w:b/>
          <w:bCs/>
        </w:rPr>
      </w:pPr>
    </w:p>
    <w:p w14:paraId="58DBA68B" w14:textId="77777777" w:rsidR="00E667B9" w:rsidRPr="000B26F0" w:rsidRDefault="00E667B9" w:rsidP="00E667B9">
      <w:pPr>
        <w:spacing w:after="0"/>
        <w:jc w:val="both"/>
        <w:rPr>
          <w:rFonts w:ascii="Arial" w:hAnsi="Arial" w:cs="Arial"/>
        </w:rPr>
      </w:pPr>
      <w:r w:rsidRPr="000B26F0">
        <w:rPr>
          <w:rFonts w:ascii="Arial" w:hAnsi="Arial" w:cs="Arial"/>
        </w:rPr>
        <w:t>Art. 8º Os titulares de cargo de Analista de Planejamento e</w:t>
      </w:r>
      <w:r>
        <w:rPr>
          <w:rFonts w:ascii="Arial" w:hAnsi="Arial" w:cs="Arial"/>
        </w:rPr>
        <w:t xml:space="preserve"> </w:t>
      </w:r>
      <w:r w:rsidRPr="000B26F0">
        <w:rPr>
          <w:rFonts w:ascii="Arial" w:hAnsi="Arial" w:cs="Arial"/>
        </w:rPr>
        <w:t>Desenvolvimento Organizacional serão remunerados pelo regime de subsídio, nos termos do art. 39 da Constituição Federal,</w:t>
      </w:r>
      <w:r>
        <w:rPr>
          <w:rFonts w:ascii="Arial" w:hAnsi="Arial" w:cs="Arial"/>
        </w:rPr>
        <w:t xml:space="preserve"> </w:t>
      </w:r>
      <w:r w:rsidRPr="000B26F0">
        <w:rPr>
          <w:rFonts w:ascii="Arial" w:hAnsi="Arial" w:cs="Arial"/>
        </w:rPr>
        <w:t>compreendendo os símbolos e os valores constantes do Anexo</w:t>
      </w:r>
      <w:r>
        <w:rPr>
          <w:rFonts w:ascii="Arial" w:hAnsi="Arial" w:cs="Arial"/>
        </w:rPr>
        <w:t xml:space="preserve"> </w:t>
      </w:r>
      <w:r w:rsidRPr="000B26F0">
        <w:rPr>
          <w:rFonts w:ascii="Arial" w:hAnsi="Arial" w:cs="Arial"/>
        </w:rPr>
        <w:t>III, Tabelas “A” e “B” desta Lei.</w:t>
      </w:r>
    </w:p>
    <w:p w14:paraId="7D9110DD" w14:textId="2B69AC76" w:rsidR="00E667B9" w:rsidRDefault="00E667B9" w:rsidP="00E667B9">
      <w:pPr>
        <w:spacing w:after="0"/>
        <w:jc w:val="both"/>
        <w:rPr>
          <w:rFonts w:ascii="Arial" w:hAnsi="Arial" w:cs="Arial"/>
        </w:rPr>
      </w:pPr>
      <w:r w:rsidRPr="000B26F0">
        <w:rPr>
          <w:rFonts w:ascii="Arial" w:hAnsi="Arial" w:cs="Arial"/>
        </w:rPr>
        <w:t>Parágrafo único. O regime de remuneração por subsídio de</w:t>
      </w:r>
      <w:r>
        <w:rPr>
          <w:rFonts w:ascii="Arial" w:hAnsi="Arial" w:cs="Arial"/>
        </w:rPr>
        <w:t xml:space="preserve"> </w:t>
      </w:r>
      <w:r w:rsidRPr="000B26F0">
        <w:rPr>
          <w:rFonts w:ascii="Arial" w:hAnsi="Arial" w:cs="Arial"/>
        </w:rPr>
        <w:t>que trata este Título é incompatível com o recebimento de vantagens pessoais de qualquer natureza, inclusive os adicionais</w:t>
      </w:r>
      <w:r>
        <w:rPr>
          <w:rFonts w:ascii="Arial" w:hAnsi="Arial" w:cs="Arial"/>
        </w:rPr>
        <w:t xml:space="preserve"> </w:t>
      </w:r>
      <w:r w:rsidRPr="000B26F0">
        <w:rPr>
          <w:rFonts w:ascii="Arial" w:hAnsi="Arial" w:cs="Arial"/>
        </w:rPr>
        <w:t>por tempo de serviço e sexta-parte.</w:t>
      </w:r>
    </w:p>
    <w:p w14:paraId="100A0024" w14:textId="77777777" w:rsidR="00E667B9" w:rsidRPr="000B26F0" w:rsidRDefault="00E667B9" w:rsidP="00E667B9">
      <w:pPr>
        <w:spacing w:after="0"/>
        <w:jc w:val="both"/>
        <w:rPr>
          <w:rFonts w:ascii="Arial" w:hAnsi="Arial" w:cs="Arial"/>
        </w:rPr>
      </w:pPr>
    </w:p>
    <w:p w14:paraId="4140DD7B" w14:textId="6AB40D50" w:rsidR="00E667B9" w:rsidRDefault="00E667B9" w:rsidP="00E667B9">
      <w:pPr>
        <w:spacing w:after="0"/>
        <w:jc w:val="both"/>
        <w:rPr>
          <w:rFonts w:ascii="Arial" w:hAnsi="Arial" w:cs="Arial"/>
        </w:rPr>
      </w:pPr>
      <w:r w:rsidRPr="000B26F0">
        <w:rPr>
          <w:rFonts w:ascii="Arial" w:hAnsi="Arial" w:cs="Arial"/>
        </w:rPr>
        <w:t>Art. 9º São compatíveis com o regime de remuneração por</w:t>
      </w:r>
      <w:r>
        <w:rPr>
          <w:rFonts w:ascii="Arial" w:hAnsi="Arial" w:cs="Arial"/>
        </w:rPr>
        <w:t xml:space="preserve"> </w:t>
      </w:r>
      <w:r w:rsidRPr="000B26F0">
        <w:rPr>
          <w:rFonts w:ascii="Arial" w:hAnsi="Arial" w:cs="Arial"/>
        </w:rPr>
        <w:t>subsídio estabelecido no art. 8º desta Lei as parcelas remuneratórias de caráter não permanente, transitórias ou eventuais</w:t>
      </w:r>
      <w:r>
        <w:rPr>
          <w:rFonts w:ascii="Arial" w:hAnsi="Arial" w:cs="Arial"/>
        </w:rPr>
        <w:t xml:space="preserve"> </w:t>
      </w:r>
      <w:r w:rsidRPr="000B26F0">
        <w:rPr>
          <w:rFonts w:ascii="Arial" w:hAnsi="Arial" w:cs="Arial"/>
        </w:rPr>
        <w:t>e as indenizatórias, todas nos termos da legislação específica</w:t>
      </w:r>
      <w:r>
        <w:rPr>
          <w:rFonts w:ascii="Arial" w:hAnsi="Arial" w:cs="Arial"/>
        </w:rPr>
        <w:t xml:space="preserve"> </w:t>
      </w:r>
      <w:r w:rsidRPr="000B26F0">
        <w:rPr>
          <w:rFonts w:ascii="Arial" w:hAnsi="Arial" w:cs="Arial"/>
        </w:rPr>
        <w:t>relacionadas no Anexo IV desta Lei.</w:t>
      </w:r>
    </w:p>
    <w:p w14:paraId="186FA4A9" w14:textId="77777777" w:rsidR="00E667B9" w:rsidRPr="000B26F0" w:rsidRDefault="00E667B9" w:rsidP="00E667B9">
      <w:pPr>
        <w:spacing w:after="0"/>
        <w:jc w:val="both"/>
        <w:rPr>
          <w:rFonts w:ascii="Arial" w:hAnsi="Arial" w:cs="Arial"/>
        </w:rPr>
      </w:pPr>
    </w:p>
    <w:p w14:paraId="707D8070" w14:textId="77777777" w:rsidR="00E667B9" w:rsidRPr="00340B76" w:rsidRDefault="00E667B9" w:rsidP="00E667B9">
      <w:pPr>
        <w:spacing w:after="0"/>
        <w:jc w:val="center"/>
        <w:rPr>
          <w:rFonts w:ascii="Arial" w:hAnsi="Arial" w:cs="Arial"/>
          <w:b/>
          <w:bCs/>
        </w:rPr>
      </w:pPr>
      <w:r w:rsidRPr="00340B76">
        <w:rPr>
          <w:rFonts w:ascii="Arial" w:hAnsi="Arial" w:cs="Arial"/>
          <w:b/>
          <w:bCs/>
        </w:rPr>
        <w:t>CAPÍTULO IV</w:t>
      </w:r>
    </w:p>
    <w:p w14:paraId="19B530D7" w14:textId="0E0C9EC5" w:rsidR="00E667B9" w:rsidRDefault="00E667B9" w:rsidP="00E667B9">
      <w:pPr>
        <w:spacing w:after="0"/>
        <w:jc w:val="center"/>
        <w:rPr>
          <w:rFonts w:ascii="Arial" w:hAnsi="Arial" w:cs="Arial"/>
          <w:b/>
          <w:bCs/>
        </w:rPr>
      </w:pPr>
      <w:r w:rsidRPr="00340B76">
        <w:rPr>
          <w:rFonts w:ascii="Arial" w:hAnsi="Arial" w:cs="Arial"/>
          <w:b/>
          <w:bCs/>
        </w:rPr>
        <w:t>DO INGRESSO NA CARREIRA</w:t>
      </w:r>
    </w:p>
    <w:p w14:paraId="1533A7F6" w14:textId="77777777" w:rsidR="00E667B9" w:rsidRPr="00340B76" w:rsidRDefault="00E667B9" w:rsidP="00E667B9">
      <w:pPr>
        <w:spacing w:after="0"/>
        <w:jc w:val="center"/>
        <w:rPr>
          <w:rFonts w:ascii="Arial" w:hAnsi="Arial" w:cs="Arial"/>
          <w:b/>
          <w:bCs/>
        </w:rPr>
      </w:pPr>
    </w:p>
    <w:p w14:paraId="571F6E2A" w14:textId="79BF4B46" w:rsidR="00E667B9" w:rsidRDefault="00E667B9" w:rsidP="00E667B9">
      <w:pPr>
        <w:spacing w:after="0"/>
        <w:jc w:val="both"/>
        <w:rPr>
          <w:rFonts w:ascii="Arial" w:hAnsi="Arial" w:cs="Arial"/>
        </w:rPr>
      </w:pPr>
      <w:r w:rsidRPr="000B26F0">
        <w:rPr>
          <w:rFonts w:ascii="Arial" w:hAnsi="Arial" w:cs="Arial"/>
        </w:rPr>
        <w:t>Art. 10. O ingresso na carreira de Analista de Planejamento</w:t>
      </w:r>
      <w:r>
        <w:rPr>
          <w:rFonts w:ascii="Arial" w:hAnsi="Arial" w:cs="Arial"/>
        </w:rPr>
        <w:t xml:space="preserve"> </w:t>
      </w:r>
      <w:r w:rsidRPr="000B26F0">
        <w:rPr>
          <w:rFonts w:ascii="Arial" w:hAnsi="Arial" w:cs="Arial"/>
        </w:rPr>
        <w:t>e Desenvolvimento Organizacional, observadas as exigências</w:t>
      </w:r>
      <w:r>
        <w:rPr>
          <w:rFonts w:ascii="Arial" w:hAnsi="Arial" w:cs="Arial"/>
        </w:rPr>
        <w:t xml:space="preserve"> </w:t>
      </w:r>
      <w:r w:rsidRPr="000B26F0">
        <w:rPr>
          <w:rFonts w:ascii="Arial" w:hAnsi="Arial" w:cs="Arial"/>
        </w:rPr>
        <w:t>estabelecidas no Anexo I desta Lei, dar-se-á na Categoria 1</w:t>
      </w:r>
      <w:r>
        <w:rPr>
          <w:rFonts w:ascii="Arial" w:hAnsi="Arial" w:cs="Arial"/>
        </w:rPr>
        <w:t xml:space="preserve"> </w:t>
      </w:r>
      <w:r w:rsidRPr="000B26F0">
        <w:rPr>
          <w:rFonts w:ascii="Arial" w:hAnsi="Arial" w:cs="Arial"/>
        </w:rPr>
        <w:t>do Nível I, mediante concurso público de provas ou de provas</w:t>
      </w:r>
      <w:r>
        <w:rPr>
          <w:rFonts w:ascii="Arial" w:hAnsi="Arial" w:cs="Arial"/>
        </w:rPr>
        <w:t xml:space="preserve"> </w:t>
      </w:r>
      <w:r w:rsidRPr="000B26F0">
        <w:rPr>
          <w:rFonts w:ascii="Arial" w:hAnsi="Arial" w:cs="Arial"/>
        </w:rPr>
        <w:t>e títulos.</w:t>
      </w:r>
    </w:p>
    <w:p w14:paraId="3AB7C480" w14:textId="77777777" w:rsidR="00E667B9" w:rsidRPr="000B26F0" w:rsidRDefault="00E667B9" w:rsidP="00E667B9">
      <w:pPr>
        <w:spacing w:after="0"/>
        <w:jc w:val="both"/>
        <w:rPr>
          <w:rFonts w:ascii="Arial" w:hAnsi="Arial" w:cs="Arial"/>
        </w:rPr>
      </w:pPr>
    </w:p>
    <w:p w14:paraId="6BD214BA" w14:textId="36FA36F2" w:rsidR="00E667B9" w:rsidRDefault="00E667B9" w:rsidP="00E667B9">
      <w:pPr>
        <w:spacing w:after="0"/>
        <w:jc w:val="both"/>
        <w:rPr>
          <w:rFonts w:ascii="Arial" w:hAnsi="Arial" w:cs="Arial"/>
        </w:rPr>
      </w:pPr>
      <w:r w:rsidRPr="000B26F0">
        <w:rPr>
          <w:rFonts w:ascii="Arial" w:hAnsi="Arial" w:cs="Arial"/>
        </w:rPr>
        <w:t>Art. 11. A Administração Pública Municipal, no momento da</w:t>
      </w:r>
      <w:r>
        <w:rPr>
          <w:rFonts w:ascii="Arial" w:hAnsi="Arial" w:cs="Arial"/>
        </w:rPr>
        <w:t xml:space="preserve"> </w:t>
      </w:r>
      <w:r w:rsidRPr="000B26F0">
        <w:rPr>
          <w:rFonts w:ascii="Arial" w:hAnsi="Arial" w:cs="Arial"/>
        </w:rPr>
        <w:t>abertura do concurso público, estabelecerá no edital as disciplinas a serem providas de acordo com as suas necessidades, na</w:t>
      </w:r>
      <w:r>
        <w:rPr>
          <w:rFonts w:ascii="Arial" w:hAnsi="Arial" w:cs="Arial"/>
        </w:rPr>
        <w:t xml:space="preserve"> </w:t>
      </w:r>
      <w:r w:rsidRPr="000B26F0">
        <w:rPr>
          <w:rFonts w:ascii="Arial" w:hAnsi="Arial" w:cs="Arial"/>
        </w:rPr>
        <w:t>conformidade do Anexo II desta Lei.</w:t>
      </w:r>
    </w:p>
    <w:p w14:paraId="381AB097" w14:textId="77777777" w:rsidR="00E667B9" w:rsidRPr="000B26F0" w:rsidRDefault="00E667B9" w:rsidP="00E667B9">
      <w:pPr>
        <w:spacing w:after="0"/>
        <w:jc w:val="both"/>
        <w:rPr>
          <w:rFonts w:ascii="Arial" w:hAnsi="Arial" w:cs="Arial"/>
        </w:rPr>
      </w:pPr>
    </w:p>
    <w:p w14:paraId="75720ABE" w14:textId="77777777" w:rsidR="00E667B9" w:rsidRPr="00340B76" w:rsidRDefault="00E667B9" w:rsidP="00E667B9">
      <w:pPr>
        <w:spacing w:after="0"/>
        <w:jc w:val="center"/>
        <w:rPr>
          <w:rFonts w:ascii="Arial" w:hAnsi="Arial" w:cs="Arial"/>
          <w:b/>
          <w:bCs/>
        </w:rPr>
      </w:pPr>
      <w:r w:rsidRPr="00340B76">
        <w:rPr>
          <w:rFonts w:ascii="Arial" w:hAnsi="Arial" w:cs="Arial"/>
          <w:b/>
          <w:bCs/>
        </w:rPr>
        <w:t>CAPÍTULO V</w:t>
      </w:r>
    </w:p>
    <w:p w14:paraId="33131FDF" w14:textId="72F5600D" w:rsidR="00E667B9" w:rsidRDefault="00E667B9" w:rsidP="00E667B9">
      <w:pPr>
        <w:spacing w:after="0"/>
        <w:jc w:val="center"/>
        <w:rPr>
          <w:rFonts w:ascii="Arial" w:hAnsi="Arial" w:cs="Arial"/>
          <w:b/>
          <w:bCs/>
        </w:rPr>
      </w:pPr>
      <w:r w:rsidRPr="00340B76">
        <w:rPr>
          <w:rFonts w:ascii="Arial" w:hAnsi="Arial" w:cs="Arial"/>
          <w:b/>
          <w:bCs/>
        </w:rPr>
        <w:t>DO ESTÁGIO PROBATÓRIO</w:t>
      </w:r>
    </w:p>
    <w:p w14:paraId="4A72D2B3" w14:textId="77777777" w:rsidR="00E667B9" w:rsidRPr="00340B76" w:rsidRDefault="00E667B9" w:rsidP="00E667B9">
      <w:pPr>
        <w:spacing w:after="0"/>
        <w:jc w:val="center"/>
        <w:rPr>
          <w:rFonts w:ascii="Arial" w:hAnsi="Arial" w:cs="Arial"/>
          <w:b/>
          <w:bCs/>
        </w:rPr>
      </w:pPr>
    </w:p>
    <w:p w14:paraId="7FBA89CC" w14:textId="77777777" w:rsidR="00E667B9" w:rsidRPr="000B26F0" w:rsidRDefault="00E667B9" w:rsidP="00E667B9">
      <w:pPr>
        <w:spacing w:after="0"/>
        <w:jc w:val="both"/>
        <w:rPr>
          <w:rFonts w:ascii="Arial" w:hAnsi="Arial" w:cs="Arial"/>
        </w:rPr>
      </w:pPr>
      <w:r w:rsidRPr="000B26F0">
        <w:rPr>
          <w:rFonts w:ascii="Arial" w:hAnsi="Arial" w:cs="Arial"/>
        </w:rPr>
        <w:t>Art. 12. O estágio probatório corresponde ao período de 3</w:t>
      </w:r>
      <w:r>
        <w:rPr>
          <w:rFonts w:ascii="Arial" w:hAnsi="Arial" w:cs="Arial"/>
        </w:rPr>
        <w:t xml:space="preserve"> </w:t>
      </w:r>
      <w:r w:rsidRPr="000B26F0">
        <w:rPr>
          <w:rFonts w:ascii="Arial" w:hAnsi="Arial" w:cs="Arial"/>
        </w:rPr>
        <w:t>(três) anos de efetivo exercício que se segue ao início do exercício no cargo de Analista de Planejamento e Desenvolvimento</w:t>
      </w:r>
      <w:r>
        <w:rPr>
          <w:rFonts w:ascii="Arial" w:hAnsi="Arial" w:cs="Arial"/>
        </w:rPr>
        <w:t xml:space="preserve"> </w:t>
      </w:r>
      <w:r w:rsidRPr="000B26F0">
        <w:rPr>
          <w:rFonts w:ascii="Arial" w:hAnsi="Arial" w:cs="Arial"/>
        </w:rPr>
        <w:t>Organizacional.</w:t>
      </w:r>
    </w:p>
    <w:p w14:paraId="32454481" w14:textId="77777777" w:rsidR="00E667B9" w:rsidRPr="000B26F0" w:rsidRDefault="00E667B9" w:rsidP="00E667B9">
      <w:pPr>
        <w:spacing w:after="0"/>
        <w:jc w:val="both"/>
        <w:rPr>
          <w:rFonts w:ascii="Arial" w:hAnsi="Arial" w:cs="Arial"/>
        </w:rPr>
      </w:pPr>
      <w:r w:rsidRPr="000B26F0">
        <w:rPr>
          <w:rFonts w:ascii="Arial" w:hAnsi="Arial" w:cs="Arial"/>
        </w:rPr>
        <w:t>§ 1º O Analista de Planejamento e Desenvolvimento Organizacional em estágio probatório, para fins de aquisição de</w:t>
      </w:r>
      <w:r>
        <w:rPr>
          <w:rFonts w:ascii="Arial" w:hAnsi="Arial" w:cs="Arial"/>
        </w:rPr>
        <w:t xml:space="preserve"> </w:t>
      </w:r>
      <w:r w:rsidRPr="000B26F0">
        <w:rPr>
          <w:rFonts w:ascii="Arial" w:hAnsi="Arial" w:cs="Arial"/>
        </w:rPr>
        <w:t>estabilidade, será submetido à avaliação especial de desempenho por suas respectivas chefias e pela Comissão Especial</w:t>
      </w:r>
      <w:r>
        <w:rPr>
          <w:rFonts w:ascii="Arial" w:hAnsi="Arial" w:cs="Arial"/>
        </w:rPr>
        <w:t xml:space="preserve"> </w:t>
      </w:r>
      <w:r w:rsidRPr="000B26F0">
        <w:rPr>
          <w:rFonts w:ascii="Arial" w:hAnsi="Arial" w:cs="Arial"/>
        </w:rPr>
        <w:t>de Estágio Probatório, de acordo com os critérios previstos na</w:t>
      </w:r>
      <w:r>
        <w:rPr>
          <w:rFonts w:ascii="Arial" w:hAnsi="Arial" w:cs="Arial"/>
        </w:rPr>
        <w:t xml:space="preserve"> </w:t>
      </w:r>
      <w:r w:rsidRPr="000B26F0">
        <w:rPr>
          <w:rFonts w:ascii="Arial" w:hAnsi="Arial" w:cs="Arial"/>
        </w:rPr>
        <w:t>regulamentação vigente.</w:t>
      </w:r>
    </w:p>
    <w:p w14:paraId="2661EA32" w14:textId="77777777" w:rsidR="00E667B9" w:rsidRPr="000B26F0" w:rsidRDefault="00E667B9" w:rsidP="00E667B9">
      <w:pPr>
        <w:spacing w:after="0"/>
        <w:jc w:val="both"/>
        <w:rPr>
          <w:rFonts w:ascii="Arial" w:hAnsi="Arial" w:cs="Arial"/>
        </w:rPr>
      </w:pPr>
      <w:r w:rsidRPr="000B26F0">
        <w:rPr>
          <w:rFonts w:ascii="Arial" w:hAnsi="Arial" w:cs="Arial"/>
        </w:rPr>
        <w:lastRenderedPageBreak/>
        <w:t>§ 2º Após a posse e o início de exercício, poderá ser realizado curso de capacitação, que será considerado para fins de</w:t>
      </w:r>
      <w:r>
        <w:rPr>
          <w:rFonts w:ascii="Arial" w:hAnsi="Arial" w:cs="Arial"/>
        </w:rPr>
        <w:t xml:space="preserve"> </w:t>
      </w:r>
      <w:r w:rsidRPr="000B26F0">
        <w:rPr>
          <w:rFonts w:ascii="Arial" w:hAnsi="Arial" w:cs="Arial"/>
        </w:rPr>
        <w:t>aprovação no estágio probatório.</w:t>
      </w:r>
    </w:p>
    <w:p w14:paraId="15625822" w14:textId="77777777" w:rsidR="00E667B9" w:rsidRPr="000B26F0" w:rsidRDefault="00E667B9" w:rsidP="00E667B9">
      <w:pPr>
        <w:spacing w:after="0"/>
        <w:jc w:val="both"/>
        <w:rPr>
          <w:rFonts w:ascii="Arial" w:hAnsi="Arial" w:cs="Arial"/>
        </w:rPr>
      </w:pPr>
      <w:r w:rsidRPr="000B26F0">
        <w:rPr>
          <w:rFonts w:ascii="Arial" w:hAnsi="Arial" w:cs="Arial"/>
        </w:rPr>
        <w:t>§ 3º A homologação da aprovação no estágio probatório</w:t>
      </w:r>
      <w:r>
        <w:rPr>
          <w:rFonts w:ascii="Arial" w:hAnsi="Arial" w:cs="Arial"/>
        </w:rPr>
        <w:t xml:space="preserve"> </w:t>
      </w:r>
      <w:r w:rsidRPr="000B26F0">
        <w:rPr>
          <w:rFonts w:ascii="Arial" w:hAnsi="Arial" w:cs="Arial"/>
        </w:rPr>
        <w:t>dar-se-á por ato do Secretário, Subprefeito ou autoridade equiparada do órgão em que o servidor estiver lotado a partir do</w:t>
      </w:r>
      <w:r>
        <w:rPr>
          <w:rFonts w:ascii="Arial" w:hAnsi="Arial" w:cs="Arial"/>
        </w:rPr>
        <w:t xml:space="preserve"> </w:t>
      </w:r>
      <w:r w:rsidRPr="000B26F0">
        <w:rPr>
          <w:rFonts w:ascii="Arial" w:hAnsi="Arial" w:cs="Arial"/>
        </w:rPr>
        <w:t>primeiro dia subsequente ao término do prazo de 3 (três) anos</w:t>
      </w:r>
      <w:r>
        <w:rPr>
          <w:rFonts w:ascii="Arial" w:hAnsi="Arial" w:cs="Arial"/>
        </w:rPr>
        <w:t xml:space="preserve"> </w:t>
      </w:r>
      <w:r w:rsidRPr="000B26F0">
        <w:rPr>
          <w:rFonts w:ascii="Arial" w:hAnsi="Arial" w:cs="Arial"/>
        </w:rPr>
        <w:t>previsto para o estágio probatório.</w:t>
      </w:r>
    </w:p>
    <w:p w14:paraId="78DBCD44" w14:textId="77777777" w:rsidR="00E667B9" w:rsidRPr="000B26F0" w:rsidRDefault="00E667B9" w:rsidP="00E667B9">
      <w:pPr>
        <w:spacing w:after="0"/>
        <w:jc w:val="both"/>
        <w:rPr>
          <w:rFonts w:ascii="Arial" w:hAnsi="Arial" w:cs="Arial"/>
        </w:rPr>
      </w:pPr>
      <w:r w:rsidRPr="000B26F0">
        <w:rPr>
          <w:rFonts w:ascii="Arial" w:hAnsi="Arial" w:cs="Arial"/>
        </w:rPr>
        <w:t>§ 4º A homologação da reprovação no estágio probatório</w:t>
      </w:r>
      <w:r>
        <w:rPr>
          <w:rFonts w:ascii="Arial" w:hAnsi="Arial" w:cs="Arial"/>
        </w:rPr>
        <w:t xml:space="preserve"> </w:t>
      </w:r>
      <w:r w:rsidRPr="000B26F0">
        <w:rPr>
          <w:rFonts w:ascii="Arial" w:hAnsi="Arial" w:cs="Arial"/>
        </w:rPr>
        <w:t>dar-se-á por ato do Secretário, Subprefeito ou autoridade equiparada do órgão em que o servidor estiver lotado até o término</w:t>
      </w:r>
      <w:r>
        <w:rPr>
          <w:rFonts w:ascii="Arial" w:hAnsi="Arial" w:cs="Arial"/>
        </w:rPr>
        <w:t xml:space="preserve"> </w:t>
      </w:r>
      <w:r w:rsidRPr="000B26F0">
        <w:rPr>
          <w:rFonts w:ascii="Arial" w:hAnsi="Arial" w:cs="Arial"/>
        </w:rPr>
        <w:t>do prazo de 3 (três) anos previsto para o estágio probatório.</w:t>
      </w:r>
    </w:p>
    <w:p w14:paraId="235E9D65" w14:textId="77777777" w:rsidR="00E667B9" w:rsidRPr="000B26F0" w:rsidRDefault="00E667B9" w:rsidP="00E667B9">
      <w:pPr>
        <w:spacing w:after="0"/>
        <w:jc w:val="both"/>
        <w:rPr>
          <w:rFonts w:ascii="Arial" w:hAnsi="Arial" w:cs="Arial"/>
        </w:rPr>
      </w:pPr>
      <w:r w:rsidRPr="000B26F0">
        <w:rPr>
          <w:rFonts w:ascii="Arial" w:hAnsi="Arial" w:cs="Arial"/>
        </w:rPr>
        <w:t>§ 5º Durante o período de cumprimento do estágio probatório, os servidores permanecerão na Categoria 1 do Nível I.</w:t>
      </w:r>
    </w:p>
    <w:p w14:paraId="7FC8F08C" w14:textId="77777777" w:rsidR="00E667B9" w:rsidRPr="000B26F0" w:rsidRDefault="00E667B9" w:rsidP="00E667B9">
      <w:pPr>
        <w:spacing w:after="0"/>
        <w:jc w:val="both"/>
        <w:rPr>
          <w:rFonts w:ascii="Arial" w:hAnsi="Arial" w:cs="Arial"/>
        </w:rPr>
      </w:pPr>
      <w:r w:rsidRPr="000B26F0">
        <w:rPr>
          <w:rFonts w:ascii="Arial" w:hAnsi="Arial" w:cs="Arial"/>
        </w:rPr>
        <w:t>§ 6º O servidor que não for aprovado no estágio probatório</w:t>
      </w:r>
      <w:r>
        <w:rPr>
          <w:rFonts w:ascii="Arial" w:hAnsi="Arial" w:cs="Arial"/>
        </w:rPr>
        <w:t xml:space="preserve"> </w:t>
      </w:r>
      <w:r w:rsidRPr="000B26F0">
        <w:rPr>
          <w:rFonts w:ascii="Arial" w:hAnsi="Arial" w:cs="Arial"/>
        </w:rPr>
        <w:t>será exonerado na forma da legislação específica.</w:t>
      </w:r>
    </w:p>
    <w:p w14:paraId="5AC1284A" w14:textId="77777777" w:rsidR="00E667B9" w:rsidRPr="000B26F0" w:rsidRDefault="00E667B9" w:rsidP="00E667B9">
      <w:pPr>
        <w:spacing w:after="0"/>
        <w:jc w:val="both"/>
        <w:rPr>
          <w:rFonts w:ascii="Arial" w:hAnsi="Arial" w:cs="Arial"/>
        </w:rPr>
      </w:pPr>
      <w:r w:rsidRPr="000B26F0">
        <w:rPr>
          <w:rFonts w:ascii="Arial" w:hAnsi="Arial" w:cs="Arial"/>
        </w:rPr>
        <w:t>§ 7º Para os fins deste artigo, consideram-se de efetivo</w:t>
      </w:r>
      <w:r>
        <w:rPr>
          <w:rFonts w:ascii="Arial" w:hAnsi="Arial" w:cs="Arial"/>
        </w:rPr>
        <w:t xml:space="preserve"> </w:t>
      </w:r>
      <w:r w:rsidRPr="000B26F0">
        <w:rPr>
          <w:rFonts w:ascii="Arial" w:hAnsi="Arial" w:cs="Arial"/>
        </w:rPr>
        <w:t>exercício os afastamentos em virtude de:</w:t>
      </w:r>
    </w:p>
    <w:p w14:paraId="3F337B6B" w14:textId="77777777" w:rsidR="00E667B9" w:rsidRPr="000B26F0" w:rsidRDefault="00E667B9" w:rsidP="00E667B9">
      <w:pPr>
        <w:spacing w:after="0"/>
        <w:jc w:val="both"/>
        <w:rPr>
          <w:rFonts w:ascii="Arial" w:hAnsi="Arial" w:cs="Arial"/>
        </w:rPr>
      </w:pPr>
      <w:r w:rsidRPr="000B26F0">
        <w:rPr>
          <w:rFonts w:ascii="Arial" w:hAnsi="Arial" w:cs="Arial"/>
        </w:rPr>
        <w:t xml:space="preserve">I - </w:t>
      </w:r>
      <w:proofErr w:type="gramStart"/>
      <w:r w:rsidRPr="000B26F0">
        <w:rPr>
          <w:rFonts w:ascii="Arial" w:hAnsi="Arial" w:cs="Arial"/>
        </w:rPr>
        <w:t>férias</w:t>
      </w:r>
      <w:proofErr w:type="gramEnd"/>
      <w:r w:rsidRPr="000B26F0">
        <w:rPr>
          <w:rFonts w:ascii="Arial" w:hAnsi="Arial" w:cs="Arial"/>
        </w:rPr>
        <w:t>;</w:t>
      </w:r>
    </w:p>
    <w:p w14:paraId="35129E39" w14:textId="77777777" w:rsidR="00E667B9" w:rsidRPr="000B26F0" w:rsidRDefault="00E667B9" w:rsidP="00E667B9">
      <w:pPr>
        <w:spacing w:after="0"/>
        <w:jc w:val="both"/>
        <w:rPr>
          <w:rFonts w:ascii="Arial" w:hAnsi="Arial" w:cs="Arial"/>
        </w:rPr>
      </w:pPr>
      <w:r w:rsidRPr="000B26F0">
        <w:rPr>
          <w:rFonts w:ascii="Arial" w:hAnsi="Arial" w:cs="Arial"/>
        </w:rPr>
        <w:t xml:space="preserve">II - </w:t>
      </w:r>
      <w:proofErr w:type="gramStart"/>
      <w:r w:rsidRPr="000B26F0">
        <w:rPr>
          <w:rFonts w:ascii="Arial" w:hAnsi="Arial" w:cs="Arial"/>
        </w:rPr>
        <w:t>casamento</w:t>
      </w:r>
      <w:proofErr w:type="gramEnd"/>
      <w:r w:rsidRPr="000B26F0">
        <w:rPr>
          <w:rFonts w:ascii="Arial" w:hAnsi="Arial" w:cs="Arial"/>
        </w:rPr>
        <w:t>, até 8 (oito) dias;</w:t>
      </w:r>
    </w:p>
    <w:p w14:paraId="264CCF32" w14:textId="77777777" w:rsidR="00E667B9" w:rsidRPr="000B26F0" w:rsidRDefault="00E667B9" w:rsidP="00E667B9">
      <w:pPr>
        <w:spacing w:after="0"/>
        <w:jc w:val="both"/>
        <w:rPr>
          <w:rFonts w:ascii="Arial" w:hAnsi="Arial" w:cs="Arial"/>
        </w:rPr>
      </w:pPr>
      <w:r w:rsidRPr="000B26F0">
        <w:rPr>
          <w:rFonts w:ascii="Arial" w:hAnsi="Arial" w:cs="Arial"/>
        </w:rPr>
        <w:t>III - luto, pelo falecimento de cônjuge, companheiro, pais,</w:t>
      </w:r>
      <w:r>
        <w:rPr>
          <w:rFonts w:ascii="Arial" w:hAnsi="Arial" w:cs="Arial"/>
        </w:rPr>
        <w:t xml:space="preserve"> </w:t>
      </w:r>
      <w:r w:rsidRPr="000B26F0">
        <w:rPr>
          <w:rFonts w:ascii="Arial" w:hAnsi="Arial" w:cs="Arial"/>
        </w:rPr>
        <w:t>irmãos e filhos, inclusive natimorto, até 8 (oito) dias;</w:t>
      </w:r>
    </w:p>
    <w:p w14:paraId="6BB56683" w14:textId="77777777" w:rsidR="00E667B9" w:rsidRPr="000B26F0" w:rsidRDefault="00E667B9" w:rsidP="00E667B9">
      <w:pPr>
        <w:spacing w:after="0"/>
        <w:jc w:val="both"/>
        <w:rPr>
          <w:rFonts w:ascii="Arial" w:hAnsi="Arial" w:cs="Arial"/>
        </w:rPr>
      </w:pPr>
      <w:r w:rsidRPr="000B26F0">
        <w:rPr>
          <w:rFonts w:ascii="Arial" w:hAnsi="Arial" w:cs="Arial"/>
        </w:rPr>
        <w:t xml:space="preserve">IV - </w:t>
      </w:r>
      <w:proofErr w:type="gramStart"/>
      <w:r w:rsidRPr="000B26F0">
        <w:rPr>
          <w:rFonts w:ascii="Arial" w:hAnsi="Arial" w:cs="Arial"/>
        </w:rPr>
        <w:t>luto</w:t>
      </w:r>
      <w:proofErr w:type="gramEnd"/>
      <w:r w:rsidRPr="000B26F0">
        <w:rPr>
          <w:rFonts w:ascii="Arial" w:hAnsi="Arial" w:cs="Arial"/>
        </w:rPr>
        <w:t>, pelo falecimento de padrasto, madrasta, sogros e</w:t>
      </w:r>
      <w:r>
        <w:rPr>
          <w:rFonts w:ascii="Arial" w:hAnsi="Arial" w:cs="Arial"/>
        </w:rPr>
        <w:t xml:space="preserve"> </w:t>
      </w:r>
      <w:r w:rsidRPr="000B26F0">
        <w:rPr>
          <w:rFonts w:ascii="Arial" w:hAnsi="Arial" w:cs="Arial"/>
        </w:rPr>
        <w:t>cunhados, até 2 (dois) dias;</w:t>
      </w:r>
    </w:p>
    <w:p w14:paraId="292A9605" w14:textId="77777777" w:rsidR="00E667B9" w:rsidRPr="000B26F0" w:rsidRDefault="00E667B9" w:rsidP="00E667B9">
      <w:pPr>
        <w:spacing w:after="0"/>
        <w:jc w:val="both"/>
        <w:rPr>
          <w:rFonts w:ascii="Arial" w:hAnsi="Arial" w:cs="Arial"/>
        </w:rPr>
      </w:pPr>
      <w:r w:rsidRPr="000B26F0">
        <w:rPr>
          <w:rFonts w:ascii="Arial" w:hAnsi="Arial" w:cs="Arial"/>
        </w:rPr>
        <w:t xml:space="preserve">V - </w:t>
      </w:r>
      <w:proofErr w:type="gramStart"/>
      <w:r w:rsidRPr="000B26F0">
        <w:rPr>
          <w:rFonts w:ascii="Arial" w:hAnsi="Arial" w:cs="Arial"/>
        </w:rPr>
        <w:t>faltas</w:t>
      </w:r>
      <w:proofErr w:type="gramEnd"/>
      <w:r w:rsidRPr="000B26F0">
        <w:rPr>
          <w:rFonts w:ascii="Arial" w:hAnsi="Arial" w:cs="Arial"/>
        </w:rPr>
        <w:t xml:space="preserve"> abonadas nos termos do parágrafo único do art.</w:t>
      </w:r>
      <w:r>
        <w:rPr>
          <w:rFonts w:ascii="Arial" w:hAnsi="Arial" w:cs="Arial"/>
        </w:rPr>
        <w:t xml:space="preserve"> </w:t>
      </w:r>
      <w:r w:rsidRPr="000B26F0">
        <w:rPr>
          <w:rFonts w:ascii="Arial" w:hAnsi="Arial" w:cs="Arial"/>
        </w:rPr>
        <w:t>92 da Lei nº 8.989, de 29 de outubro de 1979;</w:t>
      </w:r>
    </w:p>
    <w:p w14:paraId="61C9FCFB" w14:textId="77777777" w:rsidR="00E667B9" w:rsidRPr="000B26F0" w:rsidRDefault="00E667B9" w:rsidP="00E667B9">
      <w:pPr>
        <w:spacing w:after="0"/>
        <w:jc w:val="both"/>
        <w:rPr>
          <w:rFonts w:ascii="Arial" w:hAnsi="Arial" w:cs="Arial"/>
        </w:rPr>
      </w:pPr>
      <w:r w:rsidRPr="000B26F0">
        <w:rPr>
          <w:rFonts w:ascii="Arial" w:hAnsi="Arial" w:cs="Arial"/>
        </w:rPr>
        <w:t xml:space="preserve">VI - </w:t>
      </w:r>
      <w:proofErr w:type="gramStart"/>
      <w:r w:rsidRPr="000B26F0">
        <w:rPr>
          <w:rFonts w:ascii="Arial" w:hAnsi="Arial" w:cs="Arial"/>
        </w:rPr>
        <w:t>exercício</w:t>
      </w:r>
      <w:proofErr w:type="gramEnd"/>
      <w:r w:rsidRPr="000B26F0">
        <w:rPr>
          <w:rFonts w:ascii="Arial" w:hAnsi="Arial" w:cs="Arial"/>
        </w:rPr>
        <w:t xml:space="preserve"> de cargos de provimento em comissão ou</w:t>
      </w:r>
      <w:r>
        <w:rPr>
          <w:rFonts w:ascii="Arial" w:hAnsi="Arial" w:cs="Arial"/>
        </w:rPr>
        <w:t xml:space="preserve"> </w:t>
      </w:r>
      <w:r w:rsidRPr="000B26F0">
        <w:rPr>
          <w:rFonts w:ascii="Arial" w:hAnsi="Arial" w:cs="Arial"/>
        </w:rPr>
        <w:t>de funções de confiança na Administração Direta da Prefeitura</w:t>
      </w:r>
      <w:r>
        <w:rPr>
          <w:rFonts w:ascii="Arial" w:hAnsi="Arial" w:cs="Arial"/>
        </w:rPr>
        <w:t xml:space="preserve"> </w:t>
      </w:r>
      <w:r w:rsidRPr="000B26F0">
        <w:rPr>
          <w:rFonts w:ascii="Arial" w:hAnsi="Arial" w:cs="Arial"/>
        </w:rPr>
        <w:t>do Município de São Paulo, cuja natureza das atividades esteja</w:t>
      </w:r>
      <w:r>
        <w:rPr>
          <w:rFonts w:ascii="Arial" w:hAnsi="Arial" w:cs="Arial"/>
        </w:rPr>
        <w:t xml:space="preserve"> </w:t>
      </w:r>
      <w:r w:rsidRPr="000B26F0">
        <w:rPr>
          <w:rFonts w:ascii="Arial" w:hAnsi="Arial" w:cs="Arial"/>
        </w:rPr>
        <w:t>relacionada com as atribuições próprias do cargo efetivo titularizado pelo servidor, ouvida a Comissão Especial de Estágio</w:t>
      </w:r>
      <w:r>
        <w:rPr>
          <w:rFonts w:ascii="Arial" w:hAnsi="Arial" w:cs="Arial"/>
        </w:rPr>
        <w:t xml:space="preserve"> </w:t>
      </w:r>
      <w:r w:rsidRPr="000B26F0">
        <w:rPr>
          <w:rFonts w:ascii="Arial" w:hAnsi="Arial" w:cs="Arial"/>
        </w:rPr>
        <w:t>Probatório;</w:t>
      </w:r>
    </w:p>
    <w:p w14:paraId="1CFB07BF" w14:textId="77777777" w:rsidR="00E667B9" w:rsidRPr="000B26F0" w:rsidRDefault="00E667B9" w:rsidP="00E667B9">
      <w:pPr>
        <w:spacing w:after="0"/>
        <w:jc w:val="both"/>
        <w:rPr>
          <w:rFonts w:ascii="Arial" w:hAnsi="Arial" w:cs="Arial"/>
        </w:rPr>
      </w:pPr>
      <w:r w:rsidRPr="000B26F0">
        <w:rPr>
          <w:rFonts w:ascii="Arial" w:hAnsi="Arial" w:cs="Arial"/>
        </w:rPr>
        <w:t>VII - participação em cursos ou seminários relacionados</w:t>
      </w:r>
      <w:r>
        <w:rPr>
          <w:rFonts w:ascii="Arial" w:hAnsi="Arial" w:cs="Arial"/>
        </w:rPr>
        <w:t xml:space="preserve"> </w:t>
      </w:r>
      <w:r w:rsidRPr="000B26F0">
        <w:rPr>
          <w:rFonts w:ascii="Arial" w:hAnsi="Arial" w:cs="Arial"/>
        </w:rPr>
        <w:t>com as atribuições próprias do cargo efetivo titularizado pelo</w:t>
      </w:r>
      <w:r>
        <w:rPr>
          <w:rFonts w:ascii="Arial" w:hAnsi="Arial" w:cs="Arial"/>
        </w:rPr>
        <w:t xml:space="preserve"> </w:t>
      </w:r>
      <w:r w:rsidRPr="000B26F0">
        <w:rPr>
          <w:rFonts w:ascii="Arial" w:hAnsi="Arial" w:cs="Arial"/>
        </w:rPr>
        <w:t>servidor, a critério do titular da Pasta em que esteja lotado,</w:t>
      </w:r>
      <w:r>
        <w:rPr>
          <w:rFonts w:ascii="Arial" w:hAnsi="Arial" w:cs="Arial"/>
        </w:rPr>
        <w:t xml:space="preserve"> </w:t>
      </w:r>
      <w:r w:rsidRPr="000B26F0">
        <w:rPr>
          <w:rFonts w:ascii="Arial" w:hAnsi="Arial" w:cs="Arial"/>
        </w:rPr>
        <w:t>desde que não ultrapassem 40 (quarenta) horas semestrais;</w:t>
      </w:r>
    </w:p>
    <w:p w14:paraId="6564E6B4" w14:textId="77777777" w:rsidR="00E667B9" w:rsidRPr="000B26F0" w:rsidRDefault="00E667B9" w:rsidP="00E667B9">
      <w:pPr>
        <w:spacing w:after="0"/>
        <w:jc w:val="both"/>
        <w:rPr>
          <w:rFonts w:ascii="Arial" w:hAnsi="Arial" w:cs="Arial"/>
        </w:rPr>
      </w:pPr>
      <w:r w:rsidRPr="000B26F0">
        <w:rPr>
          <w:rFonts w:ascii="Arial" w:hAnsi="Arial" w:cs="Arial"/>
        </w:rPr>
        <w:t>VIII - afastamento para as Autarquias e Fundações Municipais, para o desempenho das mesmas atribuições e responsabilidades do cargo efetivo de que é titular;</w:t>
      </w:r>
    </w:p>
    <w:p w14:paraId="6AF369B2" w14:textId="77777777" w:rsidR="00E667B9" w:rsidRPr="000B26F0" w:rsidRDefault="00E667B9" w:rsidP="00E667B9">
      <w:pPr>
        <w:spacing w:after="0"/>
        <w:jc w:val="both"/>
        <w:rPr>
          <w:rFonts w:ascii="Arial" w:hAnsi="Arial" w:cs="Arial"/>
        </w:rPr>
      </w:pPr>
      <w:r w:rsidRPr="000B26F0">
        <w:rPr>
          <w:rFonts w:ascii="Arial" w:hAnsi="Arial" w:cs="Arial"/>
        </w:rPr>
        <w:t xml:space="preserve">IX - </w:t>
      </w:r>
      <w:proofErr w:type="gramStart"/>
      <w:r w:rsidRPr="000B26F0">
        <w:rPr>
          <w:rFonts w:ascii="Arial" w:hAnsi="Arial" w:cs="Arial"/>
        </w:rPr>
        <w:t>afastamento</w:t>
      </w:r>
      <w:proofErr w:type="gramEnd"/>
      <w:r w:rsidRPr="000B26F0">
        <w:rPr>
          <w:rFonts w:ascii="Arial" w:hAnsi="Arial" w:cs="Arial"/>
        </w:rPr>
        <w:t xml:space="preserve"> em virtude de concessão de licença à</w:t>
      </w:r>
      <w:r>
        <w:rPr>
          <w:rFonts w:ascii="Arial" w:hAnsi="Arial" w:cs="Arial"/>
        </w:rPr>
        <w:t xml:space="preserve"> </w:t>
      </w:r>
      <w:r w:rsidRPr="000B26F0">
        <w:rPr>
          <w:rFonts w:ascii="Arial" w:hAnsi="Arial" w:cs="Arial"/>
        </w:rPr>
        <w:t xml:space="preserve">gestante, </w:t>
      </w:r>
      <w:proofErr w:type="spellStart"/>
      <w:r w:rsidRPr="000B26F0">
        <w:rPr>
          <w:rFonts w:ascii="Arial" w:hAnsi="Arial" w:cs="Arial"/>
        </w:rPr>
        <w:t>licença-paternidade</w:t>
      </w:r>
      <w:proofErr w:type="spellEnd"/>
      <w:r w:rsidRPr="000B26F0">
        <w:rPr>
          <w:rFonts w:ascii="Arial" w:hAnsi="Arial" w:cs="Arial"/>
        </w:rPr>
        <w:t xml:space="preserve"> e licença-adoção ou guarda nos</w:t>
      </w:r>
      <w:r>
        <w:rPr>
          <w:rFonts w:ascii="Arial" w:hAnsi="Arial" w:cs="Arial"/>
        </w:rPr>
        <w:t xml:space="preserve"> </w:t>
      </w:r>
      <w:r w:rsidRPr="000B26F0">
        <w:rPr>
          <w:rFonts w:ascii="Arial" w:hAnsi="Arial" w:cs="Arial"/>
        </w:rPr>
        <w:t>termos da Lei nº 16.396, de 25 de fevereiro de 2016.</w:t>
      </w:r>
    </w:p>
    <w:p w14:paraId="172AB77F" w14:textId="77777777" w:rsidR="00E667B9" w:rsidRPr="000B26F0" w:rsidRDefault="00E667B9" w:rsidP="00E667B9">
      <w:pPr>
        <w:spacing w:after="0"/>
        <w:jc w:val="both"/>
        <w:rPr>
          <w:rFonts w:ascii="Arial" w:hAnsi="Arial" w:cs="Arial"/>
        </w:rPr>
      </w:pPr>
      <w:r w:rsidRPr="000B26F0">
        <w:rPr>
          <w:rFonts w:ascii="Arial" w:hAnsi="Arial" w:cs="Arial"/>
        </w:rPr>
        <w:t>§ 8º Na hipótese de outros afastamentos não previstos</w:t>
      </w:r>
      <w:r>
        <w:rPr>
          <w:rFonts w:ascii="Arial" w:hAnsi="Arial" w:cs="Arial"/>
        </w:rPr>
        <w:t xml:space="preserve"> </w:t>
      </w:r>
      <w:r w:rsidRPr="000B26F0">
        <w:rPr>
          <w:rFonts w:ascii="Arial" w:hAnsi="Arial" w:cs="Arial"/>
        </w:rPr>
        <w:t>no § 7º deste artigo, ainda que considerados de efetivo exercício, ocorrerá a suspensão da contagem do período de efetivo</w:t>
      </w:r>
      <w:r>
        <w:rPr>
          <w:rFonts w:ascii="Arial" w:hAnsi="Arial" w:cs="Arial"/>
        </w:rPr>
        <w:t xml:space="preserve"> </w:t>
      </w:r>
      <w:r w:rsidRPr="000B26F0">
        <w:rPr>
          <w:rFonts w:ascii="Arial" w:hAnsi="Arial" w:cs="Arial"/>
        </w:rPr>
        <w:t>exercício para fins de estágio probatório, que será retomada</w:t>
      </w:r>
      <w:r>
        <w:rPr>
          <w:rFonts w:ascii="Arial" w:hAnsi="Arial" w:cs="Arial"/>
        </w:rPr>
        <w:t xml:space="preserve"> </w:t>
      </w:r>
      <w:r w:rsidRPr="000B26F0">
        <w:rPr>
          <w:rFonts w:ascii="Arial" w:hAnsi="Arial" w:cs="Arial"/>
        </w:rPr>
        <w:t>ao término do afastamento, quando o servidor reassumir as</w:t>
      </w:r>
      <w:r>
        <w:rPr>
          <w:rFonts w:ascii="Arial" w:hAnsi="Arial" w:cs="Arial"/>
        </w:rPr>
        <w:t xml:space="preserve"> </w:t>
      </w:r>
      <w:r w:rsidRPr="000B26F0">
        <w:rPr>
          <w:rFonts w:ascii="Arial" w:hAnsi="Arial" w:cs="Arial"/>
        </w:rPr>
        <w:t>atribuições do cargo efetivo.</w:t>
      </w:r>
    </w:p>
    <w:p w14:paraId="5CCE30EB" w14:textId="320A0029" w:rsidR="00E667B9" w:rsidRDefault="00E667B9" w:rsidP="00E667B9">
      <w:pPr>
        <w:spacing w:after="0"/>
        <w:jc w:val="both"/>
        <w:rPr>
          <w:rFonts w:ascii="Arial" w:hAnsi="Arial" w:cs="Arial"/>
        </w:rPr>
      </w:pPr>
      <w:r w:rsidRPr="000B26F0">
        <w:rPr>
          <w:rFonts w:ascii="Arial" w:hAnsi="Arial" w:cs="Arial"/>
        </w:rPr>
        <w:t>§ 9º A estabilidade referida no art. 41 da Constituição Federal, em relação aos servidores aprovados em estágio probatório,</w:t>
      </w:r>
      <w:r>
        <w:rPr>
          <w:rFonts w:ascii="Arial" w:hAnsi="Arial" w:cs="Arial"/>
        </w:rPr>
        <w:t xml:space="preserve"> </w:t>
      </w:r>
      <w:r w:rsidRPr="000B26F0">
        <w:rPr>
          <w:rFonts w:ascii="Arial" w:hAnsi="Arial" w:cs="Arial"/>
        </w:rPr>
        <w:t>produzirá efeito somente após o decurso de 3 (três) anos e a</w:t>
      </w:r>
      <w:r>
        <w:rPr>
          <w:rFonts w:ascii="Arial" w:hAnsi="Arial" w:cs="Arial"/>
        </w:rPr>
        <w:t xml:space="preserve"> </w:t>
      </w:r>
      <w:r w:rsidRPr="000B26F0">
        <w:rPr>
          <w:rFonts w:ascii="Arial" w:hAnsi="Arial" w:cs="Arial"/>
        </w:rPr>
        <w:t>homologação prevista no § 3º deste artigo.</w:t>
      </w:r>
    </w:p>
    <w:p w14:paraId="44B4E449" w14:textId="77777777" w:rsidR="00E667B9" w:rsidRPr="000B26F0" w:rsidRDefault="00E667B9" w:rsidP="00E667B9">
      <w:pPr>
        <w:spacing w:after="0"/>
        <w:jc w:val="both"/>
        <w:rPr>
          <w:rFonts w:ascii="Arial" w:hAnsi="Arial" w:cs="Arial"/>
        </w:rPr>
      </w:pPr>
    </w:p>
    <w:p w14:paraId="6D378089" w14:textId="77777777" w:rsidR="00E667B9" w:rsidRPr="00E73CB8" w:rsidRDefault="00E667B9" w:rsidP="00E667B9">
      <w:pPr>
        <w:spacing w:after="0"/>
        <w:jc w:val="center"/>
        <w:rPr>
          <w:rFonts w:ascii="Arial" w:hAnsi="Arial" w:cs="Arial"/>
          <w:b/>
          <w:bCs/>
        </w:rPr>
      </w:pPr>
      <w:r w:rsidRPr="00E73CB8">
        <w:rPr>
          <w:rFonts w:ascii="Arial" w:hAnsi="Arial" w:cs="Arial"/>
          <w:b/>
          <w:bCs/>
        </w:rPr>
        <w:t>CAPÍTULO VI</w:t>
      </w:r>
    </w:p>
    <w:p w14:paraId="054AE775" w14:textId="77777777" w:rsidR="00E667B9" w:rsidRPr="00E73CB8" w:rsidRDefault="00E667B9" w:rsidP="00E667B9">
      <w:pPr>
        <w:spacing w:after="0"/>
        <w:jc w:val="center"/>
        <w:rPr>
          <w:rFonts w:ascii="Arial" w:hAnsi="Arial" w:cs="Arial"/>
          <w:b/>
          <w:bCs/>
        </w:rPr>
      </w:pPr>
      <w:r w:rsidRPr="00E73CB8">
        <w:rPr>
          <w:rFonts w:ascii="Arial" w:hAnsi="Arial" w:cs="Arial"/>
          <w:b/>
          <w:bCs/>
        </w:rPr>
        <w:t>DO DESENVOLVIMENTO NA CARREIRA</w:t>
      </w:r>
    </w:p>
    <w:p w14:paraId="259E2555" w14:textId="77777777" w:rsidR="00E667B9" w:rsidRPr="00E73CB8" w:rsidRDefault="00E667B9" w:rsidP="00E667B9">
      <w:pPr>
        <w:spacing w:after="0"/>
        <w:jc w:val="center"/>
        <w:rPr>
          <w:rFonts w:ascii="Arial" w:hAnsi="Arial" w:cs="Arial"/>
          <w:b/>
          <w:bCs/>
        </w:rPr>
      </w:pPr>
      <w:r w:rsidRPr="00E73CB8">
        <w:rPr>
          <w:rFonts w:ascii="Arial" w:hAnsi="Arial" w:cs="Arial"/>
          <w:b/>
          <w:bCs/>
        </w:rPr>
        <w:t>Seção I</w:t>
      </w:r>
    </w:p>
    <w:p w14:paraId="3F0AFFB3" w14:textId="6AA6919E" w:rsidR="00E667B9" w:rsidRDefault="00E667B9" w:rsidP="00E667B9">
      <w:pPr>
        <w:spacing w:after="0"/>
        <w:jc w:val="center"/>
        <w:rPr>
          <w:rFonts w:ascii="Arial" w:hAnsi="Arial" w:cs="Arial"/>
          <w:b/>
          <w:bCs/>
        </w:rPr>
      </w:pPr>
      <w:r w:rsidRPr="00E73CB8">
        <w:rPr>
          <w:rFonts w:ascii="Arial" w:hAnsi="Arial" w:cs="Arial"/>
          <w:b/>
          <w:bCs/>
        </w:rPr>
        <w:t>Das Disposições Preliminares</w:t>
      </w:r>
    </w:p>
    <w:p w14:paraId="132D5715" w14:textId="77777777" w:rsidR="00E667B9" w:rsidRPr="00E73CB8" w:rsidRDefault="00E667B9" w:rsidP="00E667B9">
      <w:pPr>
        <w:spacing w:after="0"/>
        <w:jc w:val="center"/>
        <w:rPr>
          <w:rFonts w:ascii="Arial" w:hAnsi="Arial" w:cs="Arial"/>
          <w:b/>
          <w:bCs/>
        </w:rPr>
      </w:pPr>
    </w:p>
    <w:p w14:paraId="24005D5B" w14:textId="77777777" w:rsidR="00E667B9" w:rsidRPr="000B26F0" w:rsidRDefault="00E667B9" w:rsidP="00E667B9">
      <w:pPr>
        <w:spacing w:after="0"/>
        <w:jc w:val="both"/>
        <w:rPr>
          <w:rFonts w:ascii="Arial" w:hAnsi="Arial" w:cs="Arial"/>
        </w:rPr>
      </w:pPr>
      <w:r w:rsidRPr="000B26F0">
        <w:rPr>
          <w:rFonts w:ascii="Arial" w:hAnsi="Arial" w:cs="Arial"/>
        </w:rPr>
        <w:t>Art. 13. O desenvolvimento do servidor na carreira de</w:t>
      </w:r>
      <w:r>
        <w:rPr>
          <w:rFonts w:ascii="Arial" w:hAnsi="Arial" w:cs="Arial"/>
        </w:rPr>
        <w:t xml:space="preserve"> </w:t>
      </w:r>
      <w:r w:rsidRPr="000B26F0">
        <w:rPr>
          <w:rFonts w:ascii="Arial" w:hAnsi="Arial" w:cs="Arial"/>
        </w:rPr>
        <w:t>Analista de Planejamento e Desenvolvimento Organizacional</w:t>
      </w:r>
      <w:r>
        <w:rPr>
          <w:rFonts w:ascii="Arial" w:hAnsi="Arial" w:cs="Arial"/>
        </w:rPr>
        <w:t xml:space="preserve"> </w:t>
      </w:r>
      <w:r w:rsidRPr="000B26F0">
        <w:rPr>
          <w:rFonts w:ascii="Arial" w:hAnsi="Arial" w:cs="Arial"/>
        </w:rPr>
        <w:t>dar-se-á por meio da progressão funcional e da promoção.</w:t>
      </w:r>
    </w:p>
    <w:p w14:paraId="3D0A320B" w14:textId="4D727DB2" w:rsidR="00E667B9" w:rsidRDefault="00E667B9" w:rsidP="00E667B9">
      <w:pPr>
        <w:spacing w:after="0"/>
        <w:jc w:val="both"/>
        <w:rPr>
          <w:rFonts w:ascii="Arial" w:hAnsi="Arial" w:cs="Arial"/>
        </w:rPr>
      </w:pPr>
      <w:r w:rsidRPr="000B26F0">
        <w:rPr>
          <w:rFonts w:ascii="Arial" w:hAnsi="Arial" w:cs="Arial"/>
        </w:rPr>
        <w:t>Parágrafo único. Não existirão limites quantitativos para</w:t>
      </w:r>
      <w:r>
        <w:rPr>
          <w:rFonts w:ascii="Arial" w:hAnsi="Arial" w:cs="Arial"/>
        </w:rPr>
        <w:t xml:space="preserve"> </w:t>
      </w:r>
      <w:r w:rsidRPr="000B26F0">
        <w:rPr>
          <w:rFonts w:ascii="Arial" w:hAnsi="Arial" w:cs="Arial"/>
        </w:rPr>
        <w:t>progressão funcional e promoção entre as Categorias e os Níveis da carreira de Analista de Planejamento e Desenvolvimento</w:t>
      </w:r>
      <w:r>
        <w:rPr>
          <w:rFonts w:ascii="Arial" w:hAnsi="Arial" w:cs="Arial"/>
        </w:rPr>
        <w:t xml:space="preserve"> </w:t>
      </w:r>
      <w:r w:rsidRPr="000B26F0">
        <w:rPr>
          <w:rFonts w:ascii="Arial" w:hAnsi="Arial" w:cs="Arial"/>
        </w:rPr>
        <w:t>Organizacional.</w:t>
      </w:r>
    </w:p>
    <w:p w14:paraId="3C4CF0ED" w14:textId="6EC39713" w:rsidR="00E667B9" w:rsidRDefault="00E667B9" w:rsidP="00E667B9">
      <w:pPr>
        <w:spacing w:after="0"/>
        <w:jc w:val="both"/>
        <w:rPr>
          <w:rFonts w:ascii="Arial" w:hAnsi="Arial" w:cs="Arial"/>
        </w:rPr>
      </w:pPr>
    </w:p>
    <w:p w14:paraId="6087B214" w14:textId="50C7A4F9" w:rsidR="00E667B9" w:rsidRDefault="00E667B9" w:rsidP="00E667B9">
      <w:pPr>
        <w:spacing w:after="0"/>
        <w:jc w:val="both"/>
        <w:rPr>
          <w:rFonts w:ascii="Arial" w:hAnsi="Arial" w:cs="Arial"/>
        </w:rPr>
      </w:pPr>
    </w:p>
    <w:p w14:paraId="1610BA07" w14:textId="77777777" w:rsidR="00E667B9" w:rsidRPr="000B26F0" w:rsidRDefault="00E667B9" w:rsidP="00E667B9">
      <w:pPr>
        <w:spacing w:after="0"/>
        <w:jc w:val="both"/>
        <w:rPr>
          <w:rFonts w:ascii="Arial" w:hAnsi="Arial" w:cs="Arial"/>
        </w:rPr>
      </w:pPr>
    </w:p>
    <w:p w14:paraId="4B2E9C7F" w14:textId="77777777" w:rsidR="00E667B9" w:rsidRPr="00E73CB8" w:rsidRDefault="00E667B9" w:rsidP="00E667B9">
      <w:pPr>
        <w:spacing w:after="0"/>
        <w:jc w:val="center"/>
        <w:rPr>
          <w:rFonts w:ascii="Arial" w:hAnsi="Arial" w:cs="Arial"/>
          <w:b/>
          <w:bCs/>
        </w:rPr>
      </w:pPr>
      <w:r w:rsidRPr="00E73CB8">
        <w:rPr>
          <w:rFonts w:ascii="Arial" w:hAnsi="Arial" w:cs="Arial"/>
          <w:b/>
          <w:bCs/>
        </w:rPr>
        <w:lastRenderedPageBreak/>
        <w:t>Seção II</w:t>
      </w:r>
    </w:p>
    <w:p w14:paraId="56369F6F" w14:textId="1ABD62A8" w:rsidR="00E667B9" w:rsidRDefault="00E667B9" w:rsidP="00E667B9">
      <w:pPr>
        <w:spacing w:after="0"/>
        <w:jc w:val="center"/>
        <w:rPr>
          <w:rFonts w:ascii="Arial" w:hAnsi="Arial" w:cs="Arial"/>
          <w:b/>
          <w:bCs/>
        </w:rPr>
      </w:pPr>
      <w:r w:rsidRPr="00E73CB8">
        <w:rPr>
          <w:rFonts w:ascii="Arial" w:hAnsi="Arial" w:cs="Arial"/>
          <w:b/>
          <w:bCs/>
        </w:rPr>
        <w:t>Da Progressão Funcional e da Promoção</w:t>
      </w:r>
    </w:p>
    <w:p w14:paraId="6E7E7EC7" w14:textId="77777777" w:rsidR="00E667B9" w:rsidRPr="00E73CB8" w:rsidRDefault="00E667B9" w:rsidP="00E667B9">
      <w:pPr>
        <w:spacing w:after="0"/>
        <w:jc w:val="center"/>
        <w:rPr>
          <w:rFonts w:ascii="Arial" w:hAnsi="Arial" w:cs="Arial"/>
          <w:b/>
          <w:bCs/>
        </w:rPr>
      </w:pPr>
    </w:p>
    <w:p w14:paraId="088F435D" w14:textId="77777777" w:rsidR="00E667B9" w:rsidRPr="000B26F0" w:rsidRDefault="00E667B9" w:rsidP="00E667B9">
      <w:pPr>
        <w:spacing w:after="0"/>
        <w:jc w:val="both"/>
        <w:rPr>
          <w:rFonts w:ascii="Arial" w:hAnsi="Arial" w:cs="Arial"/>
        </w:rPr>
      </w:pPr>
      <w:r w:rsidRPr="000B26F0">
        <w:rPr>
          <w:rFonts w:ascii="Arial" w:hAnsi="Arial" w:cs="Arial"/>
        </w:rPr>
        <w:t>Art. 14. Progressão funcional é a passagem do Analista de</w:t>
      </w:r>
      <w:r>
        <w:rPr>
          <w:rFonts w:ascii="Arial" w:hAnsi="Arial" w:cs="Arial"/>
        </w:rPr>
        <w:t xml:space="preserve"> </w:t>
      </w:r>
      <w:r w:rsidRPr="000B26F0">
        <w:rPr>
          <w:rFonts w:ascii="Arial" w:hAnsi="Arial" w:cs="Arial"/>
        </w:rPr>
        <w:t>Planejamento e Desenvolvimento Organizacional da Categoria</w:t>
      </w:r>
      <w:r>
        <w:rPr>
          <w:rFonts w:ascii="Arial" w:hAnsi="Arial" w:cs="Arial"/>
        </w:rPr>
        <w:t xml:space="preserve"> </w:t>
      </w:r>
      <w:r w:rsidRPr="000B26F0">
        <w:rPr>
          <w:rFonts w:ascii="Arial" w:hAnsi="Arial" w:cs="Arial"/>
        </w:rPr>
        <w:t>em que se encontra para a Categoria imediatamente superior,</w:t>
      </w:r>
      <w:r>
        <w:rPr>
          <w:rFonts w:ascii="Arial" w:hAnsi="Arial" w:cs="Arial"/>
        </w:rPr>
        <w:t xml:space="preserve"> </w:t>
      </w:r>
      <w:r w:rsidRPr="000B26F0">
        <w:rPr>
          <w:rFonts w:ascii="Arial" w:hAnsi="Arial" w:cs="Arial"/>
        </w:rPr>
        <w:t>dentro do mesmo Nível da carreira, em razão da apuração do</w:t>
      </w:r>
      <w:r>
        <w:rPr>
          <w:rFonts w:ascii="Arial" w:hAnsi="Arial" w:cs="Arial"/>
        </w:rPr>
        <w:t xml:space="preserve"> </w:t>
      </w:r>
      <w:r w:rsidRPr="000B26F0">
        <w:rPr>
          <w:rFonts w:ascii="Arial" w:hAnsi="Arial" w:cs="Arial"/>
        </w:rPr>
        <w:t>tempo de efetivo exercício na Categoria.</w:t>
      </w:r>
    </w:p>
    <w:p w14:paraId="7B17F8AF" w14:textId="77777777" w:rsidR="00E667B9" w:rsidRPr="000B26F0" w:rsidRDefault="00E667B9" w:rsidP="00E667B9">
      <w:pPr>
        <w:spacing w:after="0"/>
        <w:jc w:val="both"/>
        <w:rPr>
          <w:rFonts w:ascii="Arial" w:hAnsi="Arial" w:cs="Arial"/>
        </w:rPr>
      </w:pPr>
      <w:r w:rsidRPr="000B26F0">
        <w:rPr>
          <w:rFonts w:ascii="Arial" w:hAnsi="Arial" w:cs="Arial"/>
        </w:rPr>
        <w:t>§ 1º Para fins de progressão funcional o Analista de Planejamento e Desenvolvimento Organizacional deverá contar com</w:t>
      </w:r>
      <w:r>
        <w:rPr>
          <w:rFonts w:ascii="Arial" w:hAnsi="Arial" w:cs="Arial"/>
        </w:rPr>
        <w:t xml:space="preserve"> </w:t>
      </w:r>
      <w:r w:rsidRPr="000B26F0">
        <w:rPr>
          <w:rFonts w:ascii="Arial" w:hAnsi="Arial" w:cs="Arial"/>
        </w:rPr>
        <w:t>tempo de 18 (dezoito) meses de efetivo exercício em cada Categoria, exceto quando se tratar de progressão para a Categoria 2</w:t>
      </w:r>
      <w:r>
        <w:rPr>
          <w:rFonts w:ascii="Arial" w:hAnsi="Arial" w:cs="Arial"/>
        </w:rPr>
        <w:t xml:space="preserve"> </w:t>
      </w:r>
      <w:r w:rsidRPr="000B26F0">
        <w:rPr>
          <w:rFonts w:ascii="Arial" w:hAnsi="Arial" w:cs="Arial"/>
        </w:rPr>
        <w:t>do Nível I, que se dará após a conclusão do estágio probatório.</w:t>
      </w:r>
    </w:p>
    <w:p w14:paraId="61AC50BA" w14:textId="77777777" w:rsidR="00E667B9" w:rsidRPr="000B26F0" w:rsidRDefault="00E667B9" w:rsidP="00E667B9">
      <w:pPr>
        <w:spacing w:after="0"/>
        <w:jc w:val="both"/>
        <w:rPr>
          <w:rFonts w:ascii="Arial" w:hAnsi="Arial" w:cs="Arial"/>
        </w:rPr>
      </w:pPr>
      <w:r w:rsidRPr="000B26F0">
        <w:rPr>
          <w:rFonts w:ascii="Arial" w:hAnsi="Arial" w:cs="Arial"/>
        </w:rPr>
        <w:t>§ 2º Decorrido o prazo previsto no § 1º deste artigo, caberá</w:t>
      </w:r>
      <w:r>
        <w:rPr>
          <w:rFonts w:ascii="Arial" w:hAnsi="Arial" w:cs="Arial"/>
        </w:rPr>
        <w:t xml:space="preserve"> </w:t>
      </w:r>
      <w:r w:rsidRPr="000B26F0">
        <w:rPr>
          <w:rFonts w:ascii="Arial" w:hAnsi="Arial" w:cs="Arial"/>
        </w:rPr>
        <w:t>à Chefia da Unidade de Recursos Humanos do Órgão em que o</w:t>
      </w:r>
      <w:r>
        <w:rPr>
          <w:rFonts w:ascii="Arial" w:hAnsi="Arial" w:cs="Arial"/>
        </w:rPr>
        <w:t xml:space="preserve"> </w:t>
      </w:r>
      <w:r w:rsidRPr="000B26F0">
        <w:rPr>
          <w:rFonts w:ascii="Arial" w:hAnsi="Arial" w:cs="Arial"/>
        </w:rPr>
        <w:t>servidor estiver lotado providenciar e publicar no Diário Oficial</w:t>
      </w:r>
      <w:r>
        <w:rPr>
          <w:rFonts w:ascii="Arial" w:hAnsi="Arial" w:cs="Arial"/>
        </w:rPr>
        <w:t xml:space="preserve"> </w:t>
      </w:r>
      <w:r w:rsidRPr="000B26F0">
        <w:rPr>
          <w:rFonts w:ascii="Arial" w:hAnsi="Arial" w:cs="Arial"/>
        </w:rPr>
        <w:t>o respectivo enquadramento, cadastrando-o para produção dos</w:t>
      </w:r>
      <w:r>
        <w:rPr>
          <w:rFonts w:ascii="Arial" w:hAnsi="Arial" w:cs="Arial"/>
        </w:rPr>
        <w:t xml:space="preserve"> </w:t>
      </w:r>
      <w:r w:rsidRPr="000B26F0">
        <w:rPr>
          <w:rFonts w:ascii="Arial" w:hAnsi="Arial" w:cs="Arial"/>
        </w:rPr>
        <w:t>efeitos pecuniários decorrentes.</w:t>
      </w:r>
    </w:p>
    <w:p w14:paraId="76404AC9" w14:textId="77777777" w:rsidR="00E667B9" w:rsidRDefault="00E667B9" w:rsidP="00E667B9">
      <w:pPr>
        <w:spacing w:after="0"/>
        <w:jc w:val="both"/>
        <w:rPr>
          <w:rFonts w:ascii="Arial" w:hAnsi="Arial" w:cs="Arial"/>
        </w:rPr>
      </w:pPr>
    </w:p>
    <w:p w14:paraId="2AA1D2DA" w14:textId="05D27788" w:rsidR="00E667B9" w:rsidRPr="000B26F0" w:rsidRDefault="00E667B9" w:rsidP="00E667B9">
      <w:pPr>
        <w:spacing w:after="0"/>
        <w:jc w:val="both"/>
        <w:rPr>
          <w:rFonts w:ascii="Arial" w:hAnsi="Arial" w:cs="Arial"/>
        </w:rPr>
      </w:pPr>
      <w:r w:rsidRPr="000B26F0">
        <w:rPr>
          <w:rFonts w:ascii="Arial" w:hAnsi="Arial" w:cs="Arial"/>
        </w:rPr>
        <w:t>Art. 15. Promoção é a passagem do Analista de Planejamento e Desenvolvimento Organizacional da última Categoria</w:t>
      </w:r>
      <w:r>
        <w:rPr>
          <w:rFonts w:ascii="Arial" w:hAnsi="Arial" w:cs="Arial"/>
        </w:rPr>
        <w:t xml:space="preserve"> </w:t>
      </w:r>
      <w:r w:rsidRPr="000B26F0">
        <w:rPr>
          <w:rFonts w:ascii="Arial" w:hAnsi="Arial" w:cs="Arial"/>
        </w:rPr>
        <w:t>de um Nível para a primeira Categoria do Nível imediatamente</w:t>
      </w:r>
      <w:r>
        <w:rPr>
          <w:rFonts w:ascii="Arial" w:hAnsi="Arial" w:cs="Arial"/>
        </w:rPr>
        <w:t xml:space="preserve"> </w:t>
      </w:r>
      <w:r w:rsidRPr="000B26F0">
        <w:rPr>
          <w:rFonts w:ascii="Arial" w:hAnsi="Arial" w:cs="Arial"/>
        </w:rPr>
        <w:t>superior, em razão do tempo mínimo de 18 (dezoito) meses</w:t>
      </w:r>
      <w:r>
        <w:rPr>
          <w:rFonts w:ascii="Arial" w:hAnsi="Arial" w:cs="Arial"/>
        </w:rPr>
        <w:t xml:space="preserve"> </w:t>
      </w:r>
      <w:r w:rsidRPr="000B26F0">
        <w:rPr>
          <w:rFonts w:ascii="Arial" w:hAnsi="Arial" w:cs="Arial"/>
        </w:rPr>
        <w:t>de efetivo exercício exigido na Categoria e do resultado das</w:t>
      </w:r>
      <w:r>
        <w:rPr>
          <w:rFonts w:ascii="Arial" w:hAnsi="Arial" w:cs="Arial"/>
        </w:rPr>
        <w:t xml:space="preserve"> </w:t>
      </w:r>
      <w:r w:rsidRPr="000B26F0">
        <w:rPr>
          <w:rFonts w:ascii="Arial" w:hAnsi="Arial" w:cs="Arial"/>
        </w:rPr>
        <w:t>avaliações de desempenho, associado à apresentação de títulos,</w:t>
      </w:r>
      <w:r>
        <w:rPr>
          <w:rFonts w:ascii="Arial" w:hAnsi="Arial" w:cs="Arial"/>
        </w:rPr>
        <w:t xml:space="preserve"> </w:t>
      </w:r>
      <w:r w:rsidRPr="000B26F0">
        <w:rPr>
          <w:rFonts w:ascii="Arial" w:hAnsi="Arial" w:cs="Arial"/>
        </w:rPr>
        <w:t>certificados de cursos e atividades.</w:t>
      </w:r>
    </w:p>
    <w:p w14:paraId="1D22C286" w14:textId="77777777" w:rsidR="00E667B9" w:rsidRPr="000B26F0" w:rsidRDefault="00E667B9" w:rsidP="00E667B9">
      <w:pPr>
        <w:spacing w:after="0"/>
        <w:jc w:val="both"/>
        <w:rPr>
          <w:rFonts w:ascii="Arial" w:hAnsi="Arial" w:cs="Arial"/>
        </w:rPr>
      </w:pPr>
      <w:r w:rsidRPr="000B26F0">
        <w:rPr>
          <w:rFonts w:ascii="Arial" w:hAnsi="Arial" w:cs="Arial"/>
        </w:rPr>
        <w:t>§ 1º O servidor terá direito ao enquadramento por promoção estabelecido no caput deste artigo na data em que cumprir</w:t>
      </w:r>
      <w:r>
        <w:rPr>
          <w:rFonts w:ascii="Arial" w:hAnsi="Arial" w:cs="Arial"/>
        </w:rPr>
        <w:t xml:space="preserve"> </w:t>
      </w:r>
      <w:r w:rsidRPr="000B26F0">
        <w:rPr>
          <w:rFonts w:ascii="Arial" w:hAnsi="Arial" w:cs="Arial"/>
        </w:rPr>
        <w:t>os respectivos requisitos, mediante requerimento.</w:t>
      </w:r>
    </w:p>
    <w:p w14:paraId="598D538A" w14:textId="77777777" w:rsidR="00E667B9" w:rsidRPr="000B26F0" w:rsidRDefault="00E667B9" w:rsidP="00E667B9">
      <w:pPr>
        <w:spacing w:after="0"/>
        <w:jc w:val="both"/>
        <w:rPr>
          <w:rFonts w:ascii="Arial" w:hAnsi="Arial" w:cs="Arial"/>
        </w:rPr>
      </w:pPr>
      <w:r w:rsidRPr="000B26F0">
        <w:rPr>
          <w:rFonts w:ascii="Arial" w:hAnsi="Arial" w:cs="Arial"/>
        </w:rPr>
        <w:t>§ 2º A Administração regulamentará os mecanismos voltados à disponibilização de formação continuada aos servidores</w:t>
      </w:r>
      <w:r>
        <w:rPr>
          <w:rFonts w:ascii="Arial" w:hAnsi="Arial" w:cs="Arial"/>
        </w:rPr>
        <w:t xml:space="preserve"> </w:t>
      </w:r>
      <w:r w:rsidRPr="000B26F0">
        <w:rPr>
          <w:rFonts w:ascii="Arial" w:hAnsi="Arial" w:cs="Arial"/>
        </w:rPr>
        <w:t>e à garantia das condições necessárias à realização de cursos e</w:t>
      </w:r>
      <w:r>
        <w:rPr>
          <w:rFonts w:ascii="Arial" w:hAnsi="Arial" w:cs="Arial"/>
        </w:rPr>
        <w:t xml:space="preserve"> </w:t>
      </w:r>
      <w:r w:rsidRPr="000B26F0">
        <w:rPr>
          <w:rFonts w:ascii="Arial" w:hAnsi="Arial" w:cs="Arial"/>
        </w:rPr>
        <w:t>atividades exigidas para a promoção.</w:t>
      </w:r>
    </w:p>
    <w:p w14:paraId="1DCAAC34" w14:textId="77777777" w:rsidR="00E667B9" w:rsidRPr="000B26F0" w:rsidRDefault="00E667B9" w:rsidP="00E667B9">
      <w:pPr>
        <w:spacing w:after="0"/>
        <w:jc w:val="both"/>
        <w:rPr>
          <w:rFonts w:ascii="Arial" w:hAnsi="Arial" w:cs="Arial"/>
        </w:rPr>
      </w:pPr>
      <w:r w:rsidRPr="000B26F0">
        <w:rPr>
          <w:rFonts w:ascii="Arial" w:hAnsi="Arial" w:cs="Arial"/>
        </w:rPr>
        <w:t>§ 3º A promoção será regulamentada por decreto e gerida</w:t>
      </w:r>
      <w:r>
        <w:rPr>
          <w:rFonts w:ascii="Arial" w:hAnsi="Arial" w:cs="Arial"/>
        </w:rPr>
        <w:t xml:space="preserve"> </w:t>
      </w:r>
      <w:r w:rsidRPr="000B26F0">
        <w:rPr>
          <w:rFonts w:ascii="Arial" w:hAnsi="Arial" w:cs="Arial"/>
        </w:rPr>
        <w:t>pela Secretaria Municipal de Gestão.</w:t>
      </w:r>
    </w:p>
    <w:p w14:paraId="6236FEE7" w14:textId="77777777" w:rsidR="00E667B9" w:rsidRDefault="00E667B9" w:rsidP="00E667B9">
      <w:pPr>
        <w:spacing w:after="0"/>
        <w:jc w:val="both"/>
        <w:rPr>
          <w:rFonts w:ascii="Arial" w:hAnsi="Arial" w:cs="Arial"/>
        </w:rPr>
      </w:pPr>
    </w:p>
    <w:p w14:paraId="033CFCEB" w14:textId="1B81EB92" w:rsidR="00E667B9" w:rsidRPr="000B26F0" w:rsidRDefault="00E667B9" w:rsidP="00E667B9">
      <w:pPr>
        <w:spacing w:after="0"/>
        <w:jc w:val="both"/>
        <w:rPr>
          <w:rFonts w:ascii="Arial" w:hAnsi="Arial" w:cs="Arial"/>
        </w:rPr>
      </w:pPr>
      <w:r w:rsidRPr="000B26F0">
        <w:rPr>
          <w:rFonts w:ascii="Arial" w:hAnsi="Arial" w:cs="Arial"/>
        </w:rPr>
        <w:t>Art. 16. Ficará impedido de mudar de Categoria ou de</w:t>
      </w:r>
      <w:r>
        <w:rPr>
          <w:rFonts w:ascii="Arial" w:hAnsi="Arial" w:cs="Arial"/>
        </w:rPr>
        <w:t xml:space="preserve"> </w:t>
      </w:r>
      <w:r w:rsidRPr="000B26F0">
        <w:rPr>
          <w:rFonts w:ascii="Arial" w:hAnsi="Arial" w:cs="Arial"/>
        </w:rPr>
        <w:t>Nível, pelo período de 1 (um) ano, o Analista de Planejamento</w:t>
      </w:r>
      <w:r>
        <w:rPr>
          <w:rFonts w:ascii="Arial" w:hAnsi="Arial" w:cs="Arial"/>
        </w:rPr>
        <w:t xml:space="preserve"> </w:t>
      </w:r>
      <w:r w:rsidRPr="000B26F0">
        <w:rPr>
          <w:rFonts w:ascii="Arial" w:hAnsi="Arial" w:cs="Arial"/>
        </w:rPr>
        <w:t>e Desenvolvimento Organizacional que, embora tenha cumprido</w:t>
      </w:r>
      <w:r>
        <w:rPr>
          <w:rFonts w:ascii="Arial" w:hAnsi="Arial" w:cs="Arial"/>
        </w:rPr>
        <w:t xml:space="preserve"> </w:t>
      </w:r>
      <w:r w:rsidRPr="000B26F0">
        <w:rPr>
          <w:rFonts w:ascii="Arial" w:hAnsi="Arial" w:cs="Arial"/>
        </w:rPr>
        <w:t>todos os prazos e condições para a progressão funcional ou</w:t>
      </w:r>
      <w:r>
        <w:rPr>
          <w:rFonts w:ascii="Arial" w:hAnsi="Arial" w:cs="Arial"/>
        </w:rPr>
        <w:t xml:space="preserve"> </w:t>
      </w:r>
      <w:r w:rsidRPr="000B26F0">
        <w:rPr>
          <w:rFonts w:ascii="Arial" w:hAnsi="Arial" w:cs="Arial"/>
        </w:rPr>
        <w:t>promoção, tiver sofrido penalidade de suspensão, aplicada em</w:t>
      </w:r>
      <w:r>
        <w:rPr>
          <w:rFonts w:ascii="Arial" w:hAnsi="Arial" w:cs="Arial"/>
        </w:rPr>
        <w:t xml:space="preserve"> </w:t>
      </w:r>
      <w:r w:rsidRPr="000B26F0">
        <w:rPr>
          <w:rFonts w:ascii="Arial" w:hAnsi="Arial" w:cs="Arial"/>
        </w:rPr>
        <w:t>decorrência de procedimento disciplinar.</w:t>
      </w:r>
    </w:p>
    <w:p w14:paraId="55BF756C" w14:textId="77777777" w:rsidR="00E667B9" w:rsidRPr="000B26F0" w:rsidRDefault="00E667B9" w:rsidP="00E667B9">
      <w:pPr>
        <w:spacing w:after="0"/>
        <w:jc w:val="both"/>
        <w:rPr>
          <w:rFonts w:ascii="Arial" w:hAnsi="Arial" w:cs="Arial"/>
        </w:rPr>
      </w:pPr>
      <w:r w:rsidRPr="000B26F0">
        <w:rPr>
          <w:rFonts w:ascii="Arial" w:hAnsi="Arial" w:cs="Arial"/>
        </w:rPr>
        <w:t>Parágrafo único. O período previsto no caput deste artigo</w:t>
      </w:r>
      <w:r>
        <w:rPr>
          <w:rFonts w:ascii="Arial" w:hAnsi="Arial" w:cs="Arial"/>
        </w:rPr>
        <w:t xml:space="preserve"> </w:t>
      </w:r>
      <w:r w:rsidRPr="000B26F0">
        <w:rPr>
          <w:rFonts w:ascii="Arial" w:hAnsi="Arial" w:cs="Arial"/>
        </w:rPr>
        <w:t>será contado a partir do dia em que o servidor atender cumulativamente todos os prazos e condições para a progressão</w:t>
      </w:r>
      <w:r>
        <w:rPr>
          <w:rFonts w:ascii="Arial" w:hAnsi="Arial" w:cs="Arial"/>
        </w:rPr>
        <w:t xml:space="preserve"> </w:t>
      </w:r>
      <w:r w:rsidRPr="000B26F0">
        <w:rPr>
          <w:rFonts w:ascii="Arial" w:hAnsi="Arial" w:cs="Arial"/>
        </w:rPr>
        <w:t>funcional ou promoção.</w:t>
      </w:r>
    </w:p>
    <w:p w14:paraId="420D12E5" w14:textId="77777777" w:rsidR="00E667B9" w:rsidRDefault="00E667B9" w:rsidP="00E667B9">
      <w:pPr>
        <w:spacing w:after="0"/>
        <w:jc w:val="both"/>
        <w:rPr>
          <w:rFonts w:ascii="Arial" w:hAnsi="Arial" w:cs="Arial"/>
        </w:rPr>
      </w:pPr>
    </w:p>
    <w:p w14:paraId="2D0896F7" w14:textId="72DDCCF7" w:rsidR="00E667B9" w:rsidRPr="000B26F0" w:rsidRDefault="00E667B9" w:rsidP="00E667B9">
      <w:pPr>
        <w:spacing w:after="0"/>
        <w:jc w:val="both"/>
        <w:rPr>
          <w:rFonts w:ascii="Arial" w:hAnsi="Arial" w:cs="Arial"/>
        </w:rPr>
      </w:pPr>
      <w:r w:rsidRPr="000B26F0">
        <w:rPr>
          <w:rFonts w:ascii="Arial" w:hAnsi="Arial" w:cs="Arial"/>
        </w:rPr>
        <w:t>Art. 17. Serão considerados de efetivo exercício, para fins</w:t>
      </w:r>
      <w:r>
        <w:rPr>
          <w:rFonts w:ascii="Arial" w:hAnsi="Arial" w:cs="Arial"/>
        </w:rPr>
        <w:t xml:space="preserve"> </w:t>
      </w:r>
      <w:r w:rsidRPr="000B26F0">
        <w:rPr>
          <w:rFonts w:ascii="Arial" w:hAnsi="Arial" w:cs="Arial"/>
        </w:rPr>
        <w:t>de progressão funcional e promoção, os afastamentos do</w:t>
      </w:r>
      <w:r>
        <w:rPr>
          <w:rFonts w:ascii="Arial" w:hAnsi="Arial" w:cs="Arial"/>
        </w:rPr>
        <w:t xml:space="preserve"> </w:t>
      </w:r>
      <w:r w:rsidRPr="000B26F0">
        <w:rPr>
          <w:rFonts w:ascii="Arial" w:hAnsi="Arial" w:cs="Arial"/>
        </w:rPr>
        <w:t>serviço a que se refere o art. 64 da Lei nº 8.989, de 1979, bem</w:t>
      </w:r>
      <w:r>
        <w:rPr>
          <w:rFonts w:ascii="Arial" w:hAnsi="Arial" w:cs="Arial"/>
        </w:rPr>
        <w:t xml:space="preserve"> </w:t>
      </w:r>
      <w:r w:rsidRPr="000B26F0">
        <w:rPr>
          <w:rFonts w:ascii="Arial" w:hAnsi="Arial" w:cs="Arial"/>
        </w:rPr>
        <w:t>como os concedidos em razão de exercício de mandato de</w:t>
      </w:r>
      <w:r>
        <w:rPr>
          <w:rFonts w:ascii="Arial" w:hAnsi="Arial" w:cs="Arial"/>
        </w:rPr>
        <w:t xml:space="preserve"> </w:t>
      </w:r>
      <w:r w:rsidRPr="000B26F0">
        <w:rPr>
          <w:rFonts w:ascii="Arial" w:hAnsi="Arial" w:cs="Arial"/>
        </w:rPr>
        <w:t>dirigente sindical, nos termos do art. 7º da Lei nº 13.883, de</w:t>
      </w:r>
      <w:r>
        <w:rPr>
          <w:rFonts w:ascii="Arial" w:hAnsi="Arial" w:cs="Arial"/>
        </w:rPr>
        <w:t xml:space="preserve"> </w:t>
      </w:r>
      <w:r w:rsidRPr="000B26F0">
        <w:rPr>
          <w:rFonts w:ascii="Arial" w:hAnsi="Arial" w:cs="Arial"/>
        </w:rPr>
        <w:t xml:space="preserve">18 de agosto de 2004, licença à gestante, </w:t>
      </w:r>
      <w:proofErr w:type="spellStart"/>
      <w:r w:rsidRPr="000B26F0">
        <w:rPr>
          <w:rFonts w:ascii="Arial" w:hAnsi="Arial" w:cs="Arial"/>
        </w:rPr>
        <w:t>licença-paternidade</w:t>
      </w:r>
      <w:proofErr w:type="spellEnd"/>
      <w:r>
        <w:rPr>
          <w:rFonts w:ascii="Arial" w:hAnsi="Arial" w:cs="Arial"/>
        </w:rPr>
        <w:t xml:space="preserve"> </w:t>
      </w:r>
      <w:r w:rsidRPr="000B26F0">
        <w:rPr>
          <w:rFonts w:ascii="Arial" w:hAnsi="Arial" w:cs="Arial"/>
        </w:rPr>
        <w:t>e licença-adoção ou guarda nos termos da Lei nº 16.396, de</w:t>
      </w:r>
      <w:r>
        <w:rPr>
          <w:rFonts w:ascii="Arial" w:hAnsi="Arial" w:cs="Arial"/>
        </w:rPr>
        <w:t xml:space="preserve"> </w:t>
      </w:r>
      <w:r w:rsidRPr="000B26F0">
        <w:rPr>
          <w:rFonts w:ascii="Arial" w:hAnsi="Arial" w:cs="Arial"/>
        </w:rPr>
        <w:t>2016, e de outros afastamentos assim considerados na forma</w:t>
      </w:r>
      <w:r>
        <w:rPr>
          <w:rFonts w:ascii="Arial" w:hAnsi="Arial" w:cs="Arial"/>
        </w:rPr>
        <w:t xml:space="preserve"> </w:t>
      </w:r>
      <w:r w:rsidRPr="000B26F0">
        <w:rPr>
          <w:rFonts w:ascii="Arial" w:hAnsi="Arial" w:cs="Arial"/>
        </w:rPr>
        <w:t>da legislação específica.</w:t>
      </w:r>
    </w:p>
    <w:p w14:paraId="3D944D55" w14:textId="77777777" w:rsidR="00E667B9" w:rsidRPr="000B26F0" w:rsidRDefault="00E667B9" w:rsidP="00E667B9">
      <w:pPr>
        <w:spacing w:after="0"/>
        <w:jc w:val="both"/>
        <w:rPr>
          <w:rFonts w:ascii="Arial" w:hAnsi="Arial" w:cs="Arial"/>
        </w:rPr>
      </w:pPr>
      <w:r w:rsidRPr="000B26F0">
        <w:rPr>
          <w:rFonts w:ascii="Arial" w:hAnsi="Arial" w:cs="Arial"/>
        </w:rPr>
        <w:t>Parágrafo único. Para o cálculo do tempo necessário para</w:t>
      </w:r>
      <w:r>
        <w:rPr>
          <w:rFonts w:ascii="Arial" w:hAnsi="Arial" w:cs="Arial"/>
        </w:rPr>
        <w:t xml:space="preserve"> </w:t>
      </w:r>
      <w:r w:rsidRPr="000B26F0">
        <w:rPr>
          <w:rFonts w:ascii="Arial" w:hAnsi="Arial" w:cs="Arial"/>
        </w:rPr>
        <w:t>a aquisição do direito à progressão funcional e promoção, os</w:t>
      </w:r>
      <w:r>
        <w:rPr>
          <w:rFonts w:ascii="Arial" w:hAnsi="Arial" w:cs="Arial"/>
        </w:rPr>
        <w:t xml:space="preserve"> </w:t>
      </w:r>
      <w:r w:rsidRPr="000B26F0">
        <w:rPr>
          <w:rFonts w:ascii="Arial" w:hAnsi="Arial" w:cs="Arial"/>
        </w:rPr>
        <w:t>meses serão contados dia a dia.</w:t>
      </w:r>
    </w:p>
    <w:p w14:paraId="6D2DF96B" w14:textId="77777777" w:rsidR="00E667B9" w:rsidRDefault="00E667B9" w:rsidP="00E667B9">
      <w:pPr>
        <w:spacing w:after="0"/>
        <w:jc w:val="both"/>
        <w:rPr>
          <w:rFonts w:ascii="Arial" w:hAnsi="Arial" w:cs="Arial"/>
        </w:rPr>
      </w:pPr>
    </w:p>
    <w:p w14:paraId="7D679A48" w14:textId="0A9ABC14" w:rsidR="00E667B9" w:rsidRPr="000B26F0" w:rsidRDefault="00E667B9" w:rsidP="00E667B9">
      <w:pPr>
        <w:spacing w:after="0"/>
        <w:jc w:val="both"/>
        <w:rPr>
          <w:rFonts w:ascii="Arial" w:hAnsi="Arial" w:cs="Arial"/>
        </w:rPr>
      </w:pPr>
      <w:r w:rsidRPr="000B26F0">
        <w:rPr>
          <w:rFonts w:ascii="Arial" w:hAnsi="Arial" w:cs="Arial"/>
        </w:rPr>
        <w:t>Art. 18. O número mínimo de horas de curso previsto no</w:t>
      </w:r>
      <w:r>
        <w:rPr>
          <w:rFonts w:ascii="Arial" w:hAnsi="Arial" w:cs="Arial"/>
        </w:rPr>
        <w:t xml:space="preserve"> </w:t>
      </w:r>
      <w:r w:rsidRPr="000B26F0">
        <w:rPr>
          <w:rFonts w:ascii="Arial" w:hAnsi="Arial" w:cs="Arial"/>
        </w:rPr>
        <w:t>Anexo I desta Lei para fins de promoção para os Níveis II e IV</w:t>
      </w:r>
      <w:r>
        <w:rPr>
          <w:rFonts w:ascii="Arial" w:hAnsi="Arial" w:cs="Arial"/>
        </w:rPr>
        <w:t xml:space="preserve"> </w:t>
      </w:r>
      <w:r w:rsidRPr="000B26F0">
        <w:rPr>
          <w:rFonts w:ascii="Arial" w:hAnsi="Arial" w:cs="Arial"/>
        </w:rPr>
        <w:t>poderá ser diluído na progressão funcional, na forma que dispuser o decreto, na seguinte conformidade:</w:t>
      </w:r>
    </w:p>
    <w:p w14:paraId="0A96A549" w14:textId="77777777" w:rsidR="00E667B9" w:rsidRPr="000B26F0" w:rsidRDefault="00E667B9" w:rsidP="00E667B9">
      <w:pPr>
        <w:spacing w:after="0"/>
        <w:jc w:val="both"/>
        <w:rPr>
          <w:rFonts w:ascii="Arial" w:hAnsi="Arial" w:cs="Arial"/>
        </w:rPr>
      </w:pPr>
      <w:r w:rsidRPr="000B26F0">
        <w:rPr>
          <w:rFonts w:ascii="Arial" w:hAnsi="Arial" w:cs="Arial"/>
        </w:rPr>
        <w:t xml:space="preserve">I - </w:t>
      </w:r>
      <w:proofErr w:type="gramStart"/>
      <w:r w:rsidRPr="000B26F0">
        <w:rPr>
          <w:rFonts w:ascii="Arial" w:hAnsi="Arial" w:cs="Arial"/>
        </w:rPr>
        <w:t>promoção</w:t>
      </w:r>
      <w:proofErr w:type="gramEnd"/>
      <w:r w:rsidRPr="000B26F0">
        <w:rPr>
          <w:rFonts w:ascii="Arial" w:hAnsi="Arial" w:cs="Arial"/>
        </w:rPr>
        <w:t xml:space="preserve"> para o Nível II 360 (trezentos e sessenta)</w:t>
      </w:r>
      <w:r>
        <w:rPr>
          <w:rFonts w:ascii="Arial" w:hAnsi="Arial" w:cs="Arial"/>
        </w:rPr>
        <w:t xml:space="preserve"> </w:t>
      </w:r>
      <w:r w:rsidRPr="000B26F0">
        <w:rPr>
          <w:rFonts w:ascii="Arial" w:hAnsi="Arial" w:cs="Arial"/>
        </w:rPr>
        <w:t>horas: entre as Categorias 1 a 5 do Nível I;</w:t>
      </w:r>
    </w:p>
    <w:p w14:paraId="504F8F00" w14:textId="77777777" w:rsidR="00E667B9" w:rsidRPr="000B26F0" w:rsidRDefault="00E667B9" w:rsidP="00E667B9">
      <w:pPr>
        <w:spacing w:after="0"/>
        <w:jc w:val="both"/>
        <w:rPr>
          <w:rFonts w:ascii="Arial" w:hAnsi="Arial" w:cs="Arial"/>
        </w:rPr>
      </w:pPr>
      <w:r w:rsidRPr="000B26F0">
        <w:rPr>
          <w:rFonts w:ascii="Arial" w:hAnsi="Arial" w:cs="Arial"/>
        </w:rPr>
        <w:t xml:space="preserve">II - </w:t>
      </w:r>
      <w:proofErr w:type="gramStart"/>
      <w:r w:rsidRPr="000B26F0">
        <w:rPr>
          <w:rFonts w:ascii="Arial" w:hAnsi="Arial" w:cs="Arial"/>
        </w:rPr>
        <w:t>promoção</w:t>
      </w:r>
      <w:proofErr w:type="gramEnd"/>
      <w:r w:rsidRPr="000B26F0">
        <w:rPr>
          <w:rFonts w:ascii="Arial" w:hAnsi="Arial" w:cs="Arial"/>
        </w:rPr>
        <w:t xml:space="preserve"> para o Nível IV 180 (cento e oitenta) horas:</w:t>
      </w:r>
      <w:r>
        <w:rPr>
          <w:rFonts w:ascii="Arial" w:hAnsi="Arial" w:cs="Arial"/>
        </w:rPr>
        <w:t xml:space="preserve"> </w:t>
      </w:r>
      <w:r w:rsidRPr="000B26F0">
        <w:rPr>
          <w:rFonts w:ascii="Arial" w:hAnsi="Arial" w:cs="Arial"/>
        </w:rPr>
        <w:t>entre as Categorias 1 a 4 do Nível III.</w:t>
      </w:r>
    </w:p>
    <w:p w14:paraId="172DD6A8" w14:textId="77777777" w:rsidR="00E667B9" w:rsidRDefault="00E667B9" w:rsidP="00E667B9">
      <w:pPr>
        <w:spacing w:after="0"/>
        <w:jc w:val="both"/>
        <w:rPr>
          <w:rFonts w:ascii="Arial" w:hAnsi="Arial" w:cs="Arial"/>
        </w:rPr>
      </w:pPr>
      <w:r w:rsidRPr="000B26F0">
        <w:rPr>
          <w:rFonts w:ascii="Arial" w:hAnsi="Arial" w:cs="Arial"/>
        </w:rPr>
        <w:t>§ 1º A progressão funcional nos termos deste artigo será</w:t>
      </w:r>
      <w:r>
        <w:rPr>
          <w:rFonts w:ascii="Arial" w:hAnsi="Arial" w:cs="Arial"/>
        </w:rPr>
        <w:t xml:space="preserve"> </w:t>
      </w:r>
      <w:r w:rsidRPr="000B26F0">
        <w:rPr>
          <w:rFonts w:ascii="Arial" w:hAnsi="Arial" w:cs="Arial"/>
        </w:rPr>
        <w:t>condicionada ao resultado da avaliação anual de desempenho,</w:t>
      </w:r>
      <w:r>
        <w:rPr>
          <w:rFonts w:ascii="Arial" w:hAnsi="Arial" w:cs="Arial"/>
        </w:rPr>
        <w:t xml:space="preserve"> </w:t>
      </w:r>
      <w:r w:rsidRPr="000B26F0">
        <w:rPr>
          <w:rFonts w:ascii="Arial" w:hAnsi="Arial" w:cs="Arial"/>
        </w:rPr>
        <w:t>na forma que dispuser o decreto.</w:t>
      </w:r>
    </w:p>
    <w:p w14:paraId="5490B4D6" w14:textId="17C679E1" w:rsidR="00E667B9" w:rsidRDefault="00E667B9" w:rsidP="00E667B9">
      <w:pPr>
        <w:spacing w:after="0"/>
        <w:jc w:val="both"/>
        <w:rPr>
          <w:rFonts w:ascii="Arial" w:hAnsi="Arial" w:cs="Arial"/>
        </w:rPr>
      </w:pPr>
      <w:r w:rsidRPr="000B26F0">
        <w:rPr>
          <w:rFonts w:ascii="Arial" w:hAnsi="Arial" w:cs="Arial"/>
        </w:rPr>
        <w:t>§ 2º Enquanto não for publicado o decreto a que alude o</w:t>
      </w:r>
      <w:r>
        <w:rPr>
          <w:rFonts w:ascii="Arial" w:hAnsi="Arial" w:cs="Arial"/>
        </w:rPr>
        <w:t xml:space="preserve"> </w:t>
      </w:r>
      <w:r w:rsidRPr="000B26F0">
        <w:rPr>
          <w:rFonts w:ascii="Arial" w:hAnsi="Arial" w:cs="Arial"/>
        </w:rPr>
        <w:t>§ 3º do art. 15 e o § 1º deste artigo, ambos desta Lei, a progressão funcional e a promoção serão processadas de acordo</w:t>
      </w:r>
      <w:r>
        <w:rPr>
          <w:rFonts w:ascii="Arial" w:hAnsi="Arial" w:cs="Arial"/>
        </w:rPr>
        <w:t xml:space="preserve"> </w:t>
      </w:r>
      <w:r w:rsidRPr="000B26F0">
        <w:rPr>
          <w:rFonts w:ascii="Arial" w:hAnsi="Arial" w:cs="Arial"/>
        </w:rPr>
        <w:t xml:space="preserve">com a regulamentação </w:t>
      </w:r>
      <w:r w:rsidRPr="000B26F0">
        <w:rPr>
          <w:rFonts w:ascii="Arial" w:hAnsi="Arial" w:cs="Arial"/>
        </w:rPr>
        <w:lastRenderedPageBreak/>
        <w:t>vigente para o Quadro de Analistas</w:t>
      </w:r>
      <w:r>
        <w:rPr>
          <w:rFonts w:ascii="Arial" w:hAnsi="Arial" w:cs="Arial"/>
        </w:rPr>
        <w:t xml:space="preserve"> </w:t>
      </w:r>
      <w:r w:rsidRPr="000B26F0">
        <w:rPr>
          <w:rFonts w:ascii="Arial" w:hAnsi="Arial" w:cs="Arial"/>
        </w:rPr>
        <w:t>da Administração Pública Municipal – QAA, criado pela Lei nº</w:t>
      </w:r>
      <w:r>
        <w:rPr>
          <w:rFonts w:ascii="Arial" w:hAnsi="Arial" w:cs="Arial"/>
        </w:rPr>
        <w:t xml:space="preserve"> </w:t>
      </w:r>
      <w:r w:rsidRPr="000B26F0">
        <w:rPr>
          <w:rFonts w:ascii="Arial" w:hAnsi="Arial" w:cs="Arial"/>
        </w:rPr>
        <w:t>16.119, de 2015.</w:t>
      </w:r>
    </w:p>
    <w:p w14:paraId="343E77E4" w14:textId="77777777" w:rsidR="00E667B9" w:rsidRPr="000B26F0" w:rsidRDefault="00E667B9" w:rsidP="00E667B9">
      <w:pPr>
        <w:spacing w:after="0"/>
        <w:jc w:val="both"/>
        <w:rPr>
          <w:rFonts w:ascii="Arial" w:hAnsi="Arial" w:cs="Arial"/>
        </w:rPr>
      </w:pPr>
    </w:p>
    <w:p w14:paraId="4E764C5C" w14:textId="77777777" w:rsidR="00E667B9" w:rsidRPr="00E73CB8" w:rsidRDefault="00E667B9" w:rsidP="00E667B9">
      <w:pPr>
        <w:spacing w:after="0"/>
        <w:jc w:val="center"/>
        <w:rPr>
          <w:rFonts w:ascii="Arial" w:hAnsi="Arial" w:cs="Arial"/>
          <w:b/>
          <w:bCs/>
        </w:rPr>
      </w:pPr>
      <w:r w:rsidRPr="00E73CB8">
        <w:rPr>
          <w:rFonts w:ascii="Arial" w:hAnsi="Arial" w:cs="Arial"/>
          <w:b/>
          <w:bCs/>
        </w:rPr>
        <w:t>CAPÍTULO VII</w:t>
      </w:r>
    </w:p>
    <w:p w14:paraId="2B5C3E5D" w14:textId="5B8A46C9" w:rsidR="00E667B9" w:rsidRDefault="00E667B9" w:rsidP="00E667B9">
      <w:pPr>
        <w:spacing w:after="0"/>
        <w:jc w:val="center"/>
        <w:rPr>
          <w:rFonts w:ascii="Arial" w:hAnsi="Arial" w:cs="Arial"/>
          <w:b/>
          <w:bCs/>
        </w:rPr>
      </w:pPr>
      <w:r w:rsidRPr="00E73CB8">
        <w:rPr>
          <w:rFonts w:ascii="Arial" w:hAnsi="Arial" w:cs="Arial"/>
          <w:b/>
          <w:bCs/>
        </w:rPr>
        <w:t>DA AVALIAÇÃO DE DESEMPENHO</w:t>
      </w:r>
    </w:p>
    <w:p w14:paraId="62CA6881" w14:textId="77777777" w:rsidR="00E667B9" w:rsidRPr="00E73CB8" w:rsidRDefault="00E667B9" w:rsidP="00E667B9">
      <w:pPr>
        <w:spacing w:after="0"/>
        <w:jc w:val="center"/>
        <w:rPr>
          <w:rFonts w:ascii="Arial" w:hAnsi="Arial" w:cs="Arial"/>
          <w:b/>
          <w:bCs/>
        </w:rPr>
      </w:pPr>
    </w:p>
    <w:p w14:paraId="0CD14091" w14:textId="0A1814C1" w:rsidR="00E667B9" w:rsidRDefault="00E667B9" w:rsidP="00E667B9">
      <w:pPr>
        <w:spacing w:after="0"/>
        <w:jc w:val="both"/>
        <w:rPr>
          <w:rFonts w:ascii="Arial" w:hAnsi="Arial" w:cs="Arial"/>
        </w:rPr>
      </w:pPr>
      <w:r w:rsidRPr="000B26F0">
        <w:rPr>
          <w:rFonts w:ascii="Arial" w:hAnsi="Arial" w:cs="Arial"/>
        </w:rPr>
        <w:t>Art. 19. A Avaliação de Desempenho processar-se-á na</w:t>
      </w:r>
      <w:r>
        <w:rPr>
          <w:rFonts w:ascii="Arial" w:hAnsi="Arial" w:cs="Arial"/>
        </w:rPr>
        <w:t xml:space="preserve"> </w:t>
      </w:r>
      <w:r w:rsidRPr="000B26F0">
        <w:rPr>
          <w:rFonts w:ascii="Arial" w:hAnsi="Arial" w:cs="Arial"/>
        </w:rPr>
        <w:t>forma da legislação vigente.</w:t>
      </w:r>
    </w:p>
    <w:p w14:paraId="58E0D534" w14:textId="77777777" w:rsidR="00E667B9" w:rsidRPr="000B26F0" w:rsidRDefault="00E667B9" w:rsidP="00E667B9">
      <w:pPr>
        <w:spacing w:after="0"/>
        <w:jc w:val="both"/>
        <w:rPr>
          <w:rFonts w:ascii="Arial" w:hAnsi="Arial" w:cs="Arial"/>
        </w:rPr>
      </w:pPr>
    </w:p>
    <w:p w14:paraId="52A6B8CA" w14:textId="77777777" w:rsidR="00E667B9" w:rsidRPr="00E73CB8" w:rsidRDefault="00E667B9" w:rsidP="00E667B9">
      <w:pPr>
        <w:spacing w:after="0"/>
        <w:jc w:val="center"/>
        <w:rPr>
          <w:rFonts w:ascii="Arial" w:hAnsi="Arial" w:cs="Arial"/>
          <w:b/>
          <w:bCs/>
        </w:rPr>
      </w:pPr>
      <w:r w:rsidRPr="00E73CB8">
        <w:rPr>
          <w:rFonts w:ascii="Arial" w:hAnsi="Arial" w:cs="Arial"/>
          <w:b/>
          <w:bCs/>
        </w:rPr>
        <w:t>CAPÍTULO VIII</w:t>
      </w:r>
    </w:p>
    <w:p w14:paraId="610C0D79" w14:textId="4460025C" w:rsidR="00E667B9" w:rsidRDefault="00E667B9" w:rsidP="00E667B9">
      <w:pPr>
        <w:spacing w:after="0"/>
        <w:jc w:val="center"/>
        <w:rPr>
          <w:rFonts w:ascii="Arial" w:hAnsi="Arial" w:cs="Arial"/>
          <w:b/>
          <w:bCs/>
        </w:rPr>
      </w:pPr>
      <w:r w:rsidRPr="00E73CB8">
        <w:rPr>
          <w:rFonts w:ascii="Arial" w:hAnsi="Arial" w:cs="Arial"/>
          <w:b/>
          <w:bCs/>
        </w:rPr>
        <w:t>DO EXERCÍCIO DE CARGOS DE PROVIMENTO EM COMISSÃO OU DE FUNÇÕES DE CONFIANÇA</w:t>
      </w:r>
    </w:p>
    <w:p w14:paraId="32474E6D" w14:textId="77777777" w:rsidR="00E667B9" w:rsidRPr="00E73CB8" w:rsidRDefault="00E667B9" w:rsidP="00E667B9">
      <w:pPr>
        <w:spacing w:after="0"/>
        <w:jc w:val="center"/>
        <w:rPr>
          <w:rFonts w:ascii="Arial" w:hAnsi="Arial" w:cs="Arial"/>
          <w:b/>
          <w:bCs/>
        </w:rPr>
      </w:pPr>
    </w:p>
    <w:p w14:paraId="266DD0F9" w14:textId="74987E9E" w:rsidR="00E667B9" w:rsidRDefault="00E667B9" w:rsidP="00E667B9">
      <w:pPr>
        <w:spacing w:after="0"/>
        <w:jc w:val="both"/>
        <w:rPr>
          <w:rFonts w:ascii="Arial" w:hAnsi="Arial" w:cs="Arial"/>
        </w:rPr>
      </w:pPr>
      <w:r w:rsidRPr="000B26F0">
        <w:rPr>
          <w:rFonts w:ascii="Arial" w:hAnsi="Arial" w:cs="Arial"/>
        </w:rPr>
        <w:t>Art. 20. O Analista de Planejamento e Desenvolvimento</w:t>
      </w:r>
      <w:r>
        <w:rPr>
          <w:rFonts w:ascii="Arial" w:hAnsi="Arial" w:cs="Arial"/>
        </w:rPr>
        <w:t xml:space="preserve"> </w:t>
      </w:r>
      <w:r w:rsidRPr="000B26F0">
        <w:rPr>
          <w:rFonts w:ascii="Arial" w:hAnsi="Arial" w:cs="Arial"/>
        </w:rPr>
        <w:t>Organizacional, quando nomeado ou designado para cargo de</w:t>
      </w:r>
      <w:r>
        <w:rPr>
          <w:rFonts w:ascii="Arial" w:hAnsi="Arial" w:cs="Arial"/>
        </w:rPr>
        <w:t xml:space="preserve"> </w:t>
      </w:r>
      <w:r w:rsidRPr="000B26F0">
        <w:rPr>
          <w:rFonts w:ascii="Arial" w:hAnsi="Arial" w:cs="Arial"/>
        </w:rPr>
        <w:t>provimento em comissão ou função de confiança será remunerado na conformidade da legislação específica.</w:t>
      </w:r>
    </w:p>
    <w:p w14:paraId="193E5721" w14:textId="77777777" w:rsidR="00E667B9" w:rsidRPr="000B26F0" w:rsidRDefault="00E667B9" w:rsidP="00E667B9">
      <w:pPr>
        <w:spacing w:after="0"/>
        <w:jc w:val="both"/>
        <w:rPr>
          <w:rFonts w:ascii="Arial" w:hAnsi="Arial" w:cs="Arial"/>
        </w:rPr>
      </w:pPr>
    </w:p>
    <w:p w14:paraId="5DF69727" w14:textId="77777777" w:rsidR="00E667B9" w:rsidRPr="00E73CB8" w:rsidRDefault="00E667B9" w:rsidP="00E667B9">
      <w:pPr>
        <w:spacing w:after="0"/>
        <w:jc w:val="center"/>
        <w:rPr>
          <w:rFonts w:ascii="Arial" w:hAnsi="Arial" w:cs="Arial"/>
          <w:b/>
          <w:bCs/>
        </w:rPr>
      </w:pPr>
      <w:r w:rsidRPr="00E73CB8">
        <w:rPr>
          <w:rFonts w:ascii="Arial" w:hAnsi="Arial" w:cs="Arial"/>
          <w:b/>
          <w:bCs/>
        </w:rPr>
        <w:t>CAPÍTULO IX</w:t>
      </w:r>
    </w:p>
    <w:p w14:paraId="5811A3EF" w14:textId="07A15DD7" w:rsidR="00E667B9" w:rsidRDefault="00E667B9" w:rsidP="00E667B9">
      <w:pPr>
        <w:spacing w:after="0"/>
        <w:jc w:val="center"/>
        <w:rPr>
          <w:rFonts w:ascii="Arial" w:hAnsi="Arial" w:cs="Arial"/>
          <w:b/>
          <w:bCs/>
        </w:rPr>
      </w:pPr>
      <w:r w:rsidRPr="00E73CB8">
        <w:rPr>
          <w:rFonts w:ascii="Arial" w:hAnsi="Arial" w:cs="Arial"/>
          <w:b/>
          <w:bCs/>
        </w:rPr>
        <w:t>DA JORNADA DE TRABALHO</w:t>
      </w:r>
    </w:p>
    <w:p w14:paraId="5499B435" w14:textId="77777777" w:rsidR="00E667B9" w:rsidRPr="00E73CB8" w:rsidRDefault="00E667B9" w:rsidP="00E667B9">
      <w:pPr>
        <w:spacing w:after="0"/>
        <w:jc w:val="center"/>
        <w:rPr>
          <w:rFonts w:ascii="Arial" w:hAnsi="Arial" w:cs="Arial"/>
          <w:b/>
          <w:bCs/>
        </w:rPr>
      </w:pPr>
    </w:p>
    <w:p w14:paraId="37CAEFD3" w14:textId="27A32A73" w:rsidR="00E667B9" w:rsidRDefault="00E667B9" w:rsidP="00E667B9">
      <w:pPr>
        <w:spacing w:after="0"/>
        <w:jc w:val="both"/>
        <w:rPr>
          <w:rFonts w:ascii="Arial" w:hAnsi="Arial" w:cs="Arial"/>
        </w:rPr>
      </w:pPr>
      <w:r w:rsidRPr="000B26F0">
        <w:rPr>
          <w:rFonts w:ascii="Arial" w:hAnsi="Arial" w:cs="Arial"/>
        </w:rPr>
        <w:t>Art. 21. O Analista de Planejamento e Desenvolvimento</w:t>
      </w:r>
      <w:r>
        <w:rPr>
          <w:rFonts w:ascii="Arial" w:hAnsi="Arial" w:cs="Arial"/>
        </w:rPr>
        <w:t xml:space="preserve"> </w:t>
      </w:r>
      <w:r w:rsidRPr="000B26F0">
        <w:rPr>
          <w:rFonts w:ascii="Arial" w:hAnsi="Arial" w:cs="Arial"/>
        </w:rPr>
        <w:t>Organizacional fica submetido à Jornada semanal de 40 (quarenta) horas de trabalho – J40.</w:t>
      </w:r>
    </w:p>
    <w:p w14:paraId="39A04569" w14:textId="77777777" w:rsidR="00E667B9" w:rsidRPr="000B26F0" w:rsidRDefault="00E667B9" w:rsidP="00E667B9">
      <w:pPr>
        <w:spacing w:after="0"/>
        <w:jc w:val="both"/>
        <w:rPr>
          <w:rFonts w:ascii="Arial" w:hAnsi="Arial" w:cs="Arial"/>
        </w:rPr>
      </w:pPr>
    </w:p>
    <w:p w14:paraId="7F5F4FFC" w14:textId="5493997F" w:rsidR="00E667B9" w:rsidRDefault="00E667B9" w:rsidP="00E667B9">
      <w:pPr>
        <w:spacing w:after="0"/>
        <w:jc w:val="both"/>
        <w:rPr>
          <w:rFonts w:ascii="Arial" w:hAnsi="Arial" w:cs="Arial"/>
        </w:rPr>
      </w:pPr>
      <w:r w:rsidRPr="000B26F0">
        <w:rPr>
          <w:rFonts w:ascii="Arial" w:hAnsi="Arial" w:cs="Arial"/>
        </w:rPr>
        <w:t>Art. 22. A jornada de trabalho do Analista de Planejamento</w:t>
      </w:r>
      <w:r>
        <w:rPr>
          <w:rFonts w:ascii="Arial" w:hAnsi="Arial" w:cs="Arial"/>
        </w:rPr>
        <w:t xml:space="preserve"> </w:t>
      </w:r>
      <w:r w:rsidRPr="000B26F0">
        <w:rPr>
          <w:rFonts w:ascii="Arial" w:hAnsi="Arial" w:cs="Arial"/>
        </w:rPr>
        <w:t>e Desenvolvimento Organizacional corresponde à prestação de</w:t>
      </w:r>
      <w:r>
        <w:rPr>
          <w:rFonts w:ascii="Arial" w:hAnsi="Arial" w:cs="Arial"/>
        </w:rPr>
        <w:t xml:space="preserve"> </w:t>
      </w:r>
      <w:r w:rsidRPr="000B26F0">
        <w:rPr>
          <w:rFonts w:ascii="Arial" w:hAnsi="Arial" w:cs="Arial"/>
        </w:rPr>
        <w:t>8 (oito) horas diárias de trabalho.</w:t>
      </w:r>
    </w:p>
    <w:p w14:paraId="3D747A7F" w14:textId="77777777" w:rsidR="00E667B9" w:rsidRPr="000B26F0" w:rsidRDefault="00E667B9" w:rsidP="00E667B9">
      <w:pPr>
        <w:spacing w:after="0"/>
        <w:jc w:val="both"/>
        <w:rPr>
          <w:rFonts w:ascii="Arial" w:hAnsi="Arial" w:cs="Arial"/>
        </w:rPr>
      </w:pPr>
    </w:p>
    <w:p w14:paraId="068C6AB1" w14:textId="77777777" w:rsidR="00E667B9" w:rsidRPr="00E73CB8" w:rsidRDefault="00E667B9" w:rsidP="00E667B9">
      <w:pPr>
        <w:spacing w:after="0"/>
        <w:jc w:val="center"/>
        <w:rPr>
          <w:rFonts w:ascii="Arial" w:hAnsi="Arial" w:cs="Arial"/>
          <w:b/>
          <w:bCs/>
        </w:rPr>
      </w:pPr>
      <w:r w:rsidRPr="00E73CB8">
        <w:rPr>
          <w:rFonts w:ascii="Arial" w:hAnsi="Arial" w:cs="Arial"/>
          <w:b/>
          <w:bCs/>
        </w:rPr>
        <w:t>CAPÍTULO X</w:t>
      </w:r>
    </w:p>
    <w:p w14:paraId="53E5AA64" w14:textId="77777777" w:rsidR="00E667B9" w:rsidRPr="00E73CB8" w:rsidRDefault="00E667B9" w:rsidP="00E667B9">
      <w:pPr>
        <w:spacing w:after="0"/>
        <w:jc w:val="center"/>
        <w:rPr>
          <w:rFonts w:ascii="Arial" w:hAnsi="Arial" w:cs="Arial"/>
          <w:b/>
          <w:bCs/>
        </w:rPr>
      </w:pPr>
      <w:r w:rsidRPr="00E73CB8">
        <w:rPr>
          <w:rFonts w:ascii="Arial" w:hAnsi="Arial" w:cs="Arial"/>
          <w:b/>
          <w:bCs/>
        </w:rPr>
        <w:t>DO ENQUADRAMENTO DOS ATUAIS TITULARES DE CARGOS E OCUPANTES DE FUNÇÃO DE ANALISTA DE PLANEJAMENTO E DESENVOLVIMENTO ORGANIZACIONAL</w:t>
      </w:r>
    </w:p>
    <w:p w14:paraId="2CC6B0F8" w14:textId="77777777" w:rsidR="00E667B9" w:rsidRPr="00E73CB8" w:rsidRDefault="00E667B9" w:rsidP="00E667B9">
      <w:pPr>
        <w:spacing w:after="0"/>
        <w:jc w:val="center"/>
        <w:rPr>
          <w:rFonts w:ascii="Arial" w:hAnsi="Arial" w:cs="Arial"/>
          <w:b/>
          <w:bCs/>
        </w:rPr>
      </w:pPr>
      <w:r w:rsidRPr="00E73CB8">
        <w:rPr>
          <w:rFonts w:ascii="Arial" w:hAnsi="Arial" w:cs="Arial"/>
          <w:b/>
          <w:bCs/>
        </w:rPr>
        <w:t>Seção I</w:t>
      </w:r>
    </w:p>
    <w:p w14:paraId="5D7FF07C" w14:textId="388C406A" w:rsidR="00E667B9" w:rsidRDefault="00E667B9" w:rsidP="00E667B9">
      <w:pPr>
        <w:spacing w:after="0"/>
        <w:jc w:val="center"/>
        <w:rPr>
          <w:rFonts w:ascii="Arial" w:hAnsi="Arial" w:cs="Arial"/>
          <w:b/>
          <w:bCs/>
        </w:rPr>
      </w:pPr>
      <w:r w:rsidRPr="00E73CB8">
        <w:rPr>
          <w:rFonts w:ascii="Arial" w:hAnsi="Arial" w:cs="Arial"/>
          <w:b/>
          <w:bCs/>
        </w:rPr>
        <w:t>Do Enquadramento dos Atuais Titulares de Cargos de Analista de Planejamento e Desenvolvimento Organizacional</w:t>
      </w:r>
    </w:p>
    <w:p w14:paraId="778FFA05" w14:textId="77777777" w:rsidR="00E667B9" w:rsidRPr="00E73CB8" w:rsidRDefault="00E667B9" w:rsidP="00E667B9">
      <w:pPr>
        <w:spacing w:after="0"/>
        <w:jc w:val="center"/>
        <w:rPr>
          <w:rFonts w:ascii="Arial" w:hAnsi="Arial" w:cs="Arial"/>
          <w:b/>
          <w:bCs/>
        </w:rPr>
      </w:pPr>
    </w:p>
    <w:p w14:paraId="1039AF73" w14:textId="77777777" w:rsidR="00E667B9" w:rsidRPr="000B26F0" w:rsidRDefault="00E667B9" w:rsidP="00E667B9">
      <w:pPr>
        <w:spacing w:after="0"/>
        <w:jc w:val="both"/>
        <w:rPr>
          <w:rFonts w:ascii="Arial" w:hAnsi="Arial" w:cs="Arial"/>
        </w:rPr>
      </w:pPr>
      <w:r w:rsidRPr="000B26F0">
        <w:rPr>
          <w:rFonts w:ascii="Arial" w:hAnsi="Arial" w:cs="Arial"/>
        </w:rPr>
        <w:t>Art. 23. Os atuais titulares de cargos de provimento efetivo</w:t>
      </w:r>
      <w:r>
        <w:rPr>
          <w:rFonts w:ascii="Arial" w:hAnsi="Arial" w:cs="Arial"/>
        </w:rPr>
        <w:t xml:space="preserve"> </w:t>
      </w:r>
      <w:r w:rsidRPr="000B26F0">
        <w:rPr>
          <w:rFonts w:ascii="Arial" w:hAnsi="Arial" w:cs="Arial"/>
        </w:rPr>
        <w:t>de Analista de Planejamento e Desenvolvimento Organizacional, mantida a jornada ordinária de trabalho a que estão submetidos, serão automaticamente enquadrados na nova situação</w:t>
      </w:r>
      <w:r>
        <w:rPr>
          <w:rFonts w:ascii="Arial" w:hAnsi="Arial" w:cs="Arial"/>
        </w:rPr>
        <w:t xml:space="preserve"> </w:t>
      </w:r>
      <w:r w:rsidRPr="000B26F0">
        <w:rPr>
          <w:rFonts w:ascii="Arial" w:hAnsi="Arial" w:cs="Arial"/>
        </w:rPr>
        <w:t>na seguinte conformidade:</w:t>
      </w:r>
    </w:p>
    <w:p w14:paraId="100C7F8F" w14:textId="77777777" w:rsidR="00E667B9" w:rsidRPr="000B26F0" w:rsidRDefault="00E667B9" w:rsidP="00E667B9">
      <w:pPr>
        <w:spacing w:after="0"/>
        <w:jc w:val="both"/>
        <w:rPr>
          <w:rFonts w:ascii="Arial" w:hAnsi="Arial" w:cs="Arial"/>
        </w:rPr>
      </w:pPr>
      <w:r w:rsidRPr="000B26F0">
        <w:rPr>
          <w:rFonts w:ascii="Arial" w:hAnsi="Arial" w:cs="Arial"/>
        </w:rPr>
        <w:t>I - Nível I:</w:t>
      </w:r>
    </w:p>
    <w:p w14:paraId="4A864DF1" w14:textId="77777777" w:rsidR="00E667B9" w:rsidRPr="000B26F0" w:rsidRDefault="00E667B9" w:rsidP="00E667B9">
      <w:pPr>
        <w:spacing w:after="0"/>
        <w:jc w:val="both"/>
        <w:rPr>
          <w:rFonts w:ascii="Arial" w:hAnsi="Arial" w:cs="Arial"/>
        </w:rPr>
      </w:pPr>
      <w:r w:rsidRPr="000B26F0">
        <w:rPr>
          <w:rFonts w:ascii="Arial" w:hAnsi="Arial" w:cs="Arial"/>
        </w:rPr>
        <w:t>a) Categoria 1 - de Q1 para QGAS1;</w:t>
      </w:r>
    </w:p>
    <w:p w14:paraId="1D68EAD9" w14:textId="77777777" w:rsidR="00E667B9" w:rsidRPr="000B26F0" w:rsidRDefault="00E667B9" w:rsidP="00E667B9">
      <w:pPr>
        <w:spacing w:after="0"/>
        <w:jc w:val="both"/>
        <w:rPr>
          <w:rFonts w:ascii="Arial" w:hAnsi="Arial" w:cs="Arial"/>
        </w:rPr>
      </w:pPr>
      <w:r w:rsidRPr="000B26F0">
        <w:rPr>
          <w:rFonts w:ascii="Arial" w:hAnsi="Arial" w:cs="Arial"/>
        </w:rPr>
        <w:t>b) Categoria 2 - de Q2 para QGAS2;</w:t>
      </w:r>
    </w:p>
    <w:p w14:paraId="5D064792" w14:textId="77777777" w:rsidR="00E667B9" w:rsidRPr="000B26F0" w:rsidRDefault="00E667B9" w:rsidP="00E667B9">
      <w:pPr>
        <w:spacing w:after="0"/>
        <w:jc w:val="both"/>
        <w:rPr>
          <w:rFonts w:ascii="Arial" w:hAnsi="Arial" w:cs="Arial"/>
        </w:rPr>
      </w:pPr>
      <w:r w:rsidRPr="000B26F0">
        <w:rPr>
          <w:rFonts w:ascii="Arial" w:hAnsi="Arial" w:cs="Arial"/>
        </w:rPr>
        <w:t>c) Categoria 3 - de Q3 para QGAS3;</w:t>
      </w:r>
    </w:p>
    <w:p w14:paraId="54F4837B" w14:textId="77777777" w:rsidR="00E667B9" w:rsidRPr="000B26F0" w:rsidRDefault="00E667B9" w:rsidP="00E667B9">
      <w:pPr>
        <w:spacing w:after="0"/>
        <w:jc w:val="both"/>
        <w:rPr>
          <w:rFonts w:ascii="Arial" w:hAnsi="Arial" w:cs="Arial"/>
        </w:rPr>
      </w:pPr>
      <w:r w:rsidRPr="000B26F0">
        <w:rPr>
          <w:rFonts w:ascii="Arial" w:hAnsi="Arial" w:cs="Arial"/>
        </w:rPr>
        <w:t>d) Categoria 4 - de Q4 para QGAS4;</w:t>
      </w:r>
    </w:p>
    <w:p w14:paraId="4364DE8C" w14:textId="77777777" w:rsidR="00E667B9" w:rsidRPr="000B26F0" w:rsidRDefault="00E667B9" w:rsidP="00E667B9">
      <w:pPr>
        <w:spacing w:after="0"/>
        <w:jc w:val="both"/>
        <w:rPr>
          <w:rFonts w:ascii="Arial" w:hAnsi="Arial" w:cs="Arial"/>
        </w:rPr>
      </w:pPr>
      <w:r w:rsidRPr="000B26F0">
        <w:rPr>
          <w:rFonts w:ascii="Arial" w:hAnsi="Arial" w:cs="Arial"/>
        </w:rPr>
        <w:t>e) Categoria 5 - de Q5 para QGAS5;</w:t>
      </w:r>
    </w:p>
    <w:p w14:paraId="0FBA8B09" w14:textId="77777777" w:rsidR="00E667B9" w:rsidRPr="000B26F0" w:rsidRDefault="00E667B9" w:rsidP="00E667B9">
      <w:pPr>
        <w:spacing w:after="0"/>
        <w:jc w:val="both"/>
        <w:rPr>
          <w:rFonts w:ascii="Arial" w:hAnsi="Arial" w:cs="Arial"/>
        </w:rPr>
      </w:pPr>
      <w:r w:rsidRPr="000B26F0">
        <w:rPr>
          <w:rFonts w:ascii="Arial" w:hAnsi="Arial" w:cs="Arial"/>
        </w:rPr>
        <w:t>II - Nível II:</w:t>
      </w:r>
    </w:p>
    <w:p w14:paraId="02749A83" w14:textId="77777777" w:rsidR="00E667B9" w:rsidRPr="000B26F0" w:rsidRDefault="00E667B9" w:rsidP="00E667B9">
      <w:pPr>
        <w:spacing w:after="0"/>
        <w:jc w:val="both"/>
        <w:rPr>
          <w:rFonts w:ascii="Arial" w:hAnsi="Arial" w:cs="Arial"/>
        </w:rPr>
      </w:pPr>
      <w:r w:rsidRPr="000B26F0">
        <w:rPr>
          <w:rFonts w:ascii="Arial" w:hAnsi="Arial" w:cs="Arial"/>
        </w:rPr>
        <w:t>a) Categoria 1 - de Q6 para QGAS6;</w:t>
      </w:r>
    </w:p>
    <w:p w14:paraId="4E583695" w14:textId="77777777" w:rsidR="00E667B9" w:rsidRPr="000B26F0" w:rsidRDefault="00E667B9" w:rsidP="00E667B9">
      <w:pPr>
        <w:spacing w:after="0"/>
        <w:jc w:val="both"/>
        <w:rPr>
          <w:rFonts w:ascii="Arial" w:hAnsi="Arial" w:cs="Arial"/>
        </w:rPr>
      </w:pPr>
      <w:r w:rsidRPr="000B26F0">
        <w:rPr>
          <w:rFonts w:ascii="Arial" w:hAnsi="Arial" w:cs="Arial"/>
        </w:rPr>
        <w:t>b) Categoria 2 - de Q7 para QGAS7;</w:t>
      </w:r>
    </w:p>
    <w:p w14:paraId="2932C54E" w14:textId="77777777" w:rsidR="00E667B9" w:rsidRPr="000B26F0" w:rsidRDefault="00E667B9" w:rsidP="00E667B9">
      <w:pPr>
        <w:spacing w:after="0"/>
        <w:jc w:val="both"/>
        <w:rPr>
          <w:rFonts w:ascii="Arial" w:hAnsi="Arial" w:cs="Arial"/>
        </w:rPr>
      </w:pPr>
      <w:r w:rsidRPr="000B26F0">
        <w:rPr>
          <w:rFonts w:ascii="Arial" w:hAnsi="Arial" w:cs="Arial"/>
        </w:rPr>
        <w:t>c) Categoria 3 - de Q8 para QGAS8;</w:t>
      </w:r>
    </w:p>
    <w:p w14:paraId="1BC7FD48" w14:textId="77777777" w:rsidR="00E667B9" w:rsidRPr="000B26F0" w:rsidRDefault="00E667B9" w:rsidP="00E667B9">
      <w:pPr>
        <w:spacing w:after="0"/>
        <w:jc w:val="both"/>
        <w:rPr>
          <w:rFonts w:ascii="Arial" w:hAnsi="Arial" w:cs="Arial"/>
        </w:rPr>
      </w:pPr>
      <w:r w:rsidRPr="000B26F0">
        <w:rPr>
          <w:rFonts w:ascii="Arial" w:hAnsi="Arial" w:cs="Arial"/>
        </w:rPr>
        <w:t>d) Categoria 4 - de Q9 para QGAS9;</w:t>
      </w:r>
    </w:p>
    <w:p w14:paraId="624C729E" w14:textId="77777777" w:rsidR="00E667B9" w:rsidRPr="000B26F0" w:rsidRDefault="00E667B9" w:rsidP="00E667B9">
      <w:pPr>
        <w:spacing w:after="0"/>
        <w:jc w:val="both"/>
        <w:rPr>
          <w:rFonts w:ascii="Arial" w:hAnsi="Arial" w:cs="Arial"/>
        </w:rPr>
      </w:pPr>
      <w:r w:rsidRPr="000B26F0">
        <w:rPr>
          <w:rFonts w:ascii="Arial" w:hAnsi="Arial" w:cs="Arial"/>
        </w:rPr>
        <w:t>e) Categoria 5 - de Q10 para QGAS10;</w:t>
      </w:r>
    </w:p>
    <w:p w14:paraId="29D611D5" w14:textId="77777777" w:rsidR="00E667B9" w:rsidRPr="000B26F0" w:rsidRDefault="00E667B9" w:rsidP="00E667B9">
      <w:pPr>
        <w:spacing w:after="0"/>
        <w:jc w:val="both"/>
        <w:rPr>
          <w:rFonts w:ascii="Arial" w:hAnsi="Arial" w:cs="Arial"/>
        </w:rPr>
      </w:pPr>
      <w:r w:rsidRPr="000B26F0">
        <w:rPr>
          <w:rFonts w:ascii="Arial" w:hAnsi="Arial" w:cs="Arial"/>
        </w:rPr>
        <w:t>III - Nível III:</w:t>
      </w:r>
    </w:p>
    <w:p w14:paraId="1476EA94" w14:textId="77777777" w:rsidR="00E667B9" w:rsidRPr="000B26F0" w:rsidRDefault="00E667B9" w:rsidP="00E667B9">
      <w:pPr>
        <w:spacing w:after="0"/>
        <w:jc w:val="both"/>
        <w:rPr>
          <w:rFonts w:ascii="Arial" w:hAnsi="Arial" w:cs="Arial"/>
        </w:rPr>
      </w:pPr>
      <w:r w:rsidRPr="000B26F0">
        <w:rPr>
          <w:rFonts w:ascii="Arial" w:hAnsi="Arial" w:cs="Arial"/>
        </w:rPr>
        <w:t>a) Categoria 1 - de Q11 para QGAS11;</w:t>
      </w:r>
    </w:p>
    <w:p w14:paraId="3111ED35" w14:textId="77777777" w:rsidR="00E667B9" w:rsidRPr="000B26F0" w:rsidRDefault="00E667B9" w:rsidP="00E667B9">
      <w:pPr>
        <w:spacing w:after="0"/>
        <w:jc w:val="both"/>
        <w:rPr>
          <w:rFonts w:ascii="Arial" w:hAnsi="Arial" w:cs="Arial"/>
        </w:rPr>
      </w:pPr>
      <w:r w:rsidRPr="000B26F0">
        <w:rPr>
          <w:rFonts w:ascii="Arial" w:hAnsi="Arial" w:cs="Arial"/>
        </w:rPr>
        <w:t>b) Categoria 2 - de Q12 para QGAS12;</w:t>
      </w:r>
    </w:p>
    <w:p w14:paraId="17C5E1FF" w14:textId="77777777" w:rsidR="00E667B9" w:rsidRPr="000B26F0" w:rsidRDefault="00E667B9" w:rsidP="00E667B9">
      <w:pPr>
        <w:spacing w:after="0"/>
        <w:jc w:val="both"/>
        <w:rPr>
          <w:rFonts w:ascii="Arial" w:hAnsi="Arial" w:cs="Arial"/>
        </w:rPr>
      </w:pPr>
      <w:r w:rsidRPr="000B26F0">
        <w:rPr>
          <w:rFonts w:ascii="Arial" w:hAnsi="Arial" w:cs="Arial"/>
        </w:rPr>
        <w:t>c) Categoria 3 - de Q13 para QGAS13;</w:t>
      </w:r>
    </w:p>
    <w:p w14:paraId="1D7BC204" w14:textId="77777777" w:rsidR="00E667B9" w:rsidRPr="000B26F0" w:rsidRDefault="00E667B9" w:rsidP="00E667B9">
      <w:pPr>
        <w:spacing w:after="0"/>
        <w:jc w:val="both"/>
        <w:rPr>
          <w:rFonts w:ascii="Arial" w:hAnsi="Arial" w:cs="Arial"/>
        </w:rPr>
      </w:pPr>
      <w:r w:rsidRPr="000B26F0">
        <w:rPr>
          <w:rFonts w:ascii="Arial" w:hAnsi="Arial" w:cs="Arial"/>
        </w:rPr>
        <w:lastRenderedPageBreak/>
        <w:t>d) Categoria 4 - de Q14 para QGAS14;</w:t>
      </w:r>
    </w:p>
    <w:p w14:paraId="2FCEC6C8" w14:textId="77777777" w:rsidR="00E667B9" w:rsidRPr="000B26F0" w:rsidRDefault="00E667B9" w:rsidP="00E667B9">
      <w:pPr>
        <w:spacing w:after="0"/>
        <w:jc w:val="both"/>
        <w:rPr>
          <w:rFonts w:ascii="Arial" w:hAnsi="Arial" w:cs="Arial"/>
        </w:rPr>
      </w:pPr>
      <w:r w:rsidRPr="000B26F0">
        <w:rPr>
          <w:rFonts w:ascii="Arial" w:hAnsi="Arial" w:cs="Arial"/>
        </w:rPr>
        <w:t>IV - Nível IV:</w:t>
      </w:r>
    </w:p>
    <w:p w14:paraId="2AACAA65" w14:textId="77777777" w:rsidR="00E667B9" w:rsidRPr="000B26F0" w:rsidRDefault="00E667B9" w:rsidP="00E667B9">
      <w:pPr>
        <w:spacing w:after="0"/>
        <w:jc w:val="both"/>
        <w:rPr>
          <w:rFonts w:ascii="Arial" w:hAnsi="Arial" w:cs="Arial"/>
        </w:rPr>
      </w:pPr>
      <w:r w:rsidRPr="000B26F0">
        <w:rPr>
          <w:rFonts w:ascii="Arial" w:hAnsi="Arial" w:cs="Arial"/>
        </w:rPr>
        <w:t>a) Categoria 1 - de Q15 para QGAS15;</w:t>
      </w:r>
    </w:p>
    <w:p w14:paraId="3D119FF6" w14:textId="77777777" w:rsidR="00E667B9" w:rsidRPr="000B26F0" w:rsidRDefault="00E667B9" w:rsidP="00E667B9">
      <w:pPr>
        <w:spacing w:after="0"/>
        <w:jc w:val="both"/>
        <w:rPr>
          <w:rFonts w:ascii="Arial" w:hAnsi="Arial" w:cs="Arial"/>
        </w:rPr>
      </w:pPr>
      <w:r w:rsidRPr="000B26F0">
        <w:rPr>
          <w:rFonts w:ascii="Arial" w:hAnsi="Arial" w:cs="Arial"/>
        </w:rPr>
        <w:t>b) Categoria 2 - de Q16 para QGAS16;</w:t>
      </w:r>
    </w:p>
    <w:p w14:paraId="68326DD7" w14:textId="77777777" w:rsidR="00E667B9" w:rsidRPr="000B26F0" w:rsidRDefault="00E667B9" w:rsidP="00E667B9">
      <w:pPr>
        <w:spacing w:after="0"/>
        <w:jc w:val="both"/>
        <w:rPr>
          <w:rFonts w:ascii="Arial" w:hAnsi="Arial" w:cs="Arial"/>
        </w:rPr>
      </w:pPr>
      <w:r w:rsidRPr="000B26F0">
        <w:rPr>
          <w:rFonts w:ascii="Arial" w:hAnsi="Arial" w:cs="Arial"/>
        </w:rPr>
        <w:t>c) Categoria 3 - de Q17 para QGAS17.</w:t>
      </w:r>
    </w:p>
    <w:p w14:paraId="71ACCA43" w14:textId="77777777" w:rsidR="00E667B9" w:rsidRPr="000B26F0" w:rsidRDefault="00E667B9" w:rsidP="00E667B9">
      <w:pPr>
        <w:spacing w:after="0"/>
        <w:jc w:val="both"/>
        <w:rPr>
          <w:rFonts w:ascii="Arial" w:hAnsi="Arial" w:cs="Arial"/>
        </w:rPr>
      </w:pPr>
      <w:r w:rsidRPr="000B26F0">
        <w:rPr>
          <w:rFonts w:ascii="Arial" w:hAnsi="Arial" w:cs="Arial"/>
        </w:rPr>
        <w:t>§ 1º O enquadramento previsto neste artigo não interrompe a contagem dos prazos e demais condições para fins</w:t>
      </w:r>
      <w:r>
        <w:rPr>
          <w:rFonts w:ascii="Arial" w:hAnsi="Arial" w:cs="Arial"/>
        </w:rPr>
        <w:t xml:space="preserve"> </w:t>
      </w:r>
      <w:r w:rsidRPr="000B26F0">
        <w:rPr>
          <w:rFonts w:ascii="Arial" w:hAnsi="Arial" w:cs="Arial"/>
        </w:rPr>
        <w:t>de progressão funcional, promoção e estágio probatório e não</w:t>
      </w:r>
      <w:r>
        <w:rPr>
          <w:rFonts w:ascii="Arial" w:hAnsi="Arial" w:cs="Arial"/>
        </w:rPr>
        <w:t xml:space="preserve"> </w:t>
      </w:r>
      <w:r w:rsidRPr="000B26F0">
        <w:rPr>
          <w:rFonts w:ascii="Arial" w:hAnsi="Arial" w:cs="Arial"/>
        </w:rPr>
        <w:t>repercute no cálculo do subsídio complementar, dos servidores</w:t>
      </w:r>
      <w:r>
        <w:rPr>
          <w:rFonts w:ascii="Arial" w:hAnsi="Arial" w:cs="Arial"/>
        </w:rPr>
        <w:t xml:space="preserve"> </w:t>
      </w:r>
      <w:r w:rsidRPr="000B26F0">
        <w:rPr>
          <w:rFonts w:ascii="Arial" w:hAnsi="Arial" w:cs="Arial"/>
        </w:rPr>
        <w:t>que realizaram a opção nos termos da Lei nº 16.119, de 2015,</w:t>
      </w:r>
      <w:r>
        <w:rPr>
          <w:rFonts w:ascii="Arial" w:hAnsi="Arial" w:cs="Arial"/>
        </w:rPr>
        <w:t xml:space="preserve"> </w:t>
      </w:r>
      <w:r w:rsidRPr="000B26F0">
        <w:rPr>
          <w:rFonts w:ascii="Arial" w:hAnsi="Arial" w:cs="Arial"/>
        </w:rPr>
        <w:t>anteriormente à vigência desta Lei.</w:t>
      </w:r>
    </w:p>
    <w:p w14:paraId="0CD86188" w14:textId="77777777" w:rsidR="00E667B9" w:rsidRPr="000B26F0" w:rsidRDefault="00E667B9" w:rsidP="00E667B9">
      <w:pPr>
        <w:spacing w:after="0"/>
        <w:jc w:val="both"/>
        <w:rPr>
          <w:rFonts w:ascii="Arial" w:hAnsi="Arial" w:cs="Arial"/>
        </w:rPr>
      </w:pPr>
      <w:r w:rsidRPr="000B26F0">
        <w:rPr>
          <w:rFonts w:ascii="Arial" w:hAnsi="Arial" w:cs="Arial"/>
        </w:rPr>
        <w:t>§ 2º Sobre o valor do subsídio complementar previsto no</w:t>
      </w:r>
      <w:r>
        <w:rPr>
          <w:rFonts w:ascii="Arial" w:hAnsi="Arial" w:cs="Arial"/>
        </w:rPr>
        <w:t xml:space="preserve"> </w:t>
      </w:r>
      <w:r w:rsidRPr="000B26F0">
        <w:rPr>
          <w:rFonts w:ascii="Arial" w:hAnsi="Arial" w:cs="Arial"/>
        </w:rPr>
        <w:t>§ 1º deste artigo continuarão a incidir os reajustes concedidos</w:t>
      </w:r>
      <w:r>
        <w:rPr>
          <w:rFonts w:ascii="Arial" w:hAnsi="Arial" w:cs="Arial"/>
        </w:rPr>
        <w:t xml:space="preserve"> </w:t>
      </w:r>
      <w:r w:rsidRPr="000B26F0">
        <w:rPr>
          <w:rFonts w:ascii="Arial" w:hAnsi="Arial" w:cs="Arial"/>
        </w:rPr>
        <w:t xml:space="preserve">nos termos dos </w:t>
      </w:r>
      <w:proofErr w:type="spellStart"/>
      <w:r w:rsidRPr="000B26F0">
        <w:rPr>
          <w:rFonts w:ascii="Arial" w:hAnsi="Arial" w:cs="Arial"/>
        </w:rPr>
        <w:t>arts</w:t>
      </w:r>
      <w:proofErr w:type="spellEnd"/>
      <w:r w:rsidRPr="000B26F0">
        <w:rPr>
          <w:rFonts w:ascii="Arial" w:hAnsi="Arial" w:cs="Arial"/>
        </w:rPr>
        <w:t>. 1º e 2º da Lei nº 13.303, de 18 de janeiro</w:t>
      </w:r>
      <w:r>
        <w:rPr>
          <w:rFonts w:ascii="Arial" w:hAnsi="Arial" w:cs="Arial"/>
        </w:rPr>
        <w:t xml:space="preserve"> </w:t>
      </w:r>
      <w:r w:rsidRPr="000B26F0">
        <w:rPr>
          <w:rFonts w:ascii="Arial" w:hAnsi="Arial" w:cs="Arial"/>
        </w:rPr>
        <w:t xml:space="preserve">de 2002, ou da lei que vier a </w:t>
      </w:r>
      <w:proofErr w:type="gramStart"/>
      <w:r w:rsidRPr="000B26F0">
        <w:rPr>
          <w:rFonts w:ascii="Arial" w:hAnsi="Arial" w:cs="Arial"/>
        </w:rPr>
        <w:t>substituí-la</w:t>
      </w:r>
      <w:proofErr w:type="gramEnd"/>
      <w:r w:rsidRPr="000B26F0">
        <w:rPr>
          <w:rFonts w:ascii="Arial" w:hAnsi="Arial" w:cs="Arial"/>
        </w:rPr>
        <w:t>.</w:t>
      </w:r>
    </w:p>
    <w:p w14:paraId="6422552D" w14:textId="1ABE7E61" w:rsidR="00E667B9" w:rsidRDefault="00E667B9" w:rsidP="00E667B9">
      <w:pPr>
        <w:spacing w:after="0"/>
        <w:jc w:val="both"/>
        <w:rPr>
          <w:rFonts w:ascii="Arial" w:hAnsi="Arial" w:cs="Arial"/>
        </w:rPr>
      </w:pPr>
      <w:r w:rsidRPr="000B26F0">
        <w:rPr>
          <w:rFonts w:ascii="Arial" w:hAnsi="Arial" w:cs="Arial"/>
        </w:rPr>
        <w:t>§ 3º O enquadramento será coordenado pela Coordenadoria de Gestão de Pessoas, da Secretaria Municipal de Gestão.</w:t>
      </w:r>
    </w:p>
    <w:p w14:paraId="19030D22" w14:textId="77777777" w:rsidR="00E667B9" w:rsidRPr="000B26F0" w:rsidRDefault="00E667B9" w:rsidP="00E667B9">
      <w:pPr>
        <w:spacing w:after="0"/>
        <w:jc w:val="both"/>
        <w:rPr>
          <w:rFonts w:ascii="Arial" w:hAnsi="Arial" w:cs="Arial"/>
        </w:rPr>
      </w:pPr>
    </w:p>
    <w:p w14:paraId="142A9716" w14:textId="77777777" w:rsidR="00E667B9" w:rsidRPr="00E667B9" w:rsidRDefault="00E667B9" w:rsidP="00E667B9">
      <w:pPr>
        <w:spacing w:after="0"/>
        <w:jc w:val="center"/>
        <w:rPr>
          <w:rFonts w:ascii="Arial" w:hAnsi="Arial" w:cs="Arial"/>
          <w:b/>
          <w:bCs/>
        </w:rPr>
      </w:pPr>
      <w:r w:rsidRPr="00E667B9">
        <w:rPr>
          <w:rFonts w:ascii="Arial" w:hAnsi="Arial" w:cs="Arial"/>
          <w:b/>
          <w:bCs/>
        </w:rPr>
        <w:t>Seção II</w:t>
      </w:r>
    </w:p>
    <w:p w14:paraId="40F2E482" w14:textId="251B862E" w:rsidR="00E667B9" w:rsidRDefault="00E667B9" w:rsidP="00E667B9">
      <w:pPr>
        <w:spacing w:after="0"/>
        <w:jc w:val="center"/>
        <w:rPr>
          <w:rFonts w:ascii="Arial" w:hAnsi="Arial" w:cs="Arial"/>
          <w:b/>
          <w:bCs/>
        </w:rPr>
      </w:pPr>
      <w:r w:rsidRPr="00E667B9">
        <w:rPr>
          <w:rFonts w:ascii="Arial" w:hAnsi="Arial" w:cs="Arial"/>
          <w:b/>
          <w:bCs/>
        </w:rPr>
        <w:t>Do Enquadramento dos Ocupantes de Função de Analista de Planejamento e Desenvolvimento Organizacional</w:t>
      </w:r>
    </w:p>
    <w:p w14:paraId="2BF7485C" w14:textId="77777777" w:rsidR="00E667B9" w:rsidRPr="000B26F0" w:rsidRDefault="00E667B9" w:rsidP="00E667B9">
      <w:pPr>
        <w:spacing w:after="0"/>
        <w:jc w:val="center"/>
        <w:rPr>
          <w:rFonts w:ascii="Arial" w:hAnsi="Arial" w:cs="Arial"/>
        </w:rPr>
      </w:pPr>
    </w:p>
    <w:p w14:paraId="41352DF0" w14:textId="489FCD5C" w:rsidR="00E667B9" w:rsidRDefault="00E667B9" w:rsidP="00E667B9">
      <w:pPr>
        <w:spacing w:after="0"/>
        <w:jc w:val="both"/>
        <w:rPr>
          <w:rFonts w:ascii="Arial" w:hAnsi="Arial" w:cs="Arial"/>
        </w:rPr>
      </w:pPr>
      <w:r w:rsidRPr="000B26F0">
        <w:rPr>
          <w:rFonts w:ascii="Arial" w:hAnsi="Arial" w:cs="Arial"/>
        </w:rPr>
        <w:t>Art. 24. Os atuais servidores admitidos nos termos da Lei</w:t>
      </w:r>
      <w:r>
        <w:rPr>
          <w:rFonts w:ascii="Arial" w:hAnsi="Arial" w:cs="Arial"/>
        </w:rPr>
        <w:t xml:space="preserve"> </w:t>
      </w:r>
      <w:r w:rsidRPr="000B26F0">
        <w:rPr>
          <w:rFonts w:ascii="Arial" w:hAnsi="Arial" w:cs="Arial"/>
        </w:rPr>
        <w:t>nº 9.160, de 3 de dezembro de 1980, na função correspondente</w:t>
      </w:r>
      <w:r>
        <w:rPr>
          <w:rFonts w:ascii="Arial" w:hAnsi="Arial" w:cs="Arial"/>
        </w:rPr>
        <w:t xml:space="preserve"> </w:t>
      </w:r>
      <w:r w:rsidRPr="000B26F0">
        <w:rPr>
          <w:rFonts w:ascii="Arial" w:hAnsi="Arial" w:cs="Arial"/>
        </w:rPr>
        <w:t>ao cargo de Analista de Planejamento e Desenvolvimento</w:t>
      </w:r>
      <w:r>
        <w:rPr>
          <w:rFonts w:ascii="Arial" w:hAnsi="Arial" w:cs="Arial"/>
        </w:rPr>
        <w:t xml:space="preserve"> </w:t>
      </w:r>
      <w:r w:rsidRPr="000B26F0">
        <w:rPr>
          <w:rFonts w:ascii="Arial" w:hAnsi="Arial" w:cs="Arial"/>
        </w:rPr>
        <w:t>Organizacional, mantida a jornada ordinária de trabalho a que</w:t>
      </w:r>
      <w:r>
        <w:rPr>
          <w:rFonts w:ascii="Arial" w:hAnsi="Arial" w:cs="Arial"/>
        </w:rPr>
        <w:t xml:space="preserve"> </w:t>
      </w:r>
      <w:r w:rsidRPr="000B26F0">
        <w:rPr>
          <w:rFonts w:ascii="Arial" w:hAnsi="Arial" w:cs="Arial"/>
        </w:rPr>
        <w:t>estão submetidos, terão sua remuneração automaticamente</w:t>
      </w:r>
      <w:r>
        <w:rPr>
          <w:rFonts w:ascii="Arial" w:hAnsi="Arial" w:cs="Arial"/>
        </w:rPr>
        <w:t xml:space="preserve"> </w:t>
      </w:r>
      <w:r w:rsidRPr="000B26F0">
        <w:rPr>
          <w:rFonts w:ascii="Arial" w:hAnsi="Arial" w:cs="Arial"/>
        </w:rPr>
        <w:t>fixada no símbolo QGAS previsto no Anexo III, Tabelas “C” e</w:t>
      </w:r>
      <w:r>
        <w:rPr>
          <w:rFonts w:ascii="Arial" w:hAnsi="Arial" w:cs="Arial"/>
        </w:rPr>
        <w:t xml:space="preserve"> </w:t>
      </w:r>
      <w:r w:rsidRPr="000B26F0">
        <w:rPr>
          <w:rFonts w:ascii="Arial" w:hAnsi="Arial" w:cs="Arial"/>
        </w:rPr>
        <w:t>“D” desta Lei.</w:t>
      </w:r>
    </w:p>
    <w:p w14:paraId="35961764" w14:textId="77777777" w:rsidR="00E667B9" w:rsidRPr="000B26F0" w:rsidRDefault="00E667B9" w:rsidP="00E667B9">
      <w:pPr>
        <w:spacing w:after="0"/>
        <w:jc w:val="both"/>
        <w:rPr>
          <w:rFonts w:ascii="Arial" w:hAnsi="Arial" w:cs="Arial"/>
        </w:rPr>
      </w:pPr>
    </w:p>
    <w:p w14:paraId="30301A71" w14:textId="77777777" w:rsidR="00E667B9" w:rsidRPr="00E73CB8" w:rsidRDefault="00E667B9" w:rsidP="00E667B9">
      <w:pPr>
        <w:spacing w:after="0"/>
        <w:jc w:val="center"/>
        <w:rPr>
          <w:rFonts w:ascii="Arial" w:hAnsi="Arial" w:cs="Arial"/>
          <w:b/>
          <w:bCs/>
        </w:rPr>
      </w:pPr>
      <w:r w:rsidRPr="00E73CB8">
        <w:rPr>
          <w:rFonts w:ascii="Arial" w:hAnsi="Arial" w:cs="Arial"/>
          <w:b/>
          <w:bCs/>
        </w:rPr>
        <w:t>CAPÍTULO XI</w:t>
      </w:r>
    </w:p>
    <w:p w14:paraId="40733B1D" w14:textId="5A0C306B" w:rsidR="00E667B9" w:rsidRDefault="00E667B9" w:rsidP="00E667B9">
      <w:pPr>
        <w:spacing w:after="0"/>
        <w:jc w:val="center"/>
        <w:rPr>
          <w:rFonts w:ascii="Arial" w:hAnsi="Arial" w:cs="Arial"/>
          <w:b/>
          <w:bCs/>
        </w:rPr>
      </w:pPr>
      <w:r w:rsidRPr="00E73CB8">
        <w:rPr>
          <w:rFonts w:ascii="Arial" w:hAnsi="Arial" w:cs="Arial"/>
          <w:b/>
          <w:bCs/>
        </w:rPr>
        <w:t>DISPOSIÇÕES SOBRE APOSENTADOS E PENSIONISTAS</w:t>
      </w:r>
    </w:p>
    <w:p w14:paraId="20AA5197" w14:textId="77777777" w:rsidR="00E667B9" w:rsidRPr="00E73CB8" w:rsidRDefault="00E667B9" w:rsidP="00E667B9">
      <w:pPr>
        <w:spacing w:after="0"/>
        <w:jc w:val="center"/>
        <w:rPr>
          <w:rFonts w:ascii="Arial" w:hAnsi="Arial" w:cs="Arial"/>
          <w:b/>
          <w:bCs/>
        </w:rPr>
      </w:pPr>
    </w:p>
    <w:p w14:paraId="1FAFAE1D" w14:textId="4108C3BB" w:rsidR="00E667B9" w:rsidRDefault="00E667B9" w:rsidP="00E667B9">
      <w:pPr>
        <w:spacing w:after="0"/>
        <w:jc w:val="both"/>
        <w:rPr>
          <w:rFonts w:ascii="Arial" w:hAnsi="Arial" w:cs="Arial"/>
        </w:rPr>
      </w:pPr>
      <w:r w:rsidRPr="000B26F0">
        <w:rPr>
          <w:rFonts w:ascii="Arial" w:hAnsi="Arial" w:cs="Arial"/>
        </w:rPr>
        <w:t>Art. 25. Os proventos e as pensões aos quais se aplica a garantia constitucional da paridade serão revistos, no que couber,</w:t>
      </w:r>
      <w:r>
        <w:rPr>
          <w:rFonts w:ascii="Arial" w:hAnsi="Arial" w:cs="Arial"/>
        </w:rPr>
        <w:t xml:space="preserve"> </w:t>
      </w:r>
      <w:r w:rsidRPr="000B26F0">
        <w:rPr>
          <w:rFonts w:ascii="Arial" w:hAnsi="Arial" w:cs="Arial"/>
        </w:rPr>
        <w:t xml:space="preserve">na conformidade do disposto nos </w:t>
      </w:r>
      <w:proofErr w:type="spellStart"/>
      <w:r w:rsidRPr="000B26F0">
        <w:rPr>
          <w:rFonts w:ascii="Arial" w:hAnsi="Arial" w:cs="Arial"/>
        </w:rPr>
        <w:t>arts</w:t>
      </w:r>
      <w:proofErr w:type="spellEnd"/>
      <w:r w:rsidRPr="000B26F0">
        <w:rPr>
          <w:rFonts w:ascii="Arial" w:hAnsi="Arial" w:cs="Arial"/>
        </w:rPr>
        <w:t>. 23 e 24 desta Lei.</w:t>
      </w:r>
    </w:p>
    <w:p w14:paraId="0849A76B" w14:textId="77777777" w:rsidR="00E667B9" w:rsidRPr="000B26F0" w:rsidRDefault="00E667B9" w:rsidP="00E667B9">
      <w:pPr>
        <w:spacing w:after="0"/>
        <w:jc w:val="both"/>
        <w:rPr>
          <w:rFonts w:ascii="Arial" w:hAnsi="Arial" w:cs="Arial"/>
        </w:rPr>
      </w:pPr>
    </w:p>
    <w:p w14:paraId="31B75B90" w14:textId="77777777" w:rsidR="00E667B9" w:rsidRPr="00E73CB8" w:rsidRDefault="00E667B9" w:rsidP="00E667B9">
      <w:pPr>
        <w:spacing w:after="0"/>
        <w:jc w:val="center"/>
        <w:rPr>
          <w:rFonts w:ascii="Arial" w:hAnsi="Arial" w:cs="Arial"/>
          <w:b/>
          <w:bCs/>
        </w:rPr>
      </w:pPr>
      <w:r w:rsidRPr="00E73CB8">
        <w:rPr>
          <w:rFonts w:ascii="Arial" w:hAnsi="Arial" w:cs="Arial"/>
          <w:b/>
          <w:bCs/>
        </w:rPr>
        <w:t>CAPÍTULO XII</w:t>
      </w:r>
    </w:p>
    <w:p w14:paraId="624072A9" w14:textId="0CA8561E" w:rsidR="00E667B9" w:rsidRDefault="00E667B9" w:rsidP="00E667B9">
      <w:pPr>
        <w:spacing w:after="0"/>
        <w:jc w:val="center"/>
        <w:rPr>
          <w:rFonts w:ascii="Arial" w:hAnsi="Arial" w:cs="Arial"/>
          <w:b/>
          <w:bCs/>
        </w:rPr>
      </w:pPr>
      <w:r w:rsidRPr="00E73CB8">
        <w:rPr>
          <w:rFonts w:ascii="Arial" w:hAnsi="Arial" w:cs="Arial"/>
          <w:b/>
          <w:bCs/>
        </w:rPr>
        <w:t>DISPOSIÇÕES GERAIS APLICÁVEIS AO QUADRO DE GESTÃO ADMINISTRATIVA SUPERIOR – QGAS</w:t>
      </w:r>
    </w:p>
    <w:p w14:paraId="30FC70C0" w14:textId="77777777" w:rsidR="00E667B9" w:rsidRPr="00E73CB8" w:rsidRDefault="00E667B9" w:rsidP="00E667B9">
      <w:pPr>
        <w:spacing w:after="0"/>
        <w:jc w:val="center"/>
        <w:rPr>
          <w:rFonts w:ascii="Arial" w:hAnsi="Arial" w:cs="Arial"/>
          <w:b/>
          <w:bCs/>
        </w:rPr>
      </w:pPr>
    </w:p>
    <w:p w14:paraId="5D7BA4F2" w14:textId="5F7E43E6" w:rsidR="00E667B9" w:rsidRDefault="00E667B9" w:rsidP="00E667B9">
      <w:pPr>
        <w:spacing w:after="0"/>
        <w:jc w:val="both"/>
        <w:rPr>
          <w:rFonts w:ascii="Arial" w:hAnsi="Arial" w:cs="Arial"/>
        </w:rPr>
      </w:pPr>
      <w:r w:rsidRPr="000B26F0">
        <w:rPr>
          <w:rFonts w:ascii="Arial" w:hAnsi="Arial" w:cs="Arial"/>
        </w:rPr>
        <w:t>Art. 26. Os integrantes do Quadro de Gestão Administrativa</w:t>
      </w:r>
      <w:r>
        <w:rPr>
          <w:rFonts w:ascii="Arial" w:hAnsi="Arial" w:cs="Arial"/>
        </w:rPr>
        <w:t xml:space="preserve"> </w:t>
      </w:r>
      <w:r w:rsidRPr="000B26F0">
        <w:rPr>
          <w:rFonts w:ascii="Arial" w:hAnsi="Arial" w:cs="Arial"/>
        </w:rPr>
        <w:t>Superior – QGAS poderão ser afastados do exercício do cargo,</w:t>
      </w:r>
      <w:r>
        <w:rPr>
          <w:rFonts w:ascii="Arial" w:hAnsi="Arial" w:cs="Arial"/>
        </w:rPr>
        <w:t xml:space="preserve"> </w:t>
      </w:r>
      <w:r w:rsidRPr="000B26F0">
        <w:rPr>
          <w:rFonts w:ascii="Arial" w:hAnsi="Arial" w:cs="Arial"/>
        </w:rPr>
        <w:t>com ou sem prejuízo de remuneração, na forma e critérios da</w:t>
      </w:r>
      <w:r>
        <w:rPr>
          <w:rFonts w:ascii="Arial" w:hAnsi="Arial" w:cs="Arial"/>
        </w:rPr>
        <w:t xml:space="preserve"> </w:t>
      </w:r>
      <w:r w:rsidRPr="000B26F0">
        <w:rPr>
          <w:rFonts w:ascii="Arial" w:hAnsi="Arial" w:cs="Arial"/>
        </w:rPr>
        <w:t>legislação própria.</w:t>
      </w:r>
      <w:r>
        <w:rPr>
          <w:rFonts w:ascii="Arial" w:hAnsi="Arial" w:cs="Arial"/>
        </w:rPr>
        <w:t xml:space="preserve"> </w:t>
      </w:r>
    </w:p>
    <w:p w14:paraId="09FFB9B5" w14:textId="77777777" w:rsidR="00E667B9" w:rsidRPr="000B26F0" w:rsidRDefault="00E667B9" w:rsidP="00E667B9">
      <w:pPr>
        <w:spacing w:after="0"/>
        <w:jc w:val="both"/>
        <w:rPr>
          <w:rFonts w:ascii="Arial" w:hAnsi="Arial" w:cs="Arial"/>
        </w:rPr>
      </w:pPr>
    </w:p>
    <w:p w14:paraId="6B73B2CD" w14:textId="77777777" w:rsidR="00E667B9" w:rsidRPr="000B26F0" w:rsidRDefault="00E667B9" w:rsidP="00E667B9">
      <w:pPr>
        <w:spacing w:after="0"/>
        <w:jc w:val="both"/>
        <w:rPr>
          <w:rFonts w:ascii="Arial" w:hAnsi="Arial" w:cs="Arial"/>
        </w:rPr>
      </w:pPr>
      <w:r w:rsidRPr="000B26F0">
        <w:rPr>
          <w:rFonts w:ascii="Arial" w:hAnsi="Arial" w:cs="Arial"/>
        </w:rPr>
        <w:t>Art. 27. O afastamento previsto no § 1º do art. 45 da Lei</w:t>
      </w:r>
      <w:r>
        <w:rPr>
          <w:rFonts w:ascii="Arial" w:hAnsi="Arial" w:cs="Arial"/>
        </w:rPr>
        <w:t xml:space="preserve"> </w:t>
      </w:r>
      <w:r w:rsidRPr="000B26F0">
        <w:rPr>
          <w:rFonts w:ascii="Arial" w:hAnsi="Arial" w:cs="Arial"/>
        </w:rPr>
        <w:t>nº 8.989, de 1979, concedido aos integrantes do Quadro de</w:t>
      </w:r>
      <w:r>
        <w:rPr>
          <w:rFonts w:ascii="Arial" w:hAnsi="Arial" w:cs="Arial"/>
        </w:rPr>
        <w:t xml:space="preserve"> </w:t>
      </w:r>
      <w:r w:rsidRPr="000B26F0">
        <w:rPr>
          <w:rFonts w:ascii="Arial" w:hAnsi="Arial" w:cs="Arial"/>
        </w:rPr>
        <w:t>Gestão Administrativa Superior – QGAS, sem prejuízo da remuneração, não poderá exceder a 3% (três por cento) do total de</w:t>
      </w:r>
      <w:r>
        <w:rPr>
          <w:rFonts w:ascii="Arial" w:hAnsi="Arial" w:cs="Arial"/>
        </w:rPr>
        <w:t xml:space="preserve"> </w:t>
      </w:r>
      <w:r w:rsidRPr="000B26F0">
        <w:rPr>
          <w:rFonts w:ascii="Arial" w:hAnsi="Arial" w:cs="Arial"/>
        </w:rPr>
        <w:t>cargos previstos para a carreira.</w:t>
      </w:r>
    </w:p>
    <w:p w14:paraId="509F48F9" w14:textId="77777777" w:rsidR="00E667B9" w:rsidRPr="000B26F0" w:rsidRDefault="00E667B9" w:rsidP="00E667B9">
      <w:pPr>
        <w:spacing w:after="0"/>
        <w:jc w:val="both"/>
        <w:rPr>
          <w:rFonts w:ascii="Arial" w:hAnsi="Arial" w:cs="Arial"/>
        </w:rPr>
      </w:pPr>
      <w:r w:rsidRPr="000B26F0">
        <w:rPr>
          <w:rFonts w:ascii="Arial" w:hAnsi="Arial" w:cs="Arial"/>
        </w:rPr>
        <w:t>§ 1º Os afastamentos previstos no caput deste artigo somente serão admitidos:</w:t>
      </w:r>
    </w:p>
    <w:p w14:paraId="09BF64E2" w14:textId="77777777" w:rsidR="00E667B9" w:rsidRPr="000B26F0" w:rsidRDefault="00E667B9" w:rsidP="00E667B9">
      <w:pPr>
        <w:spacing w:after="0"/>
        <w:jc w:val="both"/>
        <w:rPr>
          <w:rFonts w:ascii="Arial" w:hAnsi="Arial" w:cs="Arial"/>
        </w:rPr>
      </w:pPr>
      <w:r w:rsidRPr="000B26F0">
        <w:rPr>
          <w:rFonts w:ascii="Arial" w:hAnsi="Arial" w:cs="Arial"/>
        </w:rPr>
        <w:t xml:space="preserve">I - </w:t>
      </w:r>
      <w:proofErr w:type="gramStart"/>
      <w:r w:rsidRPr="000B26F0">
        <w:rPr>
          <w:rFonts w:ascii="Arial" w:hAnsi="Arial" w:cs="Arial"/>
        </w:rPr>
        <w:t>para</w:t>
      </w:r>
      <w:proofErr w:type="gramEnd"/>
      <w:r w:rsidRPr="000B26F0">
        <w:rPr>
          <w:rFonts w:ascii="Arial" w:hAnsi="Arial" w:cs="Arial"/>
        </w:rPr>
        <w:t xml:space="preserve"> o exercício dos cargos em comissão equivalentes</w:t>
      </w:r>
      <w:r>
        <w:rPr>
          <w:rFonts w:ascii="Arial" w:hAnsi="Arial" w:cs="Arial"/>
        </w:rPr>
        <w:t xml:space="preserve"> </w:t>
      </w:r>
      <w:r w:rsidRPr="000B26F0">
        <w:rPr>
          <w:rFonts w:ascii="Arial" w:hAnsi="Arial" w:cs="Arial"/>
        </w:rPr>
        <w:t>aos cargos em comissão ou função de confiança do Nível de</w:t>
      </w:r>
      <w:r>
        <w:rPr>
          <w:rFonts w:ascii="Arial" w:hAnsi="Arial" w:cs="Arial"/>
        </w:rPr>
        <w:t xml:space="preserve"> </w:t>
      </w:r>
      <w:r w:rsidRPr="000B26F0">
        <w:rPr>
          <w:rFonts w:ascii="Arial" w:hAnsi="Arial" w:cs="Arial"/>
        </w:rPr>
        <w:t>Direção Superior previstos na Lei nº 15.509, de 2011;</w:t>
      </w:r>
    </w:p>
    <w:p w14:paraId="0E8DDF36" w14:textId="77777777" w:rsidR="00E667B9" w:rsidRPr="000B26F0" w:rsidRDefault="00E667B9" w:rsidP="00E667B9">
      <w:pPr>
        <w:spacing w:after="0"/>
        <w:jc w:val="both"/>
        <w:rPr>
          <w:rFonts w:ascii="Arial" w:hAnsi="Arial" w:cs="Arial"/>
        </w:rPr>
      </w:pPr>
      <w:r w:rsidRPr="000B26F0">
        <w:rPr>
          <w:rFonts w:ascii="Arial" w:hAnsi="Arial" w:cs="Arial"/>
        </w:rPr>
        <w:t xml:space="preserve">II - </w:t>
      </w:r>
      <w:proofErr w:type="gramStart"/>
      <w:r w:rsidRPr="000B26F0">
        <w:rPr>
          <w:rFonts w:ascii="Arial" w:hAnsi="Arial" w:cs="Arial"/>
        </w:rPr>
        <w:t>para</w:t>
      </w:r>
      <w:proofErr w:type="gramEnd"/>
      <w:r w:rsidRPr="000B26F0">
        <w:rPr>
          <w:rFonts w:ascii="Arial" w:hAnsi="Arial" w:cs="Arial"/>
        </w:rPr>
        <w:t xml:space="preserve"> o exercício de cargo de Ministro, Secretário de</w:t>
      </w:r>
      <w:r>
        <w:rPr>
          <w:rFonts w:ascii="Arial" w:hAnsi="Arial" w:cs="Arial"/>
        </w:rPr>
        <w:t xml:space="preserve"> </w:t>
      </w:r>
      <w:r w:rsidRPr="000B26F0">
        <w:rPr>
          <w:rFonts w:ascii="Arial" w:hAnsi="Arial" w:cs="Arial"/>
        </w:rPr>
        <w:t>Estado, Secretário Municipal, Presidente de Empresa Pública ou</w:t>
      </w:r>
      <w:r>
        <w:rPr>
          <w:rFonts w:ascii="Arial" w:hAnsi="Arial" w:cs="Arial"/>
        </w:rPr>
        <w:t xml:space="preserve"> </w:t>
      </w:r>
      <w:r w:rsidRPr="000B26F0">
        <w:rPr>
          <w:rFonts w:ascii="Arial" w:hAnsi="Arial" w:cs="Arial"/>
        </w:rPr>
        <w:t>Sociedade de Economia Mista ou equivalentes da União, dos</w:t>
      </w:r>
      <w:r>
        <w:rPr>
          <w:rFonts w:ascii="Arial" w:hAnsi="Arial" w:cs="Arial"/>
        </w:rPr>
        <w:t xml:space="preserve"> </w:t>
      </w:r>
      <w:r w:rsidRPr="000B26F0">
        <w:rPr>
          <w:rFonts w:ascii="Arial" w:hAnsi="Arial" w:cs="Arial"/>
        </w:rPr>
        <w:t>Estados e de outros Municípios;</w:t>
      </w:r>
    </w:p>
    <w:p w14:paraId="73B8DB6D" w14:textId="77777777" w:rsidR="00E667B9" w:rsidRDefault="00E667B9" w:rsidP="00E667B9">
      <w:pPr>
        <w:spacing w:after="0"/>
        <w:jc w:val="both"/>
        <w:rPr>
          <w:rFonts w:ascii="Arial" w:hAnsi="Arial" w:cs="Arial"/>
        </w:rPr>
      </w:pPr>
      <w:r w:rsidRPr="000B26F0">
        <w:rPr>
          <w:rFonts w:ascii="Arial" w:hAnsi="Arial" w:cs="Arial"/>
        </w:rPr>
        <w:t>III - para o exercício de outros cargos ou funções estratégicas consideradas de relevante interesse para a Administração</w:t>
      </w:r>
      <w:r>
        <w:rPr>
          <w:rFonts w:ascii="Arial" w:hAnsi="Arial" w:cs="Arial"/>
        </w:rPr>
        <w:t xml:space="preserve"> </w:t>
      </w:r>
      <w:r w:rsidRPr="000B26F0">
        <w:rPr>
          <w:rFonts w:ascii="Arial" w:hAnsi="Arial" w:cs="Arial"/>
        </w:rPr>
        <w:t>Pública Municipal, a critério do Prefeito.</w:t>
      </w:r>
    </w:p>
    <w:p w14:paraId="15C6E960" w14:textId="77777777" w:rsidR="00E667B9" w:rsidRPr="001A29FB" w:rsidRDefault="00E667B9" w:rsidP="00E667B9">
      <w:pPr>
        <w:spacing w:after="0"/>
        <w:jc w:val="both"/>
        <w:rPr>
          <w:rFonts w:ascii="Arial" w:hAnsi="Arial" w:cs="Arial"/>
        </w:rPr>
      </w:pPr>
      <w:r w:rsidRPr="001A29FB">
        <w:rPr>
          <w:rFonts w:ascii="Arial" w:hAnsi="Arial" w:cs="Arial"/>
        </w:rPr>
        <w:t>§ 2º A concessão de afastamento na forma deste artigo,</w:t>
      </w:r>
      <w:r>
        <w:rPr>
          <w:rFonts w:ascii="Arial" w:hAnsi="Arial" w:cs="Arial"/>
        </w:rPr>
        <w:t xml:space="preserve"> </w:t>
      </w:r>
      <w:r w:rsidRPr="001A29FB">
        <w:rPr>
          <w:rFonts w:ascii="Arial" w:hAnsi="Arial" w:cs="Arial"/>
        </w:rPr>
        <w:t>quando no exercício de cargo em comissão, implicará na imediata exoneração desse cargo.</w:t>
      </w:r>
    </w:p>
    <w:p w14:paraId="66CEEDC9" w14:textId="77777777" w:rsidR="00E667B9" w:rsidRDefault="00E667B9" w:rsidP="00E667B9">
      <w:pPr>
        <w:spacing w:after="0"/>
        <w:jc w:val="both"/>
        <w:rPr>
          <w:rFonts w:ascii="Arial" w:hAnsi="Arial" w:cs="Arial"/>
        </w:rPr>
      </w:pPr>
    </w:p>
    <w:p w14:paraId="0AF3B642" w14:textId="4CA165E5" w:rsidR="00E667B9" w:rsidRPr="001A29FB" w:rsidRDefault="00E667B9" w:rsidP="00E667B9">
      <w:pPr>
        <w:spacing w:after="0"/>
        <w:jc w:val="both"/>
        <w:rPr>
          <w:rFonts w:ascii="Arial" w:hAnsi="Arial" w:cs="Arial"/>
        </w:rPr>
      </w:pPr>
      <w:r w:rsidRPr="001A29FB">
        <w:rPr>
          <w:rFonts w:ascii="Arial" w:hAnsi="Arial" w:cs="Arial"/>
        </w:rPr>
        <w:t>Art. 28. Em regime de acúmulo de cargos, nos termos do</w:t>
      </w:r>
      <w:r>
        <w:rPr>
          <w:rFonts w:ascii="Arial" w:hAnsi="Arial" w:cs="Arial"/>
        </w:rPr>
        <w:t xml:space="preserve"> </w:t>
      </w:r>
      <w:r w:rsidRPr="001A29FB">
        <w:rPr>
          <w:rFonts w:ascii="Arial" w:hAnsi="Arial" w:cs="Arial"/>
        </w:rPr>
        <w:t>art. 37, inciso XVI, alínea “b”, da Constituição Federal, inclusive em outros entes federativos, a carga horária de trabalho</w:t>
      </w:r>
      <w:r>
        <w:rPr>
          <w:rFonts w:ascii="Arial" w:hAnsi="Arial" w:cs="Arial"/>
        </w:rPr>
        <w:t xml:space="preserve"> </w:t>
      </w:r>
      <w:r w:rsidRPr="001A29FB">
        <w:rPr>
          <w:rFonts w:ascii="Arial" w:hAnsi="Arial" w:cs="Arial"/>
        </w:rPr>
        <w:t>semanal dos integrantes do Quadro de Gestão Administrativa</w:t>
      </w:r>
      <w:r>
        <w:rPr>
          <w:rFonts w:ascii="Arial" w:hAnsi="Arial" w:cs="Arial"/>
        </w:rPr>
        <w:t xml:space="preserve"> </w:t>
      </w:r>
      <w:r w:rsidRPr="001A29FB">
        <w:rPr>
          <w:rFonts w:ascii="Arial" w:hAnsi="Arial" w:cs="Arial"/>
        </w:rPr>
        <w:t>Superior – QGAS não poderá exceder a 70 (setenta) horas.</w:t>
      </w:r>
    </w:p>
    <w:p w14:paraId="42A3C629" w14:textId="77777777" w:rsidR="00E667B9" w:rsidRPr="001A29FB" w:rsidRDefault="00E667B9" w:rsidP="00E667B9">
      <w:pPr>
        <w:spacing w:after="0"/>
        <w:jc w:val="both"/>
        <w:rPr>
          <w:rFonts w:ascii="Arial" w:hAnsi="Arial" w:cs="Arial"/>
        </w:rPr>
      </w:pPr>
      <w:r w:rsidRPr="001A29FB">
        <w:rPr>
          <w:rFonts w:ascii="Arial" w:hAnsi="Arial" w:cs="Arial"/>
        </w:rPr>
        <w:t>Parágrafo único. Os integrantes do Quadro de Gestão</w:t>
      </w:r>
      <w:r>
        <w:rPr>
          <w:rFonts w:ascii="Arial" w:hAnsi="Arial" w:cs="Arial"/>
        </w:rPr>
        <w:t xml:space="preserve"> </w:t>
      </w:r>
      <w:r w:rsidRPr="001A29FB">
        <w:rPr>
          <w:rFonts w:ascii="Arial" w:hAnsi="Arial" w:cs="Arial"/>
        </w:rPr>
        <w:t>Administrativa Superior – QGAS deverão prestar declaração de</w:t>
      </w:r>
      <w:r>
        <w:rPr>
          <w:rFonts w:ascii="Arial" w:hAnsi="Arial" w:cs="Arial"/>
        </w:rPr>
        <w:t xml:space="preserve"> </w:t>
      </w:r>
      <w:r w:rsidRPr="001A29FB">
        <w:rPr>
          <w:rFonts w:ascii="Arial" w:hAnsi="Arial" w:cs="Arial"/>
        </w:rPr>
        <w:t>acúmulo de cargos anualmente ou sempre que a sua situação</w:t>
      </w:r>
      <w:r>
        <w:rPr>
          <w:rFonts w:ascii="Arial" w:hAnsi="Arial" w:cs="Arial"/>
        </w:rPr>
        <w:t xml:space="preserve"> </w:t>
      </w:r>
      <w:r w:rsidRPr="001A29FB">
        <w:rPr>
          <w:rFonts w:ascii="Arial" w:hAnsi="Arial" w:cs="Arial"/>
        </w:rPr>
        <w:t>profissional sofrer alterações.</w:t>
      </w:r>
    </w:p>
    <w:p w14:paraId="31A48BAF" w14:textId="77777777" w:rsidR="00E667B9" w:rsidRDefault="00E667B9" w:rsidP="00E667B9">
      <w:pPr>
        <w:spacing w:after="0"/>
        <w:jc w:val="both"/>
        <w:rPr>
          <w:rFonts w:ascii="Arial" w:hAnsi="Arial" w:cs="Arial"/>
        </w:rPr>
      </w:pPr>
    </w:p>
    <w:p w14:paraId="1FF5F7FA" w14:textId="3C5C07D0" w:rsidR="00E667B9" w:rsidRPr="001A29FB" w:rsidRDefault="00E667B9" w:rsidP="00E667B9">
      <w:pPr>
        <w:spacing w:after="0"/>
        <w:jc w:val="both"/>
        <w:rPr>
          <w:rFonts w:ascii="Arial" w:hAnsi="Arial" w:cs="Arial"/>
        </w:rPr>
      </w:pPr>
      <w:r w:rsidRPr="001A29FB">
        <w:rPr>
          <w:rFonts w:ascii="Arial" w:hAnsi="Arial" w:cs="Arial"/>
        </w:rPr>
        <w:t>Art. 29. Ficam extintos 890 (oitocentos e noventa) cargos</w:t>
      </w:r>
      <w:r>
        <w:rPr>
          <w:rFonts w:ascii="Arial" w:hAnsi="Arial" w:cs="Arial"/>
        </w:rPr>
        <w:t xml:space="preserve"> </w:t>
      </w:r>
      <w:r w:rsidRPr="001A29FB">
        <w:rPr>
          <w:rFonts w:ascii="Arial" w:hAnsi="Arial" w:cs="Arial"/>
        </w:rPr>
        <w:t>vagos de Analista de Planejamento e Desenvolvimento Organizacional.</w:t>
      </w:r>
    </w:p>
    <w:p w14:paraId="3A36E692" w14:textId="77777777" w:rsidR="00E667B9" w:rsidRPr="001A29FB" w:rsidRDefault="00E667B9" w:rsidP="00E667B9">
      <w:pPr>
        <w:spacing w:after="0"/>
        <w:jc w:val="both"/>
        <w:rPr>
          <w:rFonts w:ascii="Arial" w:hAnsi="Arial" w:cs="Arial"/>
        </w:rPr>
      </w:pPr>
      <w:r w:rsidRPr="001A29FB">
        <w:rPr>
          <w:rFonts w:ascii="Arial" w:hAnsi="Arial" w:cs="Arial"/>
        </w:rPr>
        <w:t>Parágrafo único. Ficam extintas na vacância dos respectivos</w:t>
      </w:r>
      <w:r>
        <w:rPr>
          <w:rFonts w:ascii="Arial" w:hAnsi="Arial" w:cs="Arial"/>
        </w:rPr>
        <w:t xml:space="preserve"> </w:t>
      </w:r>
      <w:r w:rsidRPr="001A29FB">
        <w:rPr>
          <w:rFonts w:ascii="Arial" w:hAnsi="Arial" w:cs="Arial"/>
        </w:rPr>
        <w:t>titulares as atuais disciplinas de estatística e gestão pública</w:t>
      </w:r>
      <w:r>
        <w:rPr>
          <w:rFonts w:ascii="Arial" w:hAnsi="Arial" w:cs="Arial"/>
        </w:rPr>
        <w:t xml:space="preserve"> </w:t>
      </w:r>
      <w:r w:rsidRPr="001A29FB">
        <w:rPr>
          <w:rFonts w:ascii="Arial" w:hAnsi="Arial" w:cs="Arial"/>
        </w:rPr>
        <w:t>do cargo de Analista de Planejamento e Desenvolvimento</w:t>
      </w:r>
      <w:r>
        <w:rPr>
          <w:rFonts w:ascii="Arial" w:hAnsi="Arial" w:cs="Arial"/>
        </w:rPr>
        <w:t xml:space="preserve"> </w:t>
      </w:r>
      <w:r w:rsidRPr="001A29FB">
        <w:rPr>
          <w:rFonts w:ascii="Arial" w:hAnsi="Arial" w:cs="Arial"/>
        </w:rPr>
        <w:t>Organizacional.</w:t>
      </w:r>
    </w:p>
    <w:p w14:paraId="6B2AE9A1" w14:textId="77777777" w:rsidR="00E667B9" w:rsidRDefault="00E667B9" w:rsidP="00E667B9">
      <w:pPr>
        <w:spacing w:after="0"/>
        <w:jc w:val="both"/>
        <w:rPr>
          <w:rFonts w:ascii="Arial" w:hAnsi="Arial" w:cs="Arial"/>
        </w:rPr>
      </w:pPr>
    </w:p>
    <w:p w14:paraId="67384415" w14:textId="108F793E" w:rsidR="00E667B9" w:rsidRPr="001A29FB" w:rsidRDefault="00E667B9" w:rsidP="00E667B9">
      <w:pPr>
        <w:spacing w:after="0"/>
        <w:jc w:val="both"/>
        <w:rPr>
          <w:rFonts w:ascii="Arial" w:hAnsi="Arial" w:cs="Arial"/>
        </w:rPr>
      </w:pPr>
      <w:r w:rsidRPr="001A29FB">
        <w:rPr>
          <w:rFonts w:ascii="Arial" w:hAnsi="Arial" w:cs="Arial"/>
        </w:rPr>
        <w:t xml:space="preserve">Art. 30. Fica mantida a remuneração dos Analistas de Planejamento e Desenvolvimento Organizacional que </w:t>
      </w:r>
      <w:proofErr w:type="spellStart"/>
      <w:r w:rsidRPr="001A29FB">
        <w:rPr>
          <w:rFonts w:ascii="Arial" w:hAnsi="Arial" w:cs="Arial"/>
        </w:rPr>
        <w:t>titularizem</w:t>
      </w:r>
      <w:proofErr w:type="spellEnd"/>
      <w:r>
        <w:rPr>
          <w:rFonts w:ascii="Arial" w:hAnsi="Arial" w:cs="Arial"/>
        </w:rPr>
        <w:t xml:space="preserve"> </w:t>
      </w:r>
      <w:r w:rsidRPr="001A29FB">
        <w:rPr>
          <w:rFonts w:ascii="Arial" w:hAnsi="Arial" w:cs="Arial"/>
        </w:rPr>
        <w:t>cargos de provimento em comissão de referência DAI ou DAS,</w:t>
      </w:r>
      <w:r>
        <w:rPr>
          <w:rFonts w:ascii="Arial" w:hAnsi="Arial" w:cs="Arial"/>
        </w:rPr>
        <w:t xml:space="preserve"> </w:t>
      </w:r>
      <w:r w:rsidRPr="001A29FB">
        <w:rPr>
          <w:rFonts w:ascii="Arial" w:hAnsi="Arial" w:cs="Arial"/>
        </w:rPr>
        <w:t>observadas as diretrizes previstas na Lei nº 17.708, de 3 de</w:t>
      </w:r>
      <w:r>
        <w:rPr>
          <w:rFonts w:ascii="Arial" w:hAnsi="Arial" w:cs="Arial"/>
        </w:rPr>
        <w:t xml:space="preserve"> </w:t>
      </w:r>
      <w:r w:rsidRPr="001A29FB">
        <w:rPr>
          <w:rFonts w:ascii="Arial" w:hAnsi="Arial" w:cs="Arial"/>
        </w:rPr>
        <w:t>novembro de 2021.</w:t>
      </w:r>
    </w:p>
    <w:p w14:paraId="2492A39E" w14:textId="77777777" w:rsidR="00E667B9" w:rsidRDefault="00E667B9" w:rsidP="00E667B9">
      <w:pPr>
        <w:spacing w:after="0"/>
        <w:jc w:val="both"/>
        <w:rPr>
          <w:rFonts w:ascii="Arial" w:hAnsi="Arial" w:cs="Arial"/>
        </w:rPr>
      </w:pPr>
    </w:p>
    <w:p w14:paraId="7498B9AF" w14:textId="6851C8D6" w:rsidR="00E667B9" w:rsidRPr="001A29FB" w:rsidRDefault="00E667B9" w:rsidP="00E667B9">
      <w:pPr>
        <w:spacing w:after="0"/>
        <w:jc w:val="both"/>
        <w:rPr>
          <w:rFonts w:ascii="Arial" w:hAnsi="Arial" w:cs="Arial"/>
        </w:rPr>
      </w:pPr>
      <w:r w:rsidRPr="001A29FB">
        <w:rPr>
          <w:rFonts w:ascii="Arial" w:hAnsi="Arial" w:cs="Arial"/>
        </w:rPr>
        <w:t>Art. 31. O enquadramento na nova carreira de Analista de</w:t>
      </w:r>
      <w:r>
        <w:rPr>
          <w:rFonts w:ascii="Arial" w:hAnsi="Arial" w:cs="Arial"/>
        </w:rPr>
        <w:t xml:space="preserve"> </w:t>
      </w:r>
      <w:r w:rsidRPr="001A29FB">
        <w:rPr>
          <w:rFonts w:ascii="Arial" w:hAnsi="Arial" w:cs="Arial"/>
        </w:rPr>
        <w:t>Planejamento e Desenvolvimento Organizacional de que trata</w:t>
      </w:r>
      <w:r>
        <w:rPr>
          <w:rFonts w:ascii="Arial" w:hAnsi="Arial" w:cs="Arial"/>
        </w:rPr>
        <w:t xml:space="preserve"> </w:t>
      </w:r>
      <w:r w:rsidRPr="001A29FB">
        <w:rPr>
          <w:rFonts w:ascii="Arial" w:hAnsi="Arial" w:cs="Arial"/>
        </w:rPr>
        <w:t>este Título dos atuais titulares de cargos não optantes pelas</w:t>
      </w:r>
      <w:r>
        <w:rPr>
          <w:rFonts w:ascii="Arial" w:hAnsi="Arial" w:cs="Arial"/>
        </w:rPr>
        <w:t xml:space="preserve"> </w:t>
      </w:r>
      <w:r w:rsidRPr="001A29FB">
        <w:rPr>
          <w:rFonts w:ascii="Arial" w:hAnsi="Arial" w:cs="Arial"/>
        </w:rPr>
        <w:t>referências de vencimentos instituídas pela Lei nº 14.591, de 13</w:t>
      </w:r>
      <w:r>
        <w:rPr>
          <w:rFonts w:ascii="Arial" w:hAnsi="Arial" w:cs="Arial"/>
        </w:rPr>
        <w:t xml:space="preserve"> </w:t>
      </w:r>
      <w:r w:rsidRPr="001A29FB">
        <w:rPr>
          <w:rFonts w:ascii="Arial" w:hAnsi="Arial" w:cs="Arial"/>
        </w:rPr>
        <w:t>de novembro de 2007, para a carreira de Especialista em Administração, Orçamento e Finanças Públicas fica condicionado à</w:t>
      </w:r>
      <w:r>
        <w:rPr>
          <w:rFonts w:ascii="Arial" w:hAnsi="Arial" w:cs="Arial"/>
        </w:rPr>
        <w:t xml:space="preserve"> </w:t>
      </w:r>
      <w:r w:rsidRPr="001A29FB">
        <w:rPr>
          <w:rFonts w:ascii="Arial" w:hAnsi="Arial" w:cs="Arial"/>
        </w:rPr>
        <w:t>opção a ser realizada a qualquer tempo.</w:t>
      </w:r>
    </w:p>
    <w:p w14:paraId="22186989" w14:textId="77777777" w:rsidR="00E667B9" w:rsidRPr="001A29FB" w:rsidRDefault="00E667B9" w:rsidP="00E667B9">
      <w:pPr>
        <w:spacing w:after="0"/>
        <w:jc w:val="both"/>
        <w:rPr>
          <w:rFonts w:ascii="Arial" w:hAnsi="Arial" w:cs="Arial"/>
        </w:rPr>
      </w:pPr>
      <w:r w:rsidRPr="001A29FB">
        <w:rPr>
          <w:rFonts w:ascii="Arial" w:hAnsi="Arial" w:cs="Arial"/>
        </w:rPr>
        <w:t>§ 1º O enquadramento no respectivo Quadro de Pessoal</w:t>
      </w:r>
      <w:r>
        <w:rPr>
          <w:rFonts w:ascii="Arial" w:hAnsi="Arial" w:cs="Arial"/>
        </w:rPr>
        <w:t xml:space="preserve"> </w:t>
      </w:r>
      <w:r w:rsidRPr="001A29FB">
        <w:rPr>
          <w:rFonts w:ascii="Arial" w:hAnsi="Arial" w:cs="Arial"/>
        </w:rPr>
        <w:t>de Nível Superior será efetivado de acordo com os critérios, as</w:t>
      </w:r>
      <w:r>
        <w:rPr>
          <w:rFonts w:ascii="Arial" w:hAnsi="Arial" w:cs="Arial"/>
        </w:rPr>
        <w:t xml:space="preserve"> </w:t>
      </w:r>
      <w:r w:rsidRPr="001A29FB">
        <w:rPr>
          <w:rFonts w:ascii="Arial" w:hAnsi="Arial" w:cs="Arial"/>
        </w:rPr>
        <w:t>condições e a data-limite da contagem de tempo previstos na</w:t>
      </w:r>
      <w:r>
        <w:rPr>
          <w:rFonts w:ascii="Arial" w:hAnsi="Arial" w:cs="Arial"/>
        </w:rPr>
        <w:t xml:space="preserve"> </w:t>
      </w:r>
      <w:r w:rsidRPr="001A29FB">
        <w:rPr>
          <w:rFonts w:ascii="Arial" w:hAnsi="Arial" w:cs="Arial"/>
        </w:rPr>
        <w:t>Lei nº 14.591, de 2007, e alterações subsequentes, mantida a</w:t>
      </w:r>
      <w:r>
        <w:rPr>
          <w:rFonts w:ascii="Arial" w:hAnsi="Arial" w:cs="Arial"/>
        </w:rPr>
        <w:t xml:space="preserve"> </w:t>
      </w:r>
      <w:r w:rsidRPr="001A29FB">
        <w:rPr>
          <w:rFonts w:ascii="Arial" w:hAnsi="Arial" w:cs="Arial"/>
        </w:rPr>
        <w:t>jornada de trabalho ordinária atual.</w:t>
      </w:r>
    </w:p>
    <w:p w14:paraId="1D956318" w14:textId="77777777" w:rsidR="00E667B9" w:rsidRPr="001A29FB" w:rsidRDefault="00E667B9" w:rsidP="00E667B9">
      <w:pPr>
        <w:spacing w:after="0"/>
        <w:jc w:val="both"/>
        <w:rPr>
          <w:rFonts w:ascii="Arial" w:hAnsi="Arial" w:cs="Arial"/>
        </w:rPr>
      </w:pPr>
      <w:r w:rsidRPr="001A29FB">
        <w:rPr>
          <w:rFonts w:ascii="Arial" w:hAnsi="Arial" w:cs="Arial"/>
        </w:rPr>
        <w:t>§ 2º O enquadramento previsto no § 1º deste artigo será</w:t>
      </w:r>
      <w:r>
        <w:rPr>
          <w:rFonts w:ascii="Arial" w:hAnsi="Arial" w:cs="Arial"/>
        </w:rPr>
        <w:t xml:space="preserve"> </w:t>
      </w:r>
      <w:r w:rsidRPr="001A29FB">
        <w:rPr>
          <w:rFonts w:ascii="Arial" w:hAnsi="Arial" w:cs="Arial"/>
        </w:rPr>
        <w:t>efetivado exclusivamente para fins de acomodação do servidor</w:t>
      </w:r>
      <w:r>
        <w:rPr>
          <w:rFonts w:ascii="Arial" w:hAnsi="Arial" w:cs="Arial"/>
        </w:rPr>
        <w:t xml:space="preserve"> </w:t>
      </w:r>
      <w:r w:rsidRPr="001A29FB">
        <w:rPr>
          <w:rFonts w:ascii="Arial" w:hAnsi="Arial" w:cs="Arial"/>
        </w:rPr>
        <w:t>na nova situação prevista por este Título no mesmo Nível e</w:t>
      </w:r>
      <w:r>
        <w:rPr>
          <w:rFonts w:ascii="Arial" w:hAnsi="Arial" w:cs="Arial"/>
        </w:rPr>
        <w:t xml:space="preserve"> </w:t>
      </w:r>
      <w:r w:rsidRPr="001A29FB">
        <w:rPr>
          <w:rFonts w:ascii="Arial" w:hAnsi="Arial" w:cs="Arial"/>
        </w:rPr>
        <w:t>Categoria.</w:t>
      </w:r>
    </w:p>
    <w:p w14:paraId="07075DA6" w14:textId="77777777" w:rsidR="00E667B9" w:rsidRPr="001A29FB" w:rsidRDefault="00E667B9" w:rsidP="00E667B9">
      <w:pPr>
        <w:spacing w:after="0"/>
        <w:jc w:val="both"/>
        <w:rPr>
          <w:rFonts w:ascii="Arial" w:hAnsi="Arial" w:cs="Arial"/>
        </w:rPr>
      </w:pPr>
      <w:r w:rsidRPr="001A29FB">
        <w:rPr>
          <w:rFonts w:ascii="Arial" w:hAnsi="Arial" w:cs="Arial"/>
        </w:rPr>
        <w:t>§ 3º A opção produzirá efeitos a partir do primeiro dia</w:t>
      </w:r>
      <w:r>
        <w:rPr>
          <w:rFonts w:ascii="Arial" w:hAnsi="Arial" w:cs="Arial"/>
        </w:rPr>
        <w:t xml:space="preserve"> </w:t>
      </w:r>
      <w:r w:rsidRPr="001A29FB">
        <w:rPr>
          <w:rFonts w:ascii="Arial" w:hAnsi="Arial" w:cs="Arial"/>
        </w:rPr>
        <w:t>do mês subsequente ao de sua realização de acordo com os</w:t>
      </w:r>
      <w:r>
        <w:rPr>
          <w:rFonts w:ascii="Arial" w:hAnsi="Arial" w:cs="Arial"/>
        </w:rPr>
        <w:t xml:space="preserve"> </w:t>
      </w:r>
      <w:r w:rsidRPr="001A29FB">
        <w:rPr>
          <w:rFonts w:ascii="Arial" w:hAnsi="Arial" w:cs="Arial"/>
        </w:rPr>
        <w:t>valores das tabelas de remuneração previstas para este Título,</w:t>
      </w:r>
      <w:r>
        <w:rPr>
          <w:rFonts w:ascii="Arial" w:hAnsi="Arial" w:cs="Arial"/>
        </w:rPr>
        <w:t xml:space="preserve"> </w:t>
      </w:r>
      <w:r w:rsidRPr="001A29FB">
        <w:rPr>
          <w:rFonts w:ascii="Arial" w:hAnsi="Arial" w:cs="Arial"/>
        </w:rPr>
        <w:t>observada a situação funcional do servidor.</w:t>
      </w:r>
    </w:p>
    <w:p w14:paraId="40A0592F" w14:textId="77777777" w:rsidR="00E667B9" w:rsidRPr="001A29FB" w:rsidRDefault="00E667B9" w:rsidP="00E667B9">
      <w:pPr>
        <w:spacing w:after="0"/>
        <w:jc w:val="both"/>
        <w:rPr>
          <w:rFonts w:ascii="Arial" w:hAnsi="Arial" w:cs="Arial"/>
        </w:rPr>
      </w:pPr>
      <w:r w:rsidRPr="001A29FB">
        <w:rPr>
          <w:rFonts w:ascii="Arial" w:hAnsi="Arial" w:cs="Arial"/>
        </w:rPr>
        <w:t>§ 4º As disposições deste artigo aplicam-se, no que couber:</w:t>
      </w:r>
    </w:p>
    <w:p w14:paraId="628A3C89" w14:textId="77777777" w:rsidR="00E667B9" w:rsidRPr="001A29FB" w:rsidRDefault="00E667B9" w:rsidP="00E667B9">
      <w:pPr>
        <w:spacing w:after="0"/>
        <w:jc w:val="both"/>
        <w:rPr>
          <w:rFonts w:ascii="Arial" w:hAnsi="Arial" w:cs="Arial"/>
        </w:rPr>
      </w:pPr>
      <w:r w:rsidRPr="001A29FB">
        <w:rPr>
          <w:rFonts w:ascii="Arial" w:hAnsi="Arial" w:cs="Arial"/>
        </w:rPr>
        <w:t xml:space="preserve">I - </w:t>
      </w:r>
      <w:proofErr w:type="gramStart"/>
      <w:r w:rsidRPr="001A29FB">
        <w:rPr>
          <w:rFonts w:ascii="Arial" w:hAnsi="Arial" w:cs="Arial"/>
        </w:rPr>
        <w:t>aos</w:t>
      </w:r>
      <w:proofErr w:type="gramEnd"/>
      <w:r w:rsidRPr="001A29FB">
        <w:rPr>
          <w:rFonts w:ascii="Arial" w:hAnsi="Arial" w:cs="Arial"/>
        </w:rPr>
        <w:t xml:space="preserve"> admitidos nos termos da Lei nº 9.160, de 1980, que</w:t>
      </w:r>
      <w:r>
        <w:rPr>
          <w:rFonts w:ascii="Arial" w:hAnsi="Arial" w:cs="Arial"/>
        </w:rPr>
        <w:t xml:space="preserve"> </w:t>
      </w:r>
      <w:r w:rsidRPr="001A29FB">
        <w:rPr>
          <w:rFonts w:ascii="Arial" w:hAnsi="Arial" w:cs="Arial"/>
        </w:rPr>
        <w:t>não realizaram a opção para a função de Especialista em Administração, Orçamento e Finanças Públicas;</w:t>
      </w:r>
    </w:p>
    <w:p w14:paraId="6C413327" w14:textId="77777777" w:rsidR="00E667B9" w:rsidRPr="001A29FB" w:rsidRDefault="00E667B9" w:rsidP="00E667B9">
      <w:pPr>
        <w:spacing w:after="0"/>
        <w:jc w:val="both"/>
        <w:rPr>
          <w:rFonts w:ascii="Arial" w:hAnsi="Arial" w:cs="Arial"/>
        </w:rPr>
      </w:pPr>
      <w:r w:rsidRPr="001A29FB">
        <w:rPr>
          <w:rFonts w:ascii="Arial" w:hAnsi="Arial" w:cs="Arial"/>
        </w:rPr>
        <w:t xml:space="preserve">II - </w:t>
      </w:r>
      <w:proofErr w:type="gramStart"/>
      <w:r w:rsidRPr="001A29FB">
        <w:rPr>
          <w:rFonts w:ascii="Arial" w:hAnsi="Arial" w:cs="Arial"/>
        </w:rPr>
        <w:t>aos</w:t>
      </w:r>
      <w:proofErr w:type="gramEnd"/>
      <w:r w:rsidRPr="001A29FB">
        <w:rPr>
          <w:rFonts w:ascii="Arial" w:hAnsi="Arial" w:cs="Arial"/>
        </w:rPr>
        <w:t xml:space="preserve"> proventos e às pensões aos quais se aplica a garantia constitucional da paridade.</w:t>
      </w:r>
    </w:p>
    <w:p w14:paraId="1C5441C7" w14:textId="77777777" w:rsidR="00E667B9" w:rsidRPr="001A29FB" w:rsidRDefault="00E667B9" w:rsidP="00E667B9">
      <w:pPr>
        <w:spacing w:after="0"/>
        <w:jc w:val="both"/>
        <w:rPr>
          <w:rFonts w:ascii="Arial" w:hAnsi="Arial" w:cs="Arial"/>
        </w:rPr>
      </w:pPr>
      <w:r w:rsidRPr="001A29FB">
        <w:rPr>
          <w:rFonts w:ascii="Arial" w:hAnsi="Arial" w:cs="Arial"/>
        </w:rPr>
        <w:t>§ 5º Em relação aos titulares de cargos efetivos será reiniciada a contagem dos prazos para fins de progressão funcional</w:t>
      </w:r>
      <w:r>
        <w:rPr>
          <w:rFonts w:ascii="Arial" w:hAnsi="Arial" w:cs="Arial"/>
        </w:rPr>
        <w:t xml:space="preserve"> </w:t>
      </w:r>
      <w:r w:rsidRPr="001A29FB">
        <w:rPr>
          <w:rFonts w:ascii="Arial" w:hAnsi="Arial" w:cs="Arial"/>
        </w:rPr>
        <w:t>e promoção.</w:t>
      </w:r>
    </w:p>
    <w:p w14:paraId="77E6F276" w14:textId="77777777" w:rsidR="00E667B9" w:rsidRDefault="00E667B9" w:rsidP="00E667B9">
      <w:pPr>
        <w:spacing w:after="0"/>
        <w:jc w:val="both"/>
        <w:rPr>
          <w:rFonts w:ascii="Arial" w:hAnsi="Arial" w:cs="Arial"/>
        </w:rPr>
      </w:pPr>
    </w:p>
    <w:p w14:paraId="676C2444" w14:textId="289BB120" w:rsidR="00E667B9" w:rsidRPr="001A29FB" w:rsidRDefault="00E667B9" w:rsidP="00E667B9">
      <w:pPr>
        <w:spacing w:after="0"/>
        <w:jc w:val="both"/>
        <w:rPr>
          <w:rFonts w:ascii="Arial" w:hAnsi="Arial" w:cs="Arial"/>
        </w:rPr>
      </w:pPr>
      <w:r w:rsidRPr="001A29FB">
        <w:rPr>
          <w:rFonts w:ascii="Arial" w:hAnsi="Arial" w:cs="Arial"/>
        </w:rPr>
        <w:t>Art. 32. O enquadramento na nova carreira de Analista de</w:t>
      </w:r>
      <w:r>
        <w:rPr>
          <w:rFonts w:ascii="Arial" w:hAnsi="Arial" w:cs="Arial"/>
        </w:rPr>
        <w:t xml:space="preserve"> </w:t>
      </w:r>
      <w:r w:rsidRPr="001A29FB">
        <w:rPr>
          <w:rFonts w:ascii="Arial" w:hAnsi="Arial" w:cs="Arial"/>
        </w:rPr>
        <w:t>Planejamento e Desenvolvimento Organizacional de que trata</w:t>
      </w:r>
      <w:r>
        <w:rPr>
          <w:rFonts w:ascii="Arial" w:hAnsi="Arial" w:cs="Arial"/>
        </w:rPr>
        <w:t xml:space="preserve"> </w:t>
      </w:r>
      <w:r w:rsidRPr="001A29FB">
        <w:rPr>
          <w:rFonts w:ascii="Arial" w:hAnsi="Arial" w:cs="Arial"/>
        </w:rPr>
        <w:t>este Título dos atuais titulares de cargo de Especialista em Administração, Orçamento e Finanças Públicas, nos termos da Lei</w:t>
      </w:r>
      <w:r>
        <w:rPr>
          <w:rFonts w:ascii="Arial" w:hAnsi="Arial" w:cs="Arial"/>
        </w:rPr>
        <w:t xml:space="preserve"> </w:t>
      </w:r>
      <w:r w:rsidRPr="001A29FB">
        <w:rPr>
          <w:rFonts w:ascii="Arial" w:hAnsi="Arial" w:cs="Arial"/>
        </w:rPr>
        <w:t>nº 14.591, de 2007, fica condicionado à opção a ser realizada</w:t>
      </w:r>
      <w:r>
        <w:rPr>
          <w:rFonts w:ascii="Arial" w:hAnsi="Arial" w:cs="Arial"/>
        </w:rPr>
        <w:t xml:space="preserve"> </w:t>
      </w:r>
      <w:r w:rsidRPr="001A29FB">
        <w:rPr>
          <w:rFonts w:ascii="Arial" w:hAnsi="Arial" w:cs="Arial"/>
        </w:rPr>
        <w:t>a qualquer tempo.</w:t>
      </w:r>
    </w:p>
    <w:p w14:paraId="3AB82EA7" w14:textId="77777777" w:rsidR="00E667B9" w:rsidRPr="001A29FB" w:rsidRDefault="00E667B9" w:rsidP="00E667B9">
      <w:pPr>
        <w:spacing w:after="0"/>
        <w:jc w:val="both"/>
        <w:rPr>
          <w:rFonts w:ascii="Arial" w:hAnsi="Arial" w:cs="Arial"/>
        </w:rPr>
      </w:pPr>
      <w:r w:rsidRPr="001A29FB">
        <w:rPr>
          <w:rFonts w:ascii="Arial" w:hAnsi="Arial" w:cs="Arial"/>
        </w:rPr>
        <w:t>§ 1º O enquadramento de que trata o caput deste artigo</w:t>
      </w:r>
      <w:r>
        <w:rPr>
          <w:rFonts w:ascii="Arial" w:hAnsi="Arial" w:cs="Arial"/>
        </w:rPr>
        <w:t xml:space="preserve"> </w:t>
      </w:r>
      <w:r w:rsidRPr="001A29FB">
        <w:rPr>
          <w:rFonts w:ascii="Arial" w:hAnsi="Arial" w:cs="Arial"/>
        </w:rPr>
        <w:t>recairá no mesmo Nível e Categoria que se encontrar o servidor</w:t>
      </w:r>
      <w:r>
        <w:rPr>
          <w:rFonts w:ascii="Arial" w:hAnsi="Arial" w:cs="Arial"/>
        </w:rPr>
        <w:t xml:space="preserve"> </w:t>
      </w:r>
      <w:r w:rsidRPr="001A29FB">
        <w:rPr>
          <w:rFonts w:ascii="Arial" w:hAnsi="Arial" w:cs="Arial"/>
        </w:rPr>
        <w:t>no mês da realização da opção.</w:t>
      </w:r>
    </w:p>
    <w:p w14:paraId="46E2905D" w14:textId="77777777" w:rsidR="00E667B9" w:rsidRPr="001A29FB" w:rsidRDefault="00E667B9" w:rsidP="00E667B9">
      <w:pPr>
        <w:spacing w:after="0"/>
        <w:jc w:val="both"/>
        <w:rPr>
          <w:rFonts w:ascii="Arial" w:hAnsi="Arial" w:cs="Arial"/>
        </w:rPr>
      </w:pPr>
      <w:r w:rsidRPr="001A29FB">
        <w:rPr>
          <w:rFonts w:ascii="Arial" w:hAnsi="Arial" w:cs="Arial"/>
        </w:rPr>
        <w:t>§ 2º A opção produzirá efeitos a partir do primeiro dia</w:t>
      </w:r>
      <w:r>
        <w:rPr>
          <w:rFonts w:ascii="Arial" w:hAnsi="Arial" w:cs="Arial"/>
        </w:rPr>
        <w:t xml:space="preserve"> </w:t>
      </w:r>
      <w:r w:rsidRPr="001A29FB">
        <w:rPr>
          <w:rFonts w:ascii="Arial" w:hAnsi="Arial" w:cs="Arial"/>
        </w:rPr>
        <w:t>do mês subsequente ao de sua realização de acordo com os</w:t>
      </w:r>
      <w:r>
        <w:rPr>
          <w:rFonts w:ascii="Arial" w:hAnsi="Arial" w:cs="Arial"/>
        </w:rPr>
        <w:t xml:space="preserve"> </w:t>
      </w:r>
      <w:r w:rsidRPr="001A29FB">
        <w:rPr>
          <w:rFonts w:ascii="Arial" w:hAnsi="Arial" w:cs="Arial"/>
        </w:rPr>
        <w:t>valores das tabelas de remuneração previstas para este Título,</w:t>
      </w:r>
      <w:r>
        <w:rPr>
          <w:rFonts w:ascii="Arial" w:hAnsi="Arial" w:cs="Arial"/>
        </w:rPr>
        <w:t xml:space="preserve"> </w:t>
      </w:r>
      <w:r w:rsidRPr="001A29FB">
        <w:rPr>
          <w:rFonts w:ascii="Arial" w:hAnsi="Arial" w:cs="Arial"/>
        </w:rPr>
        <w:t>observada a situação funcional do servidor.</w:t>
      </w:r>
    </w:p>
    <w:p w14:paraId="7CC91580" w14:textId="77777777" w:rsidR="00E667B9" w:rsidRPr="001A29FB" w:rsidRDefault="00E667B9" w:rsidP="00E667B9">
      <w:pPr>
        <w:spacing w:after="0"/>
        <w:jc w:val="both"/>
        <w:rPr>
          <w:rFonts w:ascii="Arial" w:hAnsi="Arial" w:cs="Arial"/>
        </w:rPr>
      </w:pPr>
      <w:r w:rsidRPr="001A29FB">
        <w:rPr>
          <w:rFonts w:ascii="Arial" w:hAnsi="Arial" w:cs="Arial"/>
        </w:rPr>
        <w:t>§ 3º As disposições deste artigo aplicam-se, no que couber:</w:t>
      </w:r>
    </w:p>
    <w:p w14:paraId="494AC7E9" w14:textId="77777777" w:rsidR="00E667B9" w:rsidRPr="001A29FB" w:rsidRDefault="00E667B9" w:rsidP="00E667B9">
      <w:pPr>
        <w:spacing w:after="0"/>
        <w:jc w:val="both"/>
        <w:rPr>
          <w:rFonts w:ascii="Arial" w:hAnsi="Arial" w:cs="Arial"/>
        </w:rPr>
      </w:pPr>
      <w:r w:rsidRPr="001A29FB">
        <w:rPr>
          <w:rFonts w:ascii="Arial" w:hAnsi="Arial" w:cs="Arial"/>
        </w:rPr>
        <w:t xml:space="preserve">I - </w:t>
      </w:r>
      <w:proofErr w:type="gramStart"/>
      <w:r w:rsidRPr="001A29FB">
        <w:rPr>
          <w:rFonts w:ascii="Arial" w:hAnsi="Arial" w:cs="Arial"/>
        </w:rPr>
        <w:t>aos</w:t>
      </w:r>
      <w:proofErr w:type="gramEnd"/>
      <w:r w:rsidRPr="001A29FB">
        <w:rPr>
          <w:rFonts w:ascii="Arial" w:hAnsi="Arial" w:cs="Arial"/>
        </w:rPr>
        <w:t xml:space="preserve"> admitidos nos termos da Lei nº 9.160, de 1980, na</w:t>
      </w:r>
      <w:r>
        <w:rPr>
          <w:rFonts w:ascii="Arial" w:hAnsi="Arial" w:cs="Arial"/>
        </w:rPr>
        <w:t xml:space="preserve"> </w:t>
      </w:r>
      <w:r w:rsidRPr="001A29FB">
        <w:rPr>
          <w:rFonts w:ascii="Arial" w:hAnsi="Arial" w:cs="Arial"/>
        </w:rPr>
        <w:t>função correspondente ao cargo de Especialista em Administração, Orçamento e Finanças Públicas;</w:t>
      </w:r>
    </w:p>
    <w:p w14:paraId="54E40B96" w14:textId="71F090E6" w:rsidR="00E667B9" w:rsidRDefault="00E667B9" w:rsidP="00E667B9">
      <w:pPr>
        <w:spacing w:after="0"/>
        <w:jc w:val="both"/>
        <w:rPr>
          <w:rFonts w:ascii="Arial" w:hAnsi="Arial" w:cs="Arial"/>
        </w:rPr>
      </w:pPr>
      <w:r w:rsidRPr="001A29FB">
        <w:rPr>
          <w:rFonts w:ascii="Arial" w:hAnsi="Arial" w:cs="Arial"/>
        </w:rPr>
        <w:t xml:space="preserve">II - </w:t>
      </w:r>
      <w:proofErr w:type="gramStart"/>
      <w:r w:rsidRPr="001A29FB">
        <w:rPr>
          <w:rFonts w:ascii="Arial" w:hAnsi="Arial" w:cs="Arial"/>
        </w:rPr>
        <w:t>aos</w:t>
      </w:r>
      <w:proofErr w:type="gramEnd"/>
      <w:r w:rsidRPr="001A29FB">
        <w:rPr>
          <w:rFonts w:ascii="Arial" w:hAnsi="Arial" w:cs="Arial"/>
        </w:rPr>
        <w:t xml:space="preserve"> proventos e às pensões aos quais se aplica a garantia constitucional da paridade.</w:t>
      </w:r>
    </w:p>
    <w:p w14:paraId="34F3C775" w14:textId="77777777" w:rsidR="00E667B9" w:rsidRPr="001A29FB" w:rsidRDefault="00E667B9" w:rsidP="00E667B9">
      <w:pPr>
        <w:spacing w:after="0"/>
        <w:jc w:val="both"/>
        <w:rPr>
          <w:rFonts w:ascii="Arial" w:hAnsi="Arial" w:cs="Arial"/>
        </w:rPr>
      </w:pPr>
    </w:p>
    <w:p w14:paraId="4B9D6071" w14:textId="0737AFBF" w:rsidR="00E667B9" w:rsidRDefault="00E667B9" w:rsidP="00E667B9">
      <w:pPr>
        <w:spacing w:after="0"/>
        <w:jc w:val="both"/>
        <w:rPr>
          <w:rFonts w:ascii="Arial" w:hAnsi="Arial" w:cs="Arial"/>
        </w:rPr>
      </w:pPr>
      <w:r w:rsidRPr="001A29FB">
        <w:rPr>
          <w:rFonts w:ascii="Arial" w:hAnsi="Arial" w:cs="Arial"/>
        </w:rPr>
        <w:t xml:space="preserve">Art. 33. Na hipótese dos </w:t>
      </w:r>
      <w:proofErr w:type="spellStart"/>
      <w:r w:rsidRPr="001A29FB">
        <w:rPr>
          <w:rFonts w:ascii="Arial" w:hAnsi="Arial" w:cs="Arial"/>
        </w:rPr>
        <w:t>arts</w:t>
      </w:r>
      <w:proofErr w:type="spellEnd"/>
      <w:r w:rsidRPr="001A29FB">
        <w:rPr>
          <w:rFonts w:ascii="Arial" w:hAnsi="Arial" w:cs="Arial"/>
        </w:rPr>
        <w:t>. 31 e 32 desta Lei o enquadramento não poderá ocasionar decesso no valor da remuneração</w:t>
      </w:r>
      <w:r>
        <w:rPr>
          <w:rFonts w:ascii="Arial" w:hAnsi="Arial" w:cs="Arial"/>
        </w:rPr>
        <w:t xml:space="preserve"> </w:t>
      </w:r>
      <w:r w:rsidRPr="001A29FB">
        <w:rPr>
          <w:rFonts w:ascii="Arial" w:hAnsi="Arial" w:cs="Arial"/>
        </w:rPr>
        <w:t>percebida pelo servidor no mês da opção, devendo eventual</w:t>
      </w:r>
      <w:r>
        <w:rPr>
          <w:rFonts w:ascii="Arial" w:hAnsi="Arial" w:cs="Arial"/>
        </w:rPr>
        <w:t xml:space="preserve"> </w:t>
      </w:r>
      <w:r w:rsidRPr="001A29FB">
        <w:rPr>
          <w:rFonts w:ascii="Arial" w:hAnsi="Arial" w:cs="Arial"/>
        </w:rPr>
        <w:t>diferença ser paga como subsídio complementar, observado</w:t>
      </w:r>
      <w:r>
        <w:rPr>
          <w:rFonts w:ascii="Arial" w:hAnsi="Arial" w:cs="Arial"/>
        </w:rPr>
        <w:t xml:space="preserve"> </w:t>
      </w:r>
      <w:r w:rsidRPr="001A29FB">
        <w:rPr>
          <w:rFonts w:ascii="Arial" w:hAnsi="Arial" w:cs="Arial"/>
        </w:rPr>
        <w:t>para tal finalidade o procedimento previsto no art. 31 da Lei nº</w:t>
      </w:r>
      <w:r>
        <w:rPr>
          <w:rFonts w:ascii="Arial" w:hAnsi="Arial" w:cs="Arial"/>
        </w:rPr>
        <w:t xml:space="preserve"> </w:t>
      </w:r>
      <w:r w:rsidRPr="001A29FB">
        <w:rPr>
          <w:rFonts w:ascii="Arial" w:hAnsi="Arial" w:cs="Arial"/>
        </w:rPr>
        <w:t>16.119, de 2015.</w:t>
      </w:r>
    </w:p>
    <w:p w14:paraId="7E5DD680" w14:textId="77777777" w:rsidR="00E667B9" w:rsidRPr="001A29FB" w:rsidRDefault="00E667B9" w:rsidP="00E667B9">
      <w:pPr>
        <w:spacing w:after="0"/>
        <w:jc w:val="both"/>
        <w:rPr>
          <w:rFonts w:ascii="Arial" w:hAnsi="Arial" w:cs="Arial"/>
        </w:rPr>
      </w:pPr>
    </w:p>
    <w:p w14:paraId="6F89BEEB" w14:textId="70FADB77" w:rsidR="00E667B9" w:rsidRDefault="00E667B9" w:rsidP="00E667B9">
      <w:pPr>
        <w:spacing w:after="0"/>
        <w:jc w:val="both"/>
        <w:rPr>
          <w:rFonts w:ascii="Arial" w:hAnsi="Arial" w:cs="Arial"/>
        </w:rPr>
      </w:pPr>
      <w:r w:rsidRPr="001A29FB">
        <w:rPr>
          <w:rFonts w:ascii="Arial" w:hAnsi="Arial" w:cs="Arial"/>
        </w:rPr>
        <w:t>Art. 34. A partir da vigência desta Lei fica vedada a opção</w:t>
      </w:r>
      <w:r>
        <w:rPr>
          <w:rFonts w:ascii="Arial" w:hAnsi="Arial" w:cs="Arial"/>
        </w:rPr>
        <w:t xml:space="preserve"> </w:t>
      </w:r>
      <w:r w:rsidRPr="001A29FB">
        <w:rPr>
          <w:rFonts w:ascii="Arial" w:hAnsi="Arial" w:cs="Arial"/>
        </w:rPr>
        <w:t>dos titulares de cargo e ocupantes de função de Especialista em</w:t>
      </w:r>
      <w:r>
        <w:rPr>
          <w:rFonts w:ascii="Arial" w:hAnsi="Arial" w:cs="Arial"/>
        </w:rPr>
        <w:t xml:space="preserve"> </w:t>
      </w:r>
      <w:r w:rsidRPr="001A29FB">
        <w:rPr>
          <w:rFonts w:ascii="Arial" w:hAnsi="Arial" w:cs="Arial"/>
        </w:rPr>
        <w:t>Administração, Orçamento e Finanças Públicas pelo regime de</w:t>
      </w:r>
      <w:r>
        <w:rPr>
          <w:rFonts w:ascii="Arial" w:hAnsi="Arial" w:cs="Arial"/>
        </w:rPr>
        <w:t xml:space="preserve"> </w:t>
      </w:r>
      <w:r w:rsidRPr="001A29FB">
        <w:rPr>
          <w:rFonts w:ascii="Arial" w:hAnsi="Arial" w:cs="Arial"/>
        </w:rPr>
        <w:t>remuneração por subsídio criado pela Lei nº 16.119, de 2015.</w:t>
      </w:r>
    </w:p>
    <w:p w14:paraId="62C264E1" w14:textId="77777777" w:rsidR="00E667B9" w:rsidRPr="001A29FB" w:rsidRDefault="00E667B9" w:rsidP="00E667B9">
      <w:pPr>
        <w:spacing w:after="0"/>
        <w:jc w:val="both"/>
        <w:rPr>
          <w:rFonts w:ascii="Arial" w:hAnsi="Arial" w:cs="Arial"/>
        </w:rPr>
      </w:pPr>
    </w:p>
    <w:p w14:paraId="126E1E7B" w14:textId="77777777" w:rsidR="00E667B9" w:rsidRPr="00653F38" w:rsidRDefault="00E667B9" w:rsidP="00E667B9">
      <w:pPr>
        <w:spacing w:after="0"/>
        <w:jc w:val="center"/>
        <w:rPr>
          <w:rFonts w:ascii="Arial" w:hAnsi="Arial" w:cs="Arial"/>
          <w:b/>
          <w:bCs/>
        </w:rPr>
      </w:pPr>
      <w:r w:rsidRPr="00653F38">
        <w:rPr>
          <w:rFonts w:ascii="Arial" w:hAnsi="Arial" w:cs="Arial"/>
          <w:b/>
          <w:bCs/>
        </w:rPr>
        <w:t>TÍTULO III</w:t>
      </w:r>
    </w:p>
    <w:p w14:paraId="259417BF" w14:textId="77777777" w:rsidR="00E667B9" w:rsidRPr="00653F38" w:rsidRDefault="00E667B9" w:rsidP="00E667B9">
      <w:pPr>
        <w:spacing w:after="0"/>
        <w:jc w:val="center"/>
        <w:rPr>
          <w:rFonts w:ascii="Arial" w:hAnsi="Arial" w:cs="Arial"/>
          <w:b/>
          <w:bCs/>
        </w:rPr>
      </w:pPr>
      <w:r w:rsidRPr="00653F38">
        <w:rPr>
          <w:rFonts w:ascii="Arial" w:hAnsi="Arial" w:cs="Arial"/>
          <w:b/>
          <w:bCs/>
        </w:rPr>
        <w:t>DA CRIAÇÃO DO QUADRO DE DESENVOLVIMENTO HUMANO E SOCIAL – QDHS</w:t>
      </w:r>
    </w:p>
    <w:p w14:paraId="3D5FC3AB" w14:textId="77777777" w:rsidR="00E667B9" w:rsidRPr="00653F38" w:rsidRDefault="00E667B9" w:rsidP="00E667B9">
      <w:pPr>
        <w:spacing w:after="0"/>
        <w:jc w:val="center"/>
        <w:rPr>
          <w:rFonts w:ascii="Arial" w:hAnsi="Arial" w:cs="Arial"/>
          <w:b/>
          <w:bCs/>
        </w:rPr>
      </w:pPr>
      <w:r w:rsidRPr="00653F38">
        <w:rPr>
          <w:rFonts w:ascii="Arial" w:hAnsi="Arial" w:cs="Arial"/>
          <w:b/>
          <w:bCs/>
        </w:rPr>
        <w:t>CAPÍTULO I</w:t>
      </w:r>
    </w:p>
    <w:p w14:paraId="1DE24353" w14:textId="56A5074B" w:rsidR="00E667B9" w:rsidRDefault="00E667B9" w:rsidP="00E667B9">
      <w:pPr>
        <w:spacing w:after="0"/>
        <w:jc w:val="center"/>
        <w:rPr>
          <w:rFonts w:ascii="Arial" w:hAnsi="Arial" w:cs="Arial"/>
          <w:b/>
          <w:bCs/>
        </w:rPr>
      </w:pPr>
      <w:r w:rsidRPr="00653F38">
        <w:rPr>
          <w:rFonts w:ascii="Arial" w:hAnsi="Arial" w:cs="Arial"/>
          <w:b/>
          <w:bCs/>
        </w:rPr>
        <w:t>DAS DISPOSIÇÕES PRELIMINARES</w:t>
      </w:r>
    </w:p>
    <w:p w14:paraId="1415B63E" w14:textId="77777777" w:rsidR="00E667B9" w:rsidRPr="00653F38" w:rsidRDefault="00E667B9" w:rsidP="00E667B9">
      <w:pPr>
        <w:spacing w:after="0"/>
        <w:jc w:val="center"/>
        <w:rPr>
          <w:rFonts w:ascii="Arial" w:hAnsi="Arial" w:cs="Arial"/>
          <w:b/>
          <w:bCs/>
        </w:rPr>
      </w:pPr>
    </w:p>
    <w:p w14:paraId="0C3D9694" w14:textId="77777777" w:rsidR="00E667B9" w:rsidRPr="001A29FB" w:rsidRDefault="00E667B9" w:rsidP="00E667B9">
      <w:pPr>
        <w:spacing w:after="0"/>
        <w:jc w:val="both"/>
        <w:rPr>
          <w:rFonts w:ascii="Arial" w:hAnsi="Arial" w:cs="Arial"/>
        </w:rPr>
      </w:pPr>
      <w:r w:rsidRPr="001A29FB">
        <w:rPr>
          <w:rFonts w:ascii="Arial" w:hAnsi="Arial" w:cs="Arial"/>
        </w:rPr>
        <w:t>Art. 35. Este Título dispõe sobre a criação do Quadro</w:t>
      </w:r>
      <w:r>
        <w:rPr>
          <w:rFonts w:ascii="Arial" w:hAnsi="Arial" w:cs="Arial"/>
        </w:rPr>
        <w:t xml:space="preserve"> </w:t>
      </w:r>
      <w:r w:rsidRPr="001A29FB">
        <w:rPr>
          <w:rFonts w:ascii="Arial" w:hAnsi="Arial" w:cs="Arial"/>
        </w:rPr>
        <w:t>de Desenvolvimento Humano e Social – QDHS, constituído</w:t>
      </w:r>
      <w:r>
        <w:rPr>
          <w:rFonts w:ascii="Arial" w:hAnsi="Arial" w:cs="Arial"/>
        </w:rPr>
        <w:t xml:space="preserve"> </w:t>
      </w:r>
      <w:r w:rsidRPr="001A29FB">
        <w:rPr>
          <w:rFonts w:ascii="Arial" w:hAnsi="Arial" w:cs="Arial"/>
        </w:rPr>
        <w:t>pelas transferências das carreiras e dos cargos de Analista de</w:t>
      </w:r>
      <w:r>
        <w:rPr>
          <w:rFonts w:ascii="Arial" w:hAnsi="Arial" w:cs="Arial"/>
        </w:rPr>
        <w:t xml:space="preserve"> </w:t>
      </w:r>
      <w:r w:rsidRPr="001A29FB">
        <w:rPr>
          <w:rFonts w:ascii="Arial" w:hAnsi="Arial" w:cs="Arial"/>
        </w:rPr>
        <w:t>Ordenamento Territorial, nas disciplinas Geografia, Sociologia,</w:t>
      </w:r>
      <w:r>
        <w:rPr>
          <w:rFonts w:ascii="Arial" w:hAnsi="Arial" w:cs="Arial"/>
        </w:rPr>
        <w:t xml:space="preserve"> </w:t>
      </w:r>
      <w:r w:rsidRPr="001A29FB">
        <w:rPr>
          <w:rFonts w:ascii="Arial" w:hAnsi="Arial" w:cs="Arial"/>
        </w:rPr>
        <w:t>Tecnologia, Analista de Assistência e Desenvolvimento Social,</w:t>
      </w:r>
    </w:p>
    <w:p w14:paraId="31C673EC" w14:textId="1FFD34E1" w:rsidR="00E667B9" w:rsidRDefault="00E667B9" w:rsidP="00E667B9">
      <w:pPr>
        <w:spacing w:after="0"/>
        <w:jc w:val="both"/>
        <w:rPr>
          <w:rFonts w:ascii="Arial" w:hAnsi="Arial" w:cs="Arial"/>
        </w:rPr>
      </w:pPr>
      <w:r w:rsidRPr="001A29FB">
        <w:rPr>
          <w:rFonts w:ascii="Arial" w:hAnsi="Arial" w:cs="Arial"/>
        </w:rPr>
        <w:t>nas disciplinas Serviço Social e Pedagogia, Analista de Assistência e Desenvolvimento Social - Equipamento Social, Analista</w:t>
      </w:r>
      <w:r>
        <w:rPr>
          <w:rFonts w:ascii="Arial" w:hAnsi="Arial" w:cs="Arial"/>
        </w:rPr>
        <w:t xml:space="preserve"> </w:t>
      </w:r>
      <w:r w:rsidRPr="001A29FB">
        <w:rPr>
          <w:rFonts w:ascii="Arial" w:hAnsi="Arial" w:cs="Arial"/>
        </w:rPr>
        <w:t>de Informações, Cultura e Desporto, nas disciplinas Museologia,</w:t>
      </w:r>
      <w:r>
        <w:rPr>
          <w:rFonts w:ascii="Arial" w:hAnsi="Arial" w:cs="Arial"/>
        </w:rPr>
        <w:t xml:space="preserve"> </w:t>
      </w:r>
      <w:r w:rsidRPr="001A29FB">
        <w:rPr>
          <w:rFonts w:ascii="Arial" w:hAnsi="Arial" w:cs="Arial"/>
        </w:rPr>
        <w:t>Arquivista, Biblioteconomia, História, Astronomia, Educação</w:t>
      </w:r>
      <w:r>
        <w:rPr>
          <w:rFonts w:ascii="Arial" w:hAnsi="Arial" w:cs="Arial"/>
        </w:rPr>
        <w:t xml:space="preserve"> </w:t>
      </w:r>
      <w:r w:rsidRPr="001A29FB">
        <w:rPr>
          <w:rFonts w:ascii="Arial" w:hAnsi="Arial" w:cs="Arial"/>
        </w:rPr>
        <w:t>Física, Esporte, Analista de Meio Ambiente e Analista Fiscal de</w:t>
      </w:r>
      <w:r>
        <w:rPr>
          <w:rFonts w:ascii="Arial" w:hAnsi="Arial" w:cs="Arial"/>
        </w:rPr>
        <w:t xml:space="preserve"> </w:t>
      </w:r>
      <w:r w:rsidRPr="001A29FB">
        <w:rPr>
          <w:rFonts w:ascii="Arial" w:hAnsi="Arial" w:cs="Arial"/>
        </w:rPr>
        <w:t>Serviços, do Quadro de Analistas da Administração Pública Municipal – QAA, criado pela Lei nº 16.119, de 2015, e dá outras</w:t>
      </w:r>
      <w:r>
        <w:rPr>
          <w:rFonts w:ascii="Arial" w:hAnsi="Arial" w:cs="Arial"/>
        </w:rPr>
        <w:t xml:space="preserve"> </w:t>
      </w:r>
      <w:r w:rsidRPr="001A29FB">
        <w:rPr>
          <w:rFonts w:ascii="Arial" w:hAnsi="Arial" w:cs="Arial"/>
        </w:rPr>
        <w:t>providências.</w:t>
      </w:r>
    </w:p>
    <w:p w14:paraId="4FE252BC" w14:textId="77777777" w:rsidR="00E667B9" w:rsidRPr="001A29FB" w:rsidRDefault="00E667B9" w:rsidP="00E667B9">
      <w:pPr>
        <w:spacing w:after="0"/>
        <w:jc w:val="both"/>
        <w:rPr>
          <w:rFonts w:ascii="Arial" w:hAnsi="Arial" w:cs="Arial"/>
        </w:rPr>
      </w:pPr>
    </w:p>
    <w:p w14:paraId="2559FB81" w14:textId="77777777" w:rsidR="00E667B9" w:rsidRPr="00653F38" w:rsidRDefault="00E667B9" w:rsidP="00E667B9">
      <w:pPr>
        <w:spacing w:after="0"/>
        <w:jc w:val="center"/>
        <w:rPr>
          <w:rFonts w:ascii="Arial" w:hAnsi="Arial" w:cs="Arial"/>
          <w:b/>
          <w:bCs/>
        </w:rPr>
      </w:pPr>
      <w:r w:rsidRPr="00653F38">
        <w:rPr>
          <w:rFonts w:ascii="Arial" w:hAnsi="Arial" w:cs="Arial"/>
          <w:b/>
          <w:bCs/>
        </w:rPr>
        <w:t>CAPÍTULO II</w:t>
      </w:r>
    </w:p>
    <w:p w14:paraId="08124461" w14:textId="388CDC93" w:rsidR="00E667B9" w:rsidRDefault="00E667B9" w:rsidP="00E667B9">
      <w:pPr>
        <w:spacing w:after="0"/>
        <w:jc w:val="center"/>
        <w:rPr>
          <w:rFonts w:ascii="Arial" w:hAnsi="Arial" w:cs="Arial"/>
          <w:b/>
          <w:bCs/>
        </w:rPr>
      </w:pPr>
      <w:r w:rsidRPr="00653F38">
        <w:rPr>
          <w:rFonts w:ascii="Arial" w:hAnsi="Arial" w:cs="Arial"/>
          <w:b/>
          <w:bCs/>
        </w:rPr>
        <w:t>DO QUADRO DE DESENVOLVIMENTO HUMANO E SOCIAL</w:t>
      </w:r>
      <w:r>
        <w:rPr>
          <w:rFonts w:ascii="Arial" w:hAnsi="Arial" w:cs="Arial"/>
          <w:b/>
          <w:bCs/>
        </w:rPr>
        <w:t xml:space="preserve"> </w:t>
      </w:r>
      <w:r w:rsidRPr="00653F38">
        <w:rPr>
          <w:rFonts w:ascii="Arial" w:hAnsi="Arial" w:cs="Arial"/>
          <w:b/>
          <w:bCs/>
        </w:rPr>
        <w:t>– QDHS</w:t>
      </w:r>
    </w:p>
    <w:p w14:paraId="0EF6CAEC" w14:textId="77777777" w:rsidR="00E667B9" w:rsidRPr="00653F38" w:rsidRDefault="00E667B9" w:rsidP="00E667B9">
      <w:pPr>
        <w:spacing w:after="0"/>
        <w:jc w:val="center"/>
        <w:rPr>
          <w:rFonts w:ascii="Arial" w:hAnsi="Arial" w:cs="Arial"/>
          <w:b/>
          <w:bCs/>
        </w:rPr>
      </w:pPr>
    </w:p>
    <w:p w14:paraId="3FD5FFC6" w14:textId="77777777" w:rsidR="00E667B9" w:rsidRPr="001A29FB" w:rsidRDefault="00E667B9" w:rsidP="00E667B9">
      <w:pPr>
        <w:spacing w:after="0"/>
        <w:jc w:val="both"/>
        <w:rPr>
          <w:rFonts w:ascii="Arial" w:hAnsi="Arial" w:cs="Arial"/>
        </w:rPr>
      </w:pPr>
      <w:r w:rsidRPr="001A29FB">
        <w:rPr>
          <w:rFonts w:ascii="Arial" w:hAnsi="Arial" w:cs="Arial"/>
        </w:rPr>
        <w:t>Art. 36. Fica criado o Quadro de Desenvolvimento Humano</w:t>
      </w:r>
      <w:r>
        <w:rPr>
          <w:rFonts w:ascii="Arial" w:hAnsi="Arial" w:cs="Arial"/>
        </w:rPr>
        <w:t xml:space="preserve"> </w:t>
      </w:r>
      <w:r w:rsidRPr="001A29FB">
        <w:rPr>
          <w:rFonts w:ascii="Arial" w:hAnsi="Arial" w:cs="Arial"/>
        </w:rPr>
        <w:t>e Social – QDHS, constituído pelas carreiras e cargos multidisciplinares de Analista de Ordenamento Territorial, Analista de</w:t>
      </w:r>
      <w:r>
        <w:rPr>
          <w:rFonts w:ascii="Arial" w:hAnsi="Arial" w:cs="Arial"/>
        </w:rPr>
        <w:t xml:space="preserve"> </w:t>
      </w:r>
      <w:r w:rsidRPr="001A29FB">
        <w:rPr>
          <w:rFonts w:ascii="Arial" w:hAnsi="Arial" w:cs="Arial"/>
        </w:rPr>
        <w:t>Assistência e Desenvolvimento Social, Analista de Assistência</w:t>
      </w:r>
      <w:r>
        <w:rPr>
          <w:rFonts w:ascii="Arial" w:hAnsi="Arial" w:cs="Arial"/>
        </w:rPr>
        <w:t xml:space="preserve"> </w:t>
      </w:r>
      <w:r w:rsidRPr="001A29FB">
        <w:rPr>
          <w:rFonts w:ascii="Arial" w:hAnsi="Arial" w:cs="Arial"/>
        </w:rPr>
        <w:t>e Desenvolvimento Social - Equipamento Social, Analista de</w:t>
      </w:r>
      <w:r>
        <w:rPr>
          <w:rFonts w:ascii="Arial" w:hAnsi="Arial" w:cs="Arial"/>
        </w:rPr>
        <w:t xml:space="preserve"> </w:t>
      </w:r>
      <w:r w:rsidRPr="001A29FB">
        <w:rPr>
          <w:rFonts w:ascii="Arial" w:hAnsi="Arial" w:cs="Arial"/>
        </w:rPr>
        <w:t>Informações, Cultura e Desporto, Analista de Meio Ambiente e</w:t>
      </w:r>
      <w:r>
        <w:rPr>
          <w:rFonts w:ascii="Arial" w:hAnsi="Arial" w:cs="Arial"/>
        </w:rPr>
        <w:t xml:space="preserve"> </w:t>
      </w:r>
      <w:r w:rsidRPr="001A29FB">
        <w:rPr>
          <w:rFonts w:ascii="Arial" w:hAnsi="Arial" w:cs="Arial"/>
        </w:rPr>
        <w:t>Analista Fiscal de Serviços, de provimento efetivo, classificados</w:t>
      </w:r>
      <w:r>
        <w:rPr>
          <w:rFonts w:ascii="Arial" w:hAnsi="Arial" w:cs="Arial"/>
        </w:rPr>
        <w:t xml:space="preserve"> </w:t>
      </w:r>
      <w:r w:rsidRPr="001A29FB">
        <w:rPr>
          <w:rFonts w:ascii="Arial" w:hAnsi="Arial" w:cs="Arial"/>
        </w:rPr>
        <w:t>como de natureza técnica ou técnico-científica, na conformidade do Anexo V desta Lei, onde se discriminam quantidades,</w:t>
      </w:r>
      <w:r>
        <w:rPr>
          <w:rFonts w:ascii="Arial" w:hAnsi="Arial" w:cs="Arial"/>
        </w:rPr>
        <w:t xml:space="preserve"> </w:t>
      </w:r>
      <w:r w:rsidRPr="001A29FB">
        <w:rPr>
          <w:rFonts w:ascii="Arial" w:hAnsi="Arial" w:cs="Arial"/>
        </w:rPr>
        <w:t>símbolos e formas de provimento.</w:t>
      </w:r>
    </w:p>
    <w:p w14:paraId="0FC23429" w14:textId="77777777" w:rsidR="00E667B9" w:rsidRPr="001A29FB" w:rsidRDefault="00E667B9" w:rsidP="00E667B9">
      <w:pPr>
        <w:spacing w:after="0"/>
        <w:jc w:val="both"/>
        <w:rPr>
          <w:rFonts w:ascii="Arial" w:hAnsi="Arial" w:cs="Arial"/>
        </w:rPr>
      </w:pPr>
      <w:r w:rsidRPr="001A29FB">
        <w:rPr>
          <w:rFonts w:ascii="Arial" w:hAnsi="Arial" w:cs="Arial"/>
        </w:rPr>
        <w:t>§ 1º Considera-se multidisciplinar a aglutinação de diferentes disciplinas de naturezas diversas dentro de uma determinada área de concentração.</w:t>
      </w:r>
    </w:p>
    <w:p w14:paraId="2857CB95" w14:textId="77777777" w:rsidR="00E667B9" w:rsidRPr="001A29FB" w:rsidRDefault="00E667B9" w:rsidP="00E667B9">
      <w:pPr>
        <w:spacing w:after="0"/>
        <w:jc w:val="both"/>
        <w:rPr>
          <w:rFonts w:ascii="Arial" w:hAnsi="Arial" w:cs="Arial"/>
        </w:rPr>
      </w:pPr>
      <w:r w:rsidRPr="001A29FB">
        <w:rPr>
          <w:rFonts w:ascii="Arial" w:hAnsi="Arial" w:cs="Arial"/>
        </w:rPr>
        <w:t>§ 2º Para os fins deste artigo, considera-se disciplina as</w:t>
      </w:r>
      <w:r>
        <w:rPr>
          <w:rFonts w:ascii="Arial" w:hAnsi="Arial" w:cs="Arial"/>
        </w:rPr>
        <w:t xml:space="preserve"> </w:t>
      </w:r>
      <w:r w:rsidRPr="001A29FB">
        <w:rPr>
          <w:rFonts w:ascii="Arial" w:hAnsi="Arial" w:cs="Arial"/>
        </w:rPr>
        <w:t>diversas formações previstas no Anexo VI desta Lei.</w:t>
      </w:r>
    </w:p>
    <w:p w14:paraId="4B29DFEE" w14:textId="2CD37935" w:rsidR="00E667B9" w:rsidRDefault="00E667B9" w:rsidP="00E667B9">
      <w:pPr>
        <w:spacing w:after="0"/>
        <w:jc w:val="both"/>
        <w:rPr>
          <w:rFonts w:ascii="Arial" w:hAnsi="Arial" w:cs="Arial"/>
        </w:rPr>
      </w:pPr>
      <w:r w:rsidRPr="001A29FB">
        <w:rPr>
          <w:rFonts w:ascii="Arial" w:hAnsi="Arial" w:cs="Arial"/>
        </w:rPr>
        <w:t>§ 3º O Quadro ora criado será gerido pela Secretaria Municipal de Gestão.</w:t>
      </w:r>
    </w:p>
    <w:p w14:paraId="47DDA5F1" w14:textId="77777777" w:rsidR="00E667B9" w:rsidRPr="001A29FB" w:rsidRDefault="00E667B9" w:rsidP="00E667B9">
      <w:pPr>
        <w:spacing w:after="0"/>
        <w:jc w:val="both"/>
        <w:rPr>
          <w:rFonts w:ascii="Arial" w:hAnsi="Arial" w:cs="Arial"/>
        </w:rPr>
      </w:pPr>
    </w:p>
    <w:p w14:paraId="20808E45" w14:textId="77777777" w:rsidR="00E667B9" w:rsidRPr="00653F38" w:rsidRDefault="00E667B9" w:rsidP="00E667B9">
      <w:pPr>
        <w:spacing w:after="0"/>
        <w:jc w:val="center"/>
        <w:rPr>
          <w:rFonts w:ascii="Arial" w:hAnsi="Arial" w:cs="Arial"/>
          <w:b/>
          <w:bCs/>
        </w:rPr>
      </w:pPr>
      <w:r w:rsidRPr="00653F38">
        <w:rPr>
          <w:rFonts w:ascii="Arial" w:hAnsi="Arial" w:cs="Arial"/>
          <w:b/>
          <w:bCs/>
        </w:rPr>
        <w:t>CAPÍTULO III</w:t>
      </w:r>
    </w:p>
    <w:p w14:paraId="7EDEBA9D" w14:textId="77777777" w:rsidR="00E667B9" w:rsidRPr="00653F38" w:rsidRDefault="00E667B9" w:rsidP="00E667B9">
      <w:pPr>
        <w:spacing w:after="0"/>
        <w:jc w:val="center"/>
        <w:rPr>
          <w:rFonts w:ascii="Arial" w:hAnsi="Arial" w:cs="Arial"/>
          <w:b/>
          <w:bCs/>
        </w:rPr>
      </w:pPr>
      <w:r w:rsidRPr="00653F38">
        <w:rPr>
          <w:rFonts w:ascii="Arial" w:hAnsi="Arial" w:cs="Arial"/>
          <w:b/>
          <w:bCs/>
        </w:rPr>
        <w:t>DA CONFIGURAÇÃO DAS CARREIRAS, DAS ATRIBUIÇÕES E</w:t>
      </w:r>
      <w:r>
        <w:rPr>
          <w:rFonts w:ascii="Arial" w:hAnsi="Arial" w:cs="Arial"/>
          <w:b/>
          <w:bCs/>
        </w:rPr>
        <w:t xml:space="preserve"> </w:t>
      </w:r>
      <w:r w:rsidRPr="00653F38">
        <w:rPr>
          <w:rFonts w:ascii="Arial" w:hAnsi="Arial" w:cs="Arial"/>
          <w:b/>
          <w:bCs/>
        </w:rPr>
        <w:t>DO REGIME DE REMUNERAÇÃO POR SUBSÍDIO</w:t>
      </w:r>
    </w:p>
    <w:p w14:paraId="41AA192A" w14:textId="77777777" w:rsidR="00E667B9" w:rsidRPr="00653F38" w:rsidRDefault="00E667B9" w:rsidP="00E667B9">
      <w:pPr>
        <w:spacing w:after="0"/>
        <w:jc w:val="center"/>
        <w:rPr>
          <w:rFonts w:ascii="Arial" w:hAnsi="Arial" w:cs="Arial"/>
          <w:b/>
          <w:bCs/>
        </w:rPr>
      </w:pPr>
      <w:r w:rsidRPr="00653F38">
        <w:rPr>
          <w:rFonts w:ascii="Arial" w:hAnsi="Arial" w:cs="Arial"/>
          <w:b/>
          <w:bCs/>
        </w:rPr>
        <w:t>Seção I</w:t>
      </w:r>
    </w:p>
    <w:p w14:paraId="35942B1D" w14:textId="1D33F787" w:rsidR="00E667B9" w:rsidRDefault="00E667B9" w:rsidP="00E667B9">
      <w:pPr>
        <w:spacing w:after="0"/>
        <w:jc w:val="center"/>
        <w:rPr>
          <w:rFonts w:ascii="Arial" w:hAnsi="Arial" w:cs="Arial"/>
          <w:b/>
          <w:bCs/>
        </w:rPr>
      </w:pPr>
      <w:r w:rsidRPr="00653F38">
        <w:rPr>
          <w:rFonts w:ascii="Arial" w:hAnsi="Arial" w:cs="Arial"/>
          <w:b/>
          <w:bCs/>
        </w:rPr>
        <w:t>Da Configuração das Carreiras</w:t>
      </w:r>
    </w:p>
    <w:p w14:paraId="6DABBBE0" w14:textId="77777777" w:rsidR="00E667B9" w:rsidRPr="00653F38" w:rsidRDefault="00E667B9" w:rsidP="00E667B9">
      <w:pPr>
        <w:spacing w:after="0"/>
        <w:jc w:val="center"/>
        <w:rPr>
          <w:rFonts w:ascii="Arial" w:hAnsi="Arial" w:cs="Arial"/>
          <w:b/>
          <w:bCs/>
        </w:rPr>
      </w:pPr>
    </w:p>
    <w:p w14:paraId="1046BC9F" w14:textId="77777777" w:rsidR="00E667B9" w:rsidRPr="001A29FB" w:rsidRDefault="00E667B9" w:rsidP="00E667B9">
      <w:pPr>
        <w:spacing w:after="0"/>
        <w:jc w:val="both"/>
        <w:rPr>
          <w:rFonts w:ascii="Arial" w:hAnsi="Arial" w:cs="Arial"/>
        </w:rPr>
      </w:pPr>
      <w:r w:rsidRPr="001A29FB">
        <w:rPr>
          <w:rFonts w:ascii="Arial" w:hAnsi="Arial" w:cs="Arial"/>
        </w:rPr>
        <w:t>Art. 37. As carreiras de Analistas de que trata este Título,</w:t>
      </w:r>
      <w:r>
        <w:rPr>
          <w:rFonts w:ascii="Arial" w:hAnsi="Arial" w:cs="Arial"/>
        </w:rPr>
        <w:t xml:space="preserve"> </w:t>
      </w:r>
      <w:r w:rsidRPr="001A29FB">
        <w:rPr>
          <w:rFonts w:ascii="Arial" w:hAnsi="Arial" w:cs="Arial"/>
        </w:rPr>
        <w:t>nos termos do Anexo V desta Lei, são constituídas de 4 (quatro) Níveis, identificados pelos algarismos romanos I, II, III e</w:t>
      </w:r>
      <w:r>
        <w:rPr>
          <w:rFonts w:ascii="Arial" w:hAnsi="Arial" w:cs="Arial"/>
        </w:rPr>
        <w:t xml:space="preserve"> </w:t>
      </w:r>
      <w:r w:rsidRPr="001A29FB">
        <w:rPr>
          <w:rFonts w:ascii="Arial" w:hAnsi="Arial" w:cs="Arial"/>
        </w:rPr>
        <w:t>IV, contando cada um dos Níveis com Categorias, na seguinte</w:t>
      </w:r>
      <w:r>
        <w:rPr>
          <w:rFonts w:ascii="Arial" w:hAnsi="Arial" w:cs="Arial"/>
        </w:rPr>
        <w:t xml:space="preserve"> </w:t>
      </w:r>
      <w:r w:rsidRPr="001A29FB">
        <w:rPr>
          <w:rFonts w:ascii="Arial" w:hAnsi="Arial" w:cs="Arial"/>
        </w:rPr>
        <w:t>conformidade:</w:t>
      </w:r>
    </w:p>
    <w:p w14:paraId="04BEE560" w14:textId="77777777" w:rsidR="00E667B9" w:rsidRPr="001A29FB" w:rsidRDefault="00E667B9" w:rsidP="00E667B9">
      <w:pPr>
        <w:spacing w:after="0"/>
        <w:jc w:val="both"/>
        <w:rPr>
          <w:rFonts w:ascii="Arial" w:hAnsi="Arial" w:cs="Arial"/>
        </w:rPr>
      </w:pPr>
      <w:r w:rsidRPr="001A29FB">
        <w:rPr>
          <w:rFonts w:ascii="Arial" w:hAnsi="Arial" w:cs="Arial"/>
        </w:rPr>
        <w:t>I - Nível I: 5 (cinco) Categorias;</w:t>
      </w:r>
    </w:p>
    <w:p w14:paraId="2A723D89" w14:textId="77777777" w:rsidR="00E667B9" w:rsidRPr="001A29FB" w:rsidRDefault="00E667B9" w:rsidP="00E667B9">
      <w:pPr>
        <w:spacing w:after="0"/>
        <w:jc w:val="both"/>
        <w:rPr>
          <w:rFonts w:ascii="Arial" w:hAnsi="Arial" w:cs="Arial"/>
        </w:rPr>
      </w:pPr>
      <w:r w:rsidRPr="001A29FB">
        <w:rPr>
          <w:rFonts w:ascii="Arial" w:hAnsi="Arial" w:cs="Arial"/>
        </w:rPr>
        <w:t>II - Nível II: 5 (cinco) Categorias;</w:t>
      </w:r>
    </w:p>
    <w:p w14:paraId="7BAF8A4E" w14:textId="77777777" w:rsidR="00E667B9" w:rsidRPr="001A29FB" w:rsidRDefault="00E667B9" w:rsidP="00E667B9">
      <w:pPr>
        <w:spacing w:after="0"/>
        <w:jc w:val="both"/>
        <w:rPr>
          <w:rFonts w:ascii="Arial" w:hAnsi="Arial" w:cs="Arial"/>
        </w:rPr>
      </w:pPr>
      <w:r w:rsidRPr="001A29FB">
        <w:rPr>
          <w:rFonts w:ascii="Arial" w:hAnsi="Arial" w:cs="Arial"/>
        </w:rPr>
        <w:t>III - Nível III: 4 (quatro) Categorias;</w:t>
      </w:r>
    </w:p>
    <w:p w14:paraId="1859D4DD" w14:textId="77777777" w:rsidR="00E667B9" w:rsidRPr="001A29FB" w:rsidRDefault="00E667B9" w:rsidP="00E667B9">
      <w:pPr>
        <w:spacing w:after="0"/>
        <w:jc w:val="both"/>
        <w:rPr>
          <w:rFonts w:ascii="Arial" w:hAnsi="Arial" w:cs="Arial"/>
        </w:rPr>
      </w:pPr>
      <w:r w:rsidRPr="001A29FB">
        <w:rPr>
          <w:rFonts w:ascii="Arial" w:hAnsi="Arial" w:cs="Arial"/>
        </w:rPr>
        <w:lastRenderedPageBreak/>
        <w:t>IV - Nível IV: 3 (três) Categorias.</w:t>
      </w:r>
    </w:p>
    <w:p w14:paraId="4947E5F2" w14:textId="77777777" w:rsidR="00E667B9" w:rsidRPr="001A29FB" w:rsidRDefault="00E667B9" w:rsidP="00E667B9">
      <w:pPr>
        <w:spacing w:after="0"/>
        <w:jc w:val="both"/>
        <w:rPr>
          <w:rFonts w:ascii="Arial" w:hAnsi="Arial" w:cs="Arial"/>
        </w:rPr>
      </w:pPr>
      <w:r w:rsidRPr="001A29FB">
        <w:rPr>
          <w:rFonts w:ascii="Arial" w:hAnsi="Arial" w:cs="Arial"/>
        </w:rPr>
        <w:t>Parágrafo único. Todos os cargos situam-se inicialmente</w:t>
      </w:r>
      <w:r>
        <w:rPr>
          <w:rFonts w:ascii="Arial" w:hAnsi="Arial" w:cs="Arial"/>
        </w:rPr>
        <w:t xml:space="preserve"> </w:t>
      </w:r>
      <w:r w:rsidRPr="001A29FB">
        <w:rPr>
          <w:rFonts w:ascii="Arial" w:hAnsi="Arial" w:cs="Arial"/>
        </w:rPr>
        <w:t>na Categoria 1 do Nível I da carreira e a ela retornam quando</w:t>
      </w:r>
      <w:r>
        <w:rPr>
          <w:rFonts w:ascii="Arial" w:hAnsi="Arial" w:cs="Arial"/>
        </w:rPr>
        <w:t xml:space="preserve"> </w:t>
      </w:r>
      <w:r w:rsidRPr="001A29FB">
        <w:rPr>
          <w:rFonts w:ascii="Arial" w:hAnsi="Arial" w:cs="Arial"/>
        </w:rPr>
        <w:t>vagos.</w:t>
      </w:r>
    </w:p>
    <w:p w14:paraId="4A622E96" w14:textId="77777777" w:rsidR="00E667B9" w:rsidRDefault="00E667B9" w:rsidP="00E667B9">
      <w:pPr>
        <w:spacing w:after="0"/>
        <w:jc w:val="both"/>
        <w:rPr>
          <w:rFonts w:ascii="Arial" w:hAnsi="Arial" w:cs="Arial"/>
        </w:rPr>
      </w:pPr>
    </w:p>
    <w:p w14:paraId="664D4F93" w14:textId="7053654D" w:rsidR="00E667B9" w:rsidRPr="001A29FB" w:rsidRDefault="00E667B9" w:rsidP="00E667B9">
      <w:pPr>
        <w:spacing w:after="0"/>
        <w:jc w:val="both"/>
        <w:rPr>
          <w:rFonts w:ascii="Arial" w:hAnsi="Arial" w:cs="Arial"/>
        </w:rPr>
      </w:pPr>
      <w:r w:rsidRPr="001A29FB">
        <w:rPr>
          <w:rFonts w:ascii="Arial" w:hAnsi="Arial" w:cs="Arial"/>
        </w:rPr>
        <w:t>Art. 38. Nível é o agrupamento de cargos de mesma denominação e Categorias diversas.</w:t>
      </w:r>
    </w:p>
    <w:p w14:paraId="6C059E71" w14:textId="77777777" w:rsidR="00E667B9" w:rsidRDefault="00E667B9" w:rsidP="00E667B9">
      <w:pPr>
        <w:spacing w:after="0"/>
        <w:jc w:val="both"/>
        <w:rPr>
          <w:rFonts w:ascii="Arial" w:hAnsi="Arial" w:cs="Arial"/>
        </w:rPr>
      </w:pPr>
    </w:p>
    <w:p w14:paraId="3EF2B25D" w14:textId="2E9C534E" w:rsidR="00E667B9" w:rsidRDefault="00E667B9" w:rsidP="00E667B9">
      <w:pPr>
        <w:spacing w:after="0"/>
        <w:jc w:val="both"/>
        <w:rPr>
          <w:rFonts w:ascii="Arial" w:hAnsi="Arial" w:cs="Arial"/>
        </w:rPr>
      </w:pPr>
      <w:r w:rsidRPr="001A29FB">
        <w:rPr>
          <w:rFonts w:ascii="Arial" w:hAnsi="Arial" w:cs="Arial"/>
        </w:rPr>
        <w:t>Art. 39. Categoria é o elemento indicativo da posição do</w:t>
      </w:r>
      <w:r>
        <w:rPr>
          <w:rFonts w:ascii="Arial" w:hAnsi="Arial" w:cs="Arial"/>
        </w:rPr>
        <w:t xml:space="preserve"> </w:t>
      </w:r>
      <w:r w:rsidRPr="001A29FB">
        <w:rPr>
          <w:rFonts w:ascii="Arial" w:hAnsi="Arial" w:cs="Arial"/>
        </w:rPr>
        <w:t>servidor no respectivo Nível.</w:t>
      </w:r>
    </w:p>
    <w:p w14:paraId="3E34B3B9" w14:textId="77777777" w:rsidR="00E667B9" w:rsidRPr="001A29FB" w:rsidRDefault="00E667B9" w:rsidP="00E667B9">
      <w:pPr>
        <w:spacing w:after="0"/>
        <w:jc w:val="both"/>
        <w:rPr>
          <w:rFonts w:ascii="Arial" w:hAnsi="Arial" w:cs="Arial"/>
        </w:rPr>
      </w:pPr>
    </w:p>
    <w:p w14:paraId="7FB16C34" w14:textId="77777777" w:rsidR="00E667B9" w:rsidRPr="00653F38" w:rsidRDefault="00E667B9" w:rsidP="00E667B9">
      <w:pPr>
        <w:spacing w:after="0"/>
        <w:jc w:val="center"/>
        <w:rPr>
          <w:rFonts w:ascii="Arial" w:hAnsi="Arial" w:cs="Arial"/>
          <w:b/>
          <w:bCs/>
        </w:rPr>
      </w:pPr>
      <w:r w:rsidRPr="00653F38">
        <w:rPr>
          <w:rFonts w:ascii="Arial" w:hAnsi="Arial" w:cs="Arial"/>
          <w:b/>
          <w:bCs/>
        </w:rPr>
        <w:t>Seção II</w:t>
      </w:r>
    </w:p>
    <w:p w14:paraId="5490FF99" w14:textId="06DF98A0" w:rsidR="00E667B9" w:rsidRDefault="00E667B9" w:rsidP="00E667B9">
      <w:pPr>
        <w:spacing w:after="0"/>
        <w:jc w:val="center"/>
        <w:rPr>
          <w:rFonts w:ascii="Arial" w:hAnsi="Arial" w:cs="Arial"/>
          <w:b/>
          <w:bCs/>
        </w:rPr>
      </w:pPr>
      <w:r w:rsidRPr="00653F38">
        <w:rPr>
          <w:rFonts w:ascii="Arial" w:hAnsi="Arial" w:cs="Arial"/>
          <w:b/>
          <w:bCs/>
        </w:rPr>
        <w:t>Das Atribuições</w:t>
      </w:r>
    </w:p>
    <w:p w14:paraId="4AEEF27D" w14:textId="77777777" w:rsidR="00E667B9" w:rsidRPr="00653F38" w:rsidRDefault="00E667B9" w:rsidP="00E667B9">
      <w:pPr>
        <w:spacing w:after="0"/>
        <w:jc w:val="center"/>
        <w:rPr>
          <w:rFonts w:ascii="Arial" w:hAnsi="Arial" w:cs="Arial"/>
          <w:b/>
          <w:bCs/>
        </w:rPr>
      </w:pPr>
    </w:p>
    <w:p w14:paraId="59AA8266" w14:textId="4BD9805F" w:rsidR="00E667B9" w:rsidRDefault="00E667B9" w:rsidP="00E667B9">
      <w:pPr>
        <w:spacing w:after="0"/>
        <w:jc w:val="both"/>
        <w:rPr>
          <w:rFonts w:ascii="Arial" w:hAnsi="Arial" w:cs="Arial"/>
        </w:rPr>
      </w:pPr>
      <w:r w:rsidRPr="001A29FB">
        <w:rPr>
          <w:rFonts w:ascii="Arial" w:hAnsi="Arial" w:cs="Arial"/>
        </w:rPr>
        <w:t>Art. 40. As atribuições, competências e habilidades dos</w:t>
      </w:r>
      <w:r>
        <w:rPr>
          <w:rFonts w:ascii="Arial" w:hAnsi="Arial" w:cs="Arial"/>
        </w:rPr>
        <w:t xml:space="preserve"> </w:t>
      </w:r>
      <w:r w:rsidRPr="001A29FB">
        <w:rPr>
          <w:rFonts w:ascii="Arial" w:hAnsi="Arial" w:cs="Arial"/>
        </w:rPr>
        <w:t>cargos de Analistas de que trata este Título são as previstas</w:t>
      </w:r>
      <w:r>
        <w:rPr>
          <w:rFonts w:ascii="Arial" w:hAnsi="Arial" w:cs="Arial"/>
        </w:rPr>
        <w:t xml:space="preserve"> </w:t>
      </w:r>
      <w:r w:rsidRPr="001A29FB">
        <w:rPr>
          <w:rFonts w:ascii="Arial" w:hAnsi="Arial" w:cs="Arial"/>
        </w:rPr>
        <w:t>na legislação da categoria profissional, bem como no Anexo</w:t>
      </w:r>
      <w:r>
        <w:rPr>
          <w:rFonts w:ascii="Arial" w:hAnsi="Arial" w:cs="Arial"/>
        </w:rPr>
        <w:t xml:space="preserve"> </w:t>
      </w:r>
      <w:r w:rsidRPr="001A29FB">
        <w:rPr>
          <w:rFonts w:ascii="Arial" w:hAnsi="Arial" w:cs="Arial"/>
        </w:rPr>
        <w:t>VI desta Lei.</w:t>
      </w:r>
    </w:p>
    <w:p w14:paraId="721EA9FB" w14:textId="77777777" w:rsidR="00E667B9" w:rsidRPr="001A29FB" w:rsidRDefault="00E667B9" w:rsidP="00E667B9">
      <w:pPr>
        <w:spacing w:after="0"/>
        <w:jc w:val="both"/>
        <w:rPr>
          <w:rFonts w:ascii="Arial" w:hAnsi="Arial" w:cs="Arial"/>
        </w:rPr>
      </w:pPr>
    </w:p>
    <w:p w14:paraId="7D595985" w14:textId="77777777" w:rsidR="00E667B9" w:rsidRPr="00653F38" w:rsidRDefault="00E667B9" w:rsidP="00E667B9">
      <w:pPr>
        <w:spacing w:after="0"/>
        <w:jc w:val="center"/>
        <w:rPr>
          <w:rFonts w:ascii="Arial" w:hAnsi="Arial" w:cs="Arial"/>
          <w:b/>
          <w:bCs/>
        </w:rPr>
      </w:pPr>
      <w:r w:rsidRPr="00653F38">
        <w:rPr>
          <w:rFonts w:ascii="Arial" w:hAnsi="Arial" w:cs="Arial"/>
          <w:b/>
          <w:bCs/>
        </w:rPr>
        <w:t>Seção III</w:t>
      </w:r>
    </w:p>
    <w:p w14:paraId="67CC34AE" w14:textId="1D6BEA7C" w:rsidR="00E667B9" w:rsidRDefault="00E667B9" w:rsidP="00E667B9">
      <w:pPr>
        <w:spacing w:after="0"/>
        <w:jc w:val="center"/>
        <w:rPr>
          <w:rFonts w:ascii="Arial" w:hAnsi="Arial" w:cs="Arial"/>
          <w:b/>
          <w:bCs/>
        </w:rPr>
      </w:pPr>
      <w:r w:rsidRPr="00653F38">
        <w:rPr>
          <w:rFonts w:ascii="Arial" w:hAnsi="Arial" w:cs="Arial"/>
          <w:b/>
          <w:bCs/>
        </w:rPr>
        <w:t>Do Regime de Remuneração por Subsídio</w:t>
      </w:r>
    </w:p>
    <w:p w14:paraId="500F6AE4" w14:textId="77777777" w:rsidR="00E667B9" w:rsidRPr="00653F38" w:rsidRDefault="00E667B9" w:rsidP="00E667B9">
      <w:pPr>
        <w:spacing w:after="0"/>
        <w:jc w:val="center"/>
        <w:rPr>
          <w:rFonts w:ascii="Arial" w:hAnsi="Arial" w:cs="Arial"/>
          <w:b/>
          <w:bCs/>
        </w:rPr>
      </w:pPr>
    </w:p>
    <w:p w14:paraId="200DF0AC" w14:textId="77777777" w:rsidR="00E667B9" w:rsidRPr="001A29FB" w:rsidRDefault="00E667B9" w:rsidP="00E667B9">
      <w:pPr>
        <w:spacing w:after="0"/>
        <w:jc w:val="both"/>
        <w:rPr>
          <w:rFonts w:ascii="Arial" w:hAnsi="Arial" w:cs="Arial"/>
        </w:rPr>
      </w:pPr>
      <w:r w:rsidRPr="001A29FB">
        <w:rPr>
          <w:rFonts w:ascii="Arial" w:hAnsi="Arial" w:cs="Arial"/>
        </w:rPr>
        <w:t>Art. 41. Os titulares de cargos de Analistas de que trata</w:t>
      </w:r>
      <w:r>
        <w:rPr>
          <w:rFonts w:ascii="Arial" w:hAnsi="Arial" w:cs="Arial"/>
        </w:rPr>
        <w:t xml:space="preserve"> </w:t>
      </w:r>
      <w:r w:rsidRPr="001A29FB">
        <w:rPr>
          <w:rFonts w:ascii="Arial" w:hAnsi="Arial" w:cs="Arial"/>
        </w:rPr>
        <w:t>este Título serão remunerados pelo regime de subsídio, nos</w:t>
      </w:r>
      <w:r>
        <w:rPr>
          <w:rFonts w:ascii="Arial" w:hAnsi="Arial" w:cs="Arial"/>
        </w:rPr>
        <w:t xml:space="preserve"> </w:t>
      </w:r>
      <w:r w:rsidRPr="001A29FB">
        <w:rPr>
          <w:rFonts w:ascii="Arial" w:hAnsi="Arial" w:cs="Arial"/>
        </w:rPr>
        <w:t>termos do art. 39 da Constituição Federal, compreendendo os</w:t>
      </w:r>
      <w:r>
        <w:rPr>
          <w:rFonts w:ascii="Arial" w:hAnsi="Arial" w:cs="Arial"/>
        </w:rPr>
        <w:t xml:space="preserve"> </w:t>
      </w:r>
      <w:r w:rsidRPr="001A29FB">
        <w:rPr>
          <w:rFonts w:ascii="Arial" w:hAnsi="Arial" w:cs="Arial"/>
        </w:rPr>
        <w:t>símbolos e os valores constantes do Anexo VII, Tabelas “A”, “B”</w:t>
      </w:r>
      <w:r>
        <w:rPr>
          <w:rFonts w:ascii="Arial" w:hAnsi="Arial" w:cs="Arial"/>
        </w:rPr>
        <w:t xml:space="preserve"> </w:t>
      </w:r>
      <w:r w:rsidRPr="001A29FB">
        <w:rPr>
          <w:rFonts w:ascii="Arial" w:hAnsi="Arial" w:cs="Arial"/>
        </w:rPr>
        <w:t>e “C” desta Lei.</w:t>
      </w:r>
    </w:p>
    <w:p w14:paraId="51D6BAD1" w14:textId="7A84907B" w:rsidR="00E667B9" w:rsidRDefault="00E667B9" w:rsidP="00E667B9">
      <w:pPr>
        <w:spacing w:after="0"/>
        <w:jc w:val="both"/>
        <w:rPr>
          <w:rFonts w:ascii="Arial" w:hAnsi="Arial" w:cs="Arial"/>
        </w:rPr>
      </w:pPr>
      <w:r w:rsidRPr="001A29FB">
        <w:rPr>
          <w:rFonts w:ascii="Arial" w:hAnsi="Arial" w:cs="Arial"/>
        </w:rPr>
        <w:t>Parágrafo único. O regime de remuneração por subsídio de</w:t>
      </w:r>
      <w:r>
        <w:rPr>
          <w:rFonts w:ascii="Arial" w:hAnsi="Arial" w:cs="Arial"/>
        </w:rPr>
        <w:t xml:space="preserve"> </w:t>
      </w:r>
      <w:r w:rsidRPr="001A29FB">
        <w:rPr>
          <w:rFonts w:ascii="Arial" w:hAnsi="Arial" w:cs="Arial"/>
        </w:rPr>
        <w:t>que trata este Título é incompatível com o recebimento de vantagens pessoais de qualquer natureza, inclusive os adicionais</w:t>
      </w:r>
      <w:r>
        <w:rPr>
          <w:rFonts w:ascii="Arial" w:hAnsi="Arial" w:cs="Arial"/>
        </w:rPr>
        <w:t xml:space="preserve"> </w:t>
      </w:r>
      <w:r w:rsidRPr="001A29FB">
        <w:rPr>
          <w:rFonts w:ascii="Arial" w:hAnsi="Arial" w:cs="Arial"/>
        </w:rPr>
        <w:t>por tempo de serviço e sexta-parte.</w:t>
      </w:r>
    </w:p>
    <w:p w14:paraId="4AA7AEDA" w14:textId="77777777" w:rsidR="00E667B9" w:rsidRPr="001A29FB" w:rsidRDefault="00E667B9" w:rsidP="00E667B9">
      <w:pPr>
        <w:spacing w:after="0"/>
        <w:jc w:val="both"/>
        <w:rPr>
          <w:rFonts w:ascii="Arial" w:hAnsi="Arial" w:cs="Arial"/>
        </w:rPr>
      </w:pPr>
    </w:p>
    <w:p w14:paraId="35C9D6F1" w14:textId="1DEBB7E4" w:rsidR="00E667B9" w:rsidRDefault="00E667B9" w:rsidP="00E667B9">
      <w:pPr>
        <w:spacing w:after="0"/>
        <w:jc w:val="both"/>
        <w:rPr>
          <w:rFonts w:ascii="Arial" w:hAnsi="Arial" w:cs="Arial"/>
        </w:rPr>
      </w:pPr>
      <w:r w:rsidRPr="001A29FB">
        <w:rPr>
          <w:rFonts w:ascii="Arial" w:hAnsi="Arial" w:cs="Arial"/>
        </w:rPr>
        <w:t>Art. 42. São compatíveis com o regime de remuneração por</w:t>
      </w:r>
      <w:r>
        <w:rPr>
          <w:rFonts w:ascii="Arial" w:hAnsi="Arial" w:cs="Arial"/>
        </w:rPr>
        <w:t xml:space="preserve"> </w:t>
      </w:r>
      <w:r w:rsidRPr="001A29FB">
        <w:rPr>
          <w:rFonts w:ascii="Arial" w:hAnsi="Arial" w:cs="Arial"/>
        </w:rPr>
        <w:t>subsídio estabelecido no art. 41 desta Lei as parcelas remuneratórias de caráter não permanente, transitórias ou eventuais</w:t>
      </w:r>
      <w:r>
        <w:rPr>
          <w:rFonts w:ascii="Arial" w:hAnsi="Arial" w:cs="Arial"/>
        </w:rPr>
        <w:t xml:space="preserve"> </w:t>
      </w:r>
      <w:r w:rsidRPr="001A29FB">
        <w:rPr>
          <w:rFonts w:ascii="Arial" w:hAnsi="Arial" w:cs="Arial"/>
        </w:rPr>
        <w:t>e as indenizatórias, todas nos termos da legislação específica</w:t>
      </w:r>
      <w:r>
        <w:rPr>
          <w:rFonts w:ascii="Arial" w:hAnsi="Arial" w:cs="Arial"/>
        </w:rPr>
        <w:t xml:space="preserve"> </w:t>
      </w:r>
      <w:r w:rsidRPr="001A29FB">
        <w:rPr>
          <w:rFonts w:ascii="Arial" w:hAnsi="Arial" w:cs="Arial"/>
        </w:rPr>
        <w:t>relacionadas no Anexo VIII desta Lei.</w:t>
      </w:r>
    </w:p>
    <w:p w14:paraId="76FA5F5F" w14:textId="77777777" w:rsidR="00E667B9" w:rsidRPr="001A29FB" w:rsidRDefault="00E667B9" w:rsidP="00E667B9">
      <w:pPr>
        <w:spacing w:after="0"/>
        <w:jc w:val="both"/>
        <w:rPr>
          <w:rFonts w:ascii="Arial" w:hAnsi="Arial" w:cs="Arial"/>
        </w:rPr>
      </w:pPr>
    </w:p>
    <w:p w14:paraId="1B47AE6D" w14:textId="77777777" w:rsidR="00E667B9" w:rsidRPr="00653F38" w:rsidRDefault="00E667B9" w:rsidP="00E667B9">
      <w:pPr>
        <w:spacing w:after="0"/>
        <w:jc w:val="center"/>
        <w:rPr>
          <w:rFonts w:ascii="Arial" w:hAnsi="Arial" w:cs="Arial"/>
          <w:b/>
          <w:bCs/>
        </w:rPr>
      </w:pPr>
      <w:r w:rsidRPr="00653F38">
        <w:rPr>
          <w:rFonts w:ascii="Arial" w:hAnsi="Arial" w:cs="Arial"/>
          <w:b/>
          <w:bCs/>
        </w:rPr>
        <w:t>CAPÍTULO IV</w:t>
      </w:r>
    </w:p>
    <w:p w14:paraId="27FB3B07" w14:textId="7E29AC87" w:rsidR="00E667B9" w:rsidRDefault="00E667B9" w:rsidP="00E667B9">
      <w:pPr>
        <w:spacing w:after="0"/>
        <w:jc w:val="center"/>
        <w:rPr>
          <w:rFonts w:ascii="Arial" w:hAnsi="Arial" w:cs="Arial"/>
          <w:b/>
          <w:bCs/>
        </w:rPr>
      </w:pPr>
      <w:r w:rsidRPr="00653F38">
        <w:rPr>
          <w:rFonts w:ascii="Arial" w:hAnsi="Arial" w:cs="Arial"/>
          <w:b/>
          <w:bCs/>
        </w:rPr>
        <w:t>DO INGRESSO NAS CARREIRAS</w:t>
      </w:r>
    </w:p>
    <w:p w14:paraId="1FCCC256" w14:textId="77777777" w:rsidR="00E667B9" w:rsidRPr="00653F38" w:rsidRDefault="00E667B9" w:rsidP="00E667B9">
      <w:pPr>
        <w:spacing w:after="0"/>
        <w:jc w:val="center"/>
        <w:rPr>
          <w:rFonts w:ascii="Arial" w:hAnsi="Arial" w:cs="Arial"/>
          <w:b/>
          <w:bCs/>
        </w:rPr>
      </w:pPr>
    </w:p>
    <w:p w14:paraId="6C14548E" w14:textId="0D482A7F" w:rsidR="00E667B9" w:rsidRDefault="00E667B9" w:rsidP="00E667B9">
      <w:pPr>
        <w:spacing w:after="0"/>
        <w:jc w:val="both"/>
        <w:rPr>
          <w:rFonts w:ascii="Arial" w:hAnsi="Arial" w:cs="Arial"/>
        </w:rPr>
      </w:pPr>
      <w:r w:rsidRPr="001A29FB">
        <w:rPr>
          <w:rFonts w:ascii="Arial" w:hAnsi="Arial" w:cs="Arial"/>
        </w:rPr>
        <w:t>Art. 43. O ingresso nas carreiras de Analistas de que trata</w:t>
      </w:r>
      <w:r>
        <w:rPr>
          <w:rFonts w:ascii="Arial" w:hAnsi="Arial" w:cs="Arial"/>
        </w:rPr>
        <w:t xml:space="preserve"> </w:t>
      </w:r>
      <w:r w:rsidRPr="001A29FB">
        <w:rPr>
          <w:rFonts w:ascii="Arial" w:hAnsi="Arial" w:cs="Arial"/>
        </w:rPr>
        <w:t>este Título, observadas as exigências estabelecidas no Anexo V</w:t>
      </w:r>
      <w:r>
        <w:rPr>
          <w:rFonts w:ascii="Arial" w:hAnsi="Arial" w:cs="Arial"/>
        </w:rPr>
        <w:t xml:space="preserve"> </w:t>
      </w:r>
      <w:r w:rsidRPr="001A29FB">
        <w:rPr>
          <w:rFonts w:ascii="Arial" w:hAnsi="Arial" w:cs="Arial"/>
        </w:rPr>
        <w:t>desta Lei, dar-se-á na Categoria 1 do Nível I, mediante concurso</w:t>
      </w:r>
      <w:r>
        <w:rPr>
          <w:rFonts w:ascii="Arial" w:hAnsi="Arial" w:cs="Arial"/>
        </w:rPr>
        <w:t xml:space="preserve"> </w:t>
      </w:r>
      <w:r w:rsidRPr="001A29FB">
        <w:rPr>
          <w:rFonts w:ascii="Arial" w:hAnsi="Arial" w:cs="Arial"/>
        </w:rPr>
        <w:t>público de provas ou de provas e títulos.</w:t>
      </w:r>
    </w:p>
    <w:p w14:paraId="24930808" w14:textId="77777777" w:rsidR="00E667B9" w:rsidRPr="001A29FB" w:rsidRDefault="00E667B9" w:rsidP="00E667B9">
      <w:pPr>
        <w:spacing w:after="0"/>
        <w:jc w:val="both"/>
        <w:rPr>
          <w:rFonts w:ascii="Arial" w:hAnsi="Arial" w:cs="Arial"/>
        </w:rPr>
      </w:pPr>
    </w:p>
    <w:p w14:paraId="62FCC3B2" w14:textId="37A7CFBB" w:rsidR="00E667B9" w:rsidRDefault="00E667B9" w:rsidP="00E667B9">
      <w:pPr>
        <w:spacing w:after="0"/>
        <w:jc w:val="both"/>
        <w:rPr>
          <w:rFonts w:ascii="Arial" w:hAnsi="Arial" w:cs="Arial"/>
        </w:rPr>
      </w:pPr>
      <w:r w:rsidRPr="001A29FB">
        <w:rPr>
          <w:rFonts w:ascii="Arial" w:hAnsi="Arial" w:cs="Arial"/>
        </w:rPr>
        <w:t>Art. 44. A Administração Pública Municipal, no momento da</w:t>
      </w:r>
      <w:r>
        <w:rPr>
          <w:rFonts w:ascii="Arial" w:hAnsi="Arial" w:cs="Arial"/>
        </w:rPr>
        <w:t xml:space="preserve"> </w:t>
      </w:r>
      <w:r w:rsidRPr="001A29FB">
        <w:rPr>
          <w:rFonts w:ascii="Arial" w:hAnsi="Arial" w:cs="Arial"/>
        </w:rPr>
        <w:t>abertura do concurso público, estabelecerá no edital as disciplinas a serem providas de acordo com as suas necessidades, na</w:t>
      </w:r>
      <w:r>
        <w:rPr>
          <w:rFonts w:ascii="Arial" w:hAnsi="Arial" w:cs="Arial"/>
        </w:rPr>
        <w:t xml:space="preserve"> </w:t>
      </w:r>
      <w:r w:rsidRPr="001A29FB">
        <w:rPr>
          <w:rFonts w:ascii="Arial" w:hAnsi="Arial" w:cs="Arial"/>
        </w:rPr>
        <w:t>conformidade do Anexo VI desta Lei.</w:t>
      </w:r>
    </w:p>
    <w:p w14:paraId="3BD914F2" w14:textId="77777777" w:rsidR="00E667B9" w:rsidRPr="001A29FB" w:rsidRDefault="00E667B9" w:rsidP="00E667B9">
      <w:pPr>
        <w:spacing w:after="0"/>
        <w:jc w:val="both"/>
        <w:rPr>
          <w:rFonts w:ascii="Arial" w:hAnsi="Arial" w:cs="Arial"/>
        </w:rPr>
      </w:pPr>
    </w:p>
    <w:p w14:paraId="15EC641A" w14:textId="77777777" w:rsidR="00E667B9" w:rsidRPr="00653F38" w:rsidRDefault="00E667B9" w:rsidP="00E667B9">
      <w:pPr>
        <w:spacing w:after="0"/>
        <w:jc w:val="center"/>
        <w:rPr>
          <w:rFonts w:ascii="Arial" w:hAnsi="Arial" w:cs="Arial"/>
          <w:b/>
          <w:bCs/>
        </w:rPr>
      </w:pPr>
      <w:r w:rsidRPr="00653F38">
        <w:rPr>
          <w:rFonts w:ascii="Arial" w:hAnsi="Arial" w:cs="Arial"/>
          <w:b/>
          <w:bCs/>
        </w:rPr>
        <w:t>CAPÍTULO V</w:t>
      </w:r>
    </w:p>
    <w:p w14:paraId="28C8E428" w14:textId="120563DB" w:rsidR="00E667B9" w:rsidRDefault="00E667B9" w:rsidP="00E667B9">
      <w:pPr>
        <w:spacing w:after="0"/>
        <w:jc w:val="center"/>
        <w:rPr>
          <w:rFonts w:ascii="Arial" w:hAnsi="Arial" w:cs="Arial"/>
          <w:b/>
          <w:bCs/>
        </w:rPr>
      </w:pPr>
      <w:r w:rsidRPr="00653F38">
        <w:rPr>
          <w:rFonts w:ascii="Arial" w:hAnsi="Arial" w:cs="Arial"/>
          <w:b/>
          <w:bCs/>
        </w:rPr>
        <w:t>DO ESTÁGIO PROBATÓRIO</w:t>
      </w:r>
    </w:p>
    <w:p w14:paraId="73D47729" w14:textId="77777777" w:rsidR="00E667B9" w:rsidRPr="00653F38" w:rsidRDefault="00E667B9" w:rsidP="00E667B9">
      <w:pPr>
        <w:spacing w:after="0"/>
        <w:jc w:val="center"/>
        <w:rPr>
          <w:rFonts w:ascii="Arial" w:hAnsi="Arial" w:cs="Arial"/>
          <w:b/>
          <w:bCs/>
        </w:rPr>
      </w:pPr>
    </w:p>
    <w:p w14:paraId="3DE59A8A" w14:textId="77777777" w:rsidR="00E667B9" w:rsidRPr="001A29FB" w:rsidRDefault="00E667B9" w:rsidP="00E667B9">
      <w:pPr>
        <w:spacing w:after="0"/>
        <w:jc w:val="both"/>
        <w:rPr>
          <w:rFonts w:ascii="Arial" w:hAnsi="Arial" w:cs="Arial"/>
        </w:rPr>
      </w:pPr>
      <w:r w:rsidRPr="001A29FB">
        <w:rPr>
          <w:rFonts w:ascii="Arial" w:hAnsi="Arial" w:cs="Arial"/>
        </w:rPr>
        <w:t>Art. 45. O estágio probatório corresponde ao período de 3</w:t>
      </w:r>
      <w:r>
        <w:rPr>
          <w:rFonts w:ascii="Arial" w:hAnsi="Arial" w:cs="Arial"/>
        </w:rPr>
        <w:t xml:space="preserve"> </w:t>
      </w:r>
      <w:r w:rsidRPr="001A29FB">
        <w:rPr>
          <w:rFonts w:ascii="Arial" w:hAnsi="Arial" w:cs="Arial"/>
        </w:rPr>
        <w:t>(três) anos de efetivo exercício que se segue ao início do exercício nos cargos de Analistas de que trata este Título.</w:t>
      </w:r>
    </w:p>
    <w:p w14:paraId="2C6668F7" w14:textId="77777777" w:rsidR="00E667B9" w:rsidRPr="001A29FB" w:rsidRDefault="00E667B9" w:rsidP="00E667B9">
      <w:pPr>
        <w:spacing w:after="0"/>
        <w:jc w:val="both"/>
        <w:rPr>
          <w:rFonts w:ascii="Arial" w:hAnsi="Arial" w:cs="Arial"/>
        </w:rPr>
      </w:pPr>
      <w:r w:rsidRPr="001A29FB">
        <w:rPr>
          <w:rFonts w:ascii="Arial" w:hAnsi="Arial" w:cs="Arial"/>
        </w:rPr>
        <w:t>§ 1º Os Analistas em estágio probatório, para fins de aquisição de estabilidade, serão submetidos à avaliação especial de</w:t>
      </w:r>
      <w:r>
        <w:rPr>
          <w:rFonts w:ascii="Arial" w:hAnsi="Arial" w:cs="Arial"/>
        </w:rPr>
        <w:t xml:space="preserve"> </w:t>
      </w:r>
      <w:r w:rsidRPr="001A29FB">
        <w:rPr>
          <w:rFonts w:ascii="Arial" w:hAnsi="Arial" w:cs="Arial"/>
        </w:rPr>
        <w:t>desempenho por suas respectivas chefias e pela Comissão Especial de Estágio Probatório, de acordo com critérios previstos na</w:t>
      </w:r>
      <w:r>
        <w:rPr>
          <w:rFonts w:ascii="Arial" w:hAnsi="Arial" w:cs="Arial"/>
        </w:rPr>
        <w:t xml:space="preserve"> </w:t>
      </w:r>
      <w:r w:rsidRPr="001A29FB">
        <w:rPr>
          <w:rFonts w:ascii="Arial" w:hAnsi="Arial" w:cs="Arial"/>
        </w:rPr>
        <w:t>regulamentação vigente.</w:t>
      </w:r>
    </w:p>
    <w:p w14:paraId="6FD5947C" w14:textId="77777777" w:rsidR="00E667B9" w:rsidRPr="001A29FB" w:rsidRDefault="00E667B9" w:rsidP="00E667B9">
      <w:pPr>
        <w:spacing w:after="0"/>
        <w:jc w:val="both"/>
        <w:rPr>
          <w:rFonts w:ascii="Arial" w:hAnsi="Arial" w:cs="Arial"/>
        </w:rPr>
      </w:pPr>
      <w:r w:rsidRPr="001A29FB">
        <w:rPr>
          <w:rFonts w:ascii="Arial" w:hAnsi="Arial" w:cs="Arial"/>
        </w:rPr>
        <w:t>§ 2º Após a posse e o início de exercício, poderá ser realizado curso de capacitação, que será considerado para fins de</w:t>
      </w:r>
      <w:r>
        <w:rPr>
          <w:rFonts w:ascii="Arial" w:hAnsi="Arial" w:cs="Arial"/>
        </w:rPr>
        <w:t xml:space="preserve"> </w:t>
      </w:r>
      <w:r w:rsidRPr="001A29FB">
        <w:rPr>
          <w:rFonts w:ascii="Arial" w:hAnsi="Arial" w:cs="Arial"/>
        </w:rPr>
        <w:t>aprovação no estágio probatório.</w:t>
      </w:r>
    </w:p>
    <w:p w14:paraId="6FAE4132" w14:textId="77777777" w:rsidR="00E667B9" w:rsidRPr="001A29FB" w:rsidRDefault="00E667B9" w:rsidP="00E667B9">
      <w:pPr>
        <w:spacing w:after="0"/>
        <w:jc w:val="both"/>
        <w:rPr>
          <w:rFonts w:ascii="Arial" w:hAnsi="Arial" w:cs="Arial"/>
        </w:rPr>
      </w:pPr>
      <w:r w:rsidRPr="001A29FB">
        <w:rPr>
          <w:rFonts w:ascii="Arial" w:hAnsi="Arial" w:cs="Arial"/>
        </w:rPr>
        <w:lastRenderedPageBreak/>
        <w:t>§ 3º A homologação da aprovação no estágio probatório</w:t>
      </w:r>
      <w:r>
        <w:rPr>
          <w:rFonts w:ascii="Arial" w:hAnsi="Arial" w:cs="Arial"/>
        </w:rPr>
        <w:t xml:space="preserve"> </w:t>
      </w:r>
      <w:r w:rsidRPr="001A29FB">
        <w:rPr>
          <w:rFonts w:ascii="Arial" w:hAnsi="Arial" w:cs="Arial"/>
        </w:rPr>
        <w:t>dar-se-á por ato do Secretário, Subprefeito ou autoridade equiparada do órgão em que o servidor estiver lotado a partir do</w:t>
      </w:r>
      <w:r>
        <w:rPr>
          <w:rFonts w:ascii="Arial" w:hAnsi="Arial" w:cs="Arial"/>
        </w:rPr>
        <w:t xml:space="preserve"> </w:t>
      </w:r>
      <w:r w:rsidRPr="001A29FB">
        <w:rPr>
          <w:rFonts w:ascii="Arial" w:hAnsi="Arial" w:cs="Arial"/>
        </w:rPr>
        <w:t>primeiro dia subsequente ao término do prazo de 3 (três) anos</w:t>
      </w:r>
      <w:r>
        <w:rPr>
          <w:rFonts w:ascii="Arial" w:hAnsi="Arial" w:cs="Arial"/>
        </w:rPr>
        <w:t xml:space="preserve"> </w:t>
      </w:r>
      <w:r w:rsidRPr="001A29FB">
        <w:rPr>
          <w:rFonts w:ascii="Arial" w:hAnsi="Arial" w:cs="Arial"/>
        </w:rPr>
        <w:t>previsto para o estágio probatório.</w:t>
      </w:r>
    </w:p>
    <w:p w14:paraId="0B080797" w14:textId="77777777" w:rsidR="00E667B9" w:rsidRPr="001A29FB" w:rsidRDefault="00E667B9" w:rsidP="00E667B9">
      <w:pPr>
        <w:spacing w:after="0"/>
        <w:jc w:val="both"/>
        <w:rPr>
          <w:rFonts w:ascii="Arial" w:hAnsi="Arial" w:cs="Arial"/>
        </w:rPr>
      </w:pPr>
      <w:r w:rsidRPr="001A29FB">
        <w:rPr>
          <w:rFonts w:ascii="Arial" w:hAnsi="Arial" w:cs="Arial"/>
        </w:rPr>
        <w:t>§ 4º A homologação da reprovação no estágio probatório</w:t>
      </w:r>
      <w:r>
        <w:rPr>
          <w:rFonts w:ascii="Arial" w:hAnsi="Arial" w:cs="Arial"/>
        </w:rPr>
        <w:t xml:space="preserve"> </w:t>
      </w:r>
      <w:r w:rsidRPr="001A29FB">
        <w:rPr>
          <w:rFonts w:ascii="Arial" w:hAnsi="Arial" w:cs="Arial"/>
        </w:rPr>
        <w:t>dar-se-á por ato do Secretário, Subprefeito ou autoridade equiparada do órgão em que o servidor estiver lotado até o término</w:t>
      </w:r>
      <w:r>
        <w:rPr>
          <w:rFonts w:ascii="Arial" w:hAnsi="Arial" w:cs="Arial"/>
        </w:rPr>
        <w:t xml:space="preserve"> </w:t>
      </w:r>
      <w:r w:rsidRPr="001A29FB">
        <w:rPr>
          <w:rFonts w:ascii="Arial" w:hAnsi="Arial" w:cs="Arial"/>
        </w:rPr>
        <w:t>do prazo de 3 (três) anos previsto para o estágio probatório.</w:t>
      </w:r>
    </w:p>
    <w:p w14:paraId="4E17D909" w14:textId="77777777" w:rsidR="00E667B9" w:rsidRPr="001A29FB" w:rsidRDefault="00E667B9" w:rsidP="00E667B9">
      <w:pPr>
        <w:spacing w:after="0"/>
        <w:jc w:val="both"/>
        <w:rPr>
          <w:rFonts w:ascii="Arial" w:hAnsi="Arial" w:cs="Arial"/>
        </w:rPr>
      </w:pPr>
      <w:r w:rsidRPr="001A29FB">
        <w:rPr>
          <w:rFonts w:ascii="Arial" w:hAnsi="Arial" w:cs="Arial"/>
        </w:rPr>
        <w:t>§ 5º Durante o período de cumprimento do estágio probatório, os servidores permanecerão na Categoria 1 do Nível I.</w:t>
      </w:r>
    </w:p>
    <w:p w14:paraId="03EE1C6B" w14:textId="77777777" w:rsidR="00E667B9" w:rsidRPr="001A29FB" w:rsidRDefault="00E667B9" w:rsidP="00E667B9">
      <w:pPr>
        <w:spacing w:after="0"/>
        <w:jc w:val="both"/>
        <w:rPr>
          <w:rFonts w:ascii="Arial" w:hAnsi="Arial" w:cs="Arial"/>
        </w:rPr>
      </w:pPr>
      <w:r w:rsidRPr="001A29FB">
        <w:rPr>
          <w:rFonts w:ascii="Arial" w:hAnsi="Arial" w:cs="Arial"/>
        </w:rPr>
        <w:t>§ 6º O servidor que não for aprovado no estágio probatório</w:t>
      </w:r>
      <w:r>
        <w:rPr>
          <w:rFonts w:ascii="Arial" w:hAnsi="Arial" w:cs="Arial"/>
        </w:rPr>
        <w:t xml:space="preserve"> </w:t>
      </w:r>
      <w:r w:rsidRPr="001A29FB">
        <w:rPr>
          <w:rFonts w:ascii="Arial" w:hAnsi="Arial" w:cs="Arial"/>
        </w:rPr>
        <w:t>será exonerado na forma da legislação específica.</w:t>
      </w:r>
    </w:p>
    <w:p w14:paraId="60C4E8CB" w14:textId="77777777" w:rsidR="00E667B9" w:rsidRPr="001A29FB" w:rsidRDefault="00E667B9" w:rsidP="00E667B9">
      <w:pPr>
        <w:spacing w:after="0"/>
        <w:jc w:val="both"/>
        <w:rPr>
          <w:rFonts w:ascii="Arial" w:hAnsi="Arial" w:cs="Arial"/>
        </w:rPr>
      </w:pPr>
      <w:r w:rsidRPr="001A29FB">
        <w:rPr>
          <w:rFonts w:ascii="Arial" w:hAnsi="Arial" w:cs="Arial"/>
        </w:rPr>
        <w:t>§ 7º Para os fins deste artigo, consideram-se de efetivo</w:t>
      </w:r>
      <w:r>
        <w:rPr>
          <w:rFonts w:ascii="Arial" w:hAnsi="Arial" w:cs="Arial"/>
        </w:rPr>
        <w:t xml:space="preserve"> </w:t>
      </w:r>
      <w:r w:rsidRPr="001A29FB">
        <w:rPr>
          <w:rFonts w:ascii="Arial" w:hAnsi="Arial" w:cs="Arial"/>
        </w:rPr>
        <w:t>exercício os afastamentos em virtude de:</w:t>
      </w:r>
    </w:p>
    <w:p w14:paraId="7D23AF39" w14:textId="77777777" w:rsidR="00E667B9" w:rsidRPr="001A29FB" w:rsidRDefault="00E667B9" w:rsidP="00E667B9">
      <w:pPr>
        <w:spacing w:after="0"/>
        <w:jc w:val="both"/>
        <w:rPr>
          <w:rFonts w:ascii="Arial" w:hAnsi="Arial" w:cs="Arial"/>
        </w:rPr>
      </w:pPr>
      <w:r w:rsidRPr="001A29FB">
        <w:rPr>
          <w:rFonts w:ascii="Arial" w:hAnsi="Arial" w:cs="Arial"/>
        </w:rPr>
        <w:t xml:space="preserve">I - </w:t>
      </w:r>
      <w:proofErr w:type="gramStart"/>
      <w:r w:rsidRPr="001A29FB">
        <w:rPr>
          <w:rFonts w:ascii="Arial" w:hAnsi="Arial" w:cs="Arial"/>
        </w:rPr>
        <w:t>férias</w:t>
      </w:r>
      <w:proofErr w:type="gramEnd"/>
      <w:r w:rsidRPr="001A29FB">
        <w:rPr>
          <w:rFonts w:ascii="Arial" w:hAnsi="Arial" w:cs="Arial"/>
        </w:rPr>
        <w:t>;</w:t>
      </w:r>
    </w:p>
    <w:p w14:paraId="5D062B18" w14:textId="77777777" w:rsidR="00E667B9" w:rsidRPr="001A29FB" w:rsidRDefault="00E667B9" w:rsidP="00E667B9">
      <w:pPr>
        <w:spacing w:after="0"/>
        <w:jc w:val="both"/>
        <w:rPr>
          <w:rFonts w:ascii="Arial" w:hAnsi="Arial" w:cs="Arial"/>
        </w:rPr>
      </w:pPr>
      <w:r w:rsidRPr="001A29FB">
        <w:rPr>
          <w:rFonts w:ascii="Arial" w:hAnsi="Arial" w:cs="Arial"/>
        </w:rPr>
        <w:t xml:space="preserve">II - </w:t>
      </w:r>
      <w:proofErr w:type="gramStart"/>
      <w:r w:rsidRPr="001A29FB">
        <w:rPr>
          <w:rFonts w:ascii="Arial" w:hAnsi="Arial" w:cs="Arial"/>
        </w:rPr>
        <w:t>casamento</w:t>
      </w:r>
      <w:proofErr w:type="gramEnd"/>
      <w:r w:rsidRPr="001A29FB">
        <w:rPr>
          <w:rFonts w:ascii="Arial" w:hAnsi="Arial" w:cs="Arial"/>
        </w:rPr>
        <w:t>, até 8 (oito) dias;</w:t>
      </w:r>
    </w:p>
    <w:p w14:paraId="50B02EA1" w14:textId="77777777" w:rsidR="00E667B9" w:rsidRPr="001A29FB" w:rsidRDefault="00E667B9" w:rsidP="00E667B9">
      <w:pPr>
        <w:spacing w:after="0"/>
        <w:jc w:val="both"/>
        <w:rPr>
          <w:rFonts w:ascii="Arial" w:hAnsi="Arial" w:cs="Arial"/>
        </w:rPr>
      </w:pPr>
      <w:r w:rsidRPr="001A29FB">
        <w:rPr>
          <w:rFonts w:ascii="Arial" w:hAnsi="Arial" w:cs="Arial"/>
        </w:rPr>
        <w:t>III - luto, pelo falecimento de cônjuge, companheiro, pais,</w:t>
      </w:r>
      <w:r>
        <w:rPr>
          <w:rFonts w:ascii="Arial" w:hAnsi="Arial" w:cs="Arial"/>
        </w:rPr>
        <w:t xml:space="preserve"> </w:t>
      </w:r>
      <w:r w:rsidRPr="001A29FB">
        <w:rPr>
          <w:rFonts w:ascii="Arial" w:hAnsi="Arial" w:cs="Arial"/>
        </w:rPr>
        <w:t>irmãos e filhos, inclusive natimorto, até 8 (oito) dias;</w:t>
      </w:r>
    </w:p>
    <w:p w14:paraId="11F9BA72" w14:textId="77777777" w:rsidR="00E667B9" w:rsidRPr="001A29FB" w:rsidRDefault="00E667B9" w:rsidP="00E667B9">
      <w:pPr>
        <w:spacing w:after="0"/>
        <w:jc w:val="both"/>
        <w:rPr>
          <w:rFonts w:ascii="Arial" w:hAnsi="Arial" w:cs="Arial"/>
        </w:rPr>
      </w:pPr>
      <w:r w:rsidRPr="001A29FB">
        <w:rPr>
          <w:rFonts w:ascii="Arial" w:hAnsi="Arial" w:cs="Arial"/>
        </w:rPr>
        <w:t xml:space="preserve">IV - </w:t>
      </w:r>
      <w:proofErr w:type="gramStart"/>
      <w:r w:rsidRPr="001A29FB">
        <w:rPr>
          <w:rFonts w:ascii="Arial" w:hAnsi="Arial" w:cs="Arial"/>
        </w:rPr>
        <w:t>luto</w:t>
      </w:r>
      <w:proofErr w:type="gramEnd"/>
      <w:r w:rsidRPr="001A29FB">
        <w:rPr>
          <w:rFonts w:ascii="Arial" w:hAnsi="Arial" w:cs="Arial"/>
        </w:rPr>
        <w:t>, pelo falecimento de padrasto, madrasta, sogros e</w:t>
      </w:r>
      <w:r>
        <w:rPr>
          <w:rFonts w:ascii="Arial" w:hAnsi="Arial" w:cs="Arial"/>
        </w:rPr>
        <w:t xml:space="preserve"> </w:t>
      </w:r>
      <w:r w:rsidRPr="001A29FB">
        <w:rPr>
          <w:rFonts w:ascii="Arial" w:hAnsi="Arial" w:cs="Arial"/>
        </w:rPr>
        <w:t>cunhados, até 2 (dois) dias;</w:t>
      </w:r>
    </w:p>
    <w:p w14:paraId="347266BB" w14:textId="77777777" w:rsidR="00E667B9" w:rsidRPr="001A29FB" w:rsidRDefault="00E667B9" w:rsidP="00E667B9">
      <w:pPr>
        <w:spacing w:after="0"/>
        <w:jc w:val="both"/>
        <w:rPr>
          <w:rFonts w:ascii="Arial" w:hAnsi="Arial" w:cs="Arial"/>
        </w:rPr>
      </w:pPr>
      <w:r w:rsidRPr="001A29FB">
        <w:rPr>
          <w:rFonts w:ascii="Arial" w:hAnsi="Arial" w:cs="Arial"/>
        </w:rPr>
        <w:t xml:space="preserve">V - </w:t>
      </w:r>
      <w:proofErr w:type="gramStart"/>
      <w:r w:rsidRPr="001A29FB">
        <w:rPr>
          <w:rFonts w:ascii="Arial" w:hAnsi="Arial" w:cs="Arial"/>
        </w:rPr>
        <w:t>faltas</w:t>
      </w:r>
      <w:proofErr w:type="gramEnd"/>
      <w:r w:rsidRPr="001A29FB">
        <w:rPr>
          <w:rFonts w:ascii="Arial" w:hAnsi="Arial" w:cs="Arial"/>
        </w:rPr>
        <w:t xml:space="preserve"> abonadas nos termos do parágrafo único do art.</w:t>
      </w:r>
      <w:r>
        <w:rPr>
          <w:rFonts w:ascii="Arial" w:hAnsi="Arial" w:cs="Arial"/>
        </w:rPr>
        <w:t xml:space="preserve"> </w:t>
      </w:r>
      <w:r w:rsidRPr="001A29FB">
        <w:rPr>
          <w:rFonts w:ascii="Arial" w:hAnsi="Arial" w:cs="Arial"/>
        </w:rPr>
        <w:t>92 da Lei nº 8.989, de 1979;</w:t>
      </w:r>
    </w:p>
    <w:p w14:paraId="23DBDA12" w14:textId="77777777" w:rsidR="00E667B9" w:rsidRPr="001A29FB" w:rsidRDefault="00E667B9" w:rsidP="00E667B9">
      <w:pPr>
        <w:spacing w:after="0"/>
        <w:jc w:val="both"/>
        <w:rPr>
          <w:rFonts w:ascii="Arial" w:hAnsi="Arial" w:cs="Arial"/>
        </w:rPr>
      </w:pPr>
      <w:r w:rsidRPr="001A29FB">
        <w:rPr>
          <w:rFonts w:ascii="Arial" w:hAnsi="Arial" w:cs="Arial"/>
        </w:rPr>
        <w:t xml:space="preserve">VI - </w:t>
      </w:r>
      <w:proofErr w:type="gramStart"/>
      <w:r w:rsidRPr="001A29FB">
        <w:rPr>
          <w:rFonts w:ascii="Arial" w:hAnsi="Arial" w:cs="Arial"/>
        </w:rPr>
        <w:t>exercício</w:t>
      </w:r>
      <w:proofErr w:type="gramEnd"/>
      <w:r w:rsidRPr="001A29FB">
        <w:rPr>
          <w:rFonts w:ascii="Arial" w:hAnsi="Arial" w:cs="Arial"/>
        </w:rPr>
        <w:t xml:space="preserve"> de cargos de provimento em comissão ou</w:t>
      </w:r>
      <w:r>
        <w:rPr>
          <w:rFonts w:ascii="Arial" w:hAnsi="Arial" w:cs="Arial"/>
        </w:rPr>
        <w:t xml:space="preserve"> </w:t>
      </w:r>
      <w:r w:rsidRPr="001A29FB">
        <w:rPr>
          <w:rFonts w:ascii="Arial" w:hAnsi="Arial" w:cs="Arial"/>
        </w:rPr>
        <w:t>de funções de confiança na Administração Direta da Prefeitura</w:t>
      </w:r>
      <w:r>
        <w:rPr>
          <w:rFonts w:ascii="Arial" w:hAnsi="Arial" w:cs="Arial"/>
        </w:rPr>
        <w:t xml:space="preserve"> </w:t>
      </w:r>
      <w:r w:rsidRPr="001A29FB">
        <w:rPr>
          <w:rFonts w:ascii="Arial" w:hAnsi="Arial" w:cs="Arial"/>
        </w:rPr>
        <w:t>do Município de São Paulo, cuja natureza das atividades esteja</w:t>
      </w:r>
      <w:r>
        <w:rPr>
          <w:rFonts w:ascii="Arial" w:hAnsi="Arial" w:cs="Arial"/>
        </w:rPr>
        <w:t xml:space="preserve"> </w:t>
      </w:r>
      <w:r w:rsidRPr="001A29FB">
        <w:rPr>
          <w:rFonts w:ascii="Arial" w:hAnsi="Arial" w:cs="Arial"/>
        </w:rPr>
        <w:t>relacionada com as atribuições próprias do cargo efetivo titularizado pelo servidor, ouvida a Comissão Especial de Estágio</w:t>
      </w:r>
      <w:r>
        <w:rPr>
          <w:rFonts w:ascii="Arial" w:hAnsi="Arial" w:cs="Arial"/>
        </w:rPr>
        <w:t xml:space="preserve"> </w:t>
      </w:r>
      <w:r w:rsidRPr="001A29FB">
        <w:rPr>
          <w:rFonts w:ascii="Arial" w:hAnsi="Arial" w:cs="Arial"/>
        </w:rPr>
        <w:t>Probatório;</w:t>
      </w:r>
    </w:p>
    <w:p w14:paraId="4449989D" w14:textId="77777777" w:rsidR="00E667B9" w:rsidRPr="001A29FB" w:rsidRDefault="00E667B9" w:rsidP="00E667B9">
      <w:pPr>
        <w:spacing w:after="0"/>
        <w:jc w:val="both"/>
        <w:rPr>
          <w:rFonts w:ascii="Arial" w:hAnsi="Arial" w:cs="Arial"/>
        </w:rPr>
      </w:pPr>
      <w:r w:rsidRPr="001A29FB">
        <w:rPr>
          <w:rFonts w:ascii="Arial" w:hAnsi="Arial" w:cs="Arial"/>
        </w:rPr>
        <w:t>VII - participação em cursos ou seminários relacionados</w:t>
      </w:r>
      <w:r>
        <w:rPr>
          <w:rFonts w:ascii="Arial" w:hAnsi="Arial" w:cs="Arial"/>
        </w:rPr>
        <w:t xml:space="preserve"> </w:t>
      </w:r>
      <w:r w:rsidRPr="001A29FB">
        <w:rPr>
          <w:rFonts w:ascii="Arial" w:hAnsi="Arial" w:cs="Arial"/>
        </w:rPr>
        <w:t>com as atribuições próprias do cargo efetivo titularizado pelo</w:t>
      </w:r>
      <w:r>
        <w:rPr>
          <w:rFonts w:ascii="Arial" w:hAnsi="Arial" w:cs="Arial"/>
        </w:rPr>
        <w:t xml:space="preserve"> </w:t>
      </w:r>
      <w:r w:rsidRPr="001A29FB">
        <w:rPr>
          <w:rFonts w:ascii="Arial" w:hAnsi="Arial" w:cs="Arial"/>
        </w:rPr>
        <w:t>servidor, a critério do titular da Pasta em que esteja lotado,</w:t>
      </w:r>
      <w:r>
        <w:rPr>
          <w:rFonts w:ascii="Arial" w:hAnsi="Arial" w:cs="Arial"/>
        </w:rPr>
        <w:t xml:space="preserve"> </w:t>
      </w:r>
      <w:r w:rsidRPr="001A29FB">
        <w:rPr>
          <w:rFonts w:ascii="Arial" w:hAnsi="Arial" w:cs="Arial"/>
        </w:rPr>
        <w:t>desde que não ultrapassem 40 (quarenta) horas semestrais;</w:t>
      </w:r>
    </w:p>
    <w:p w14:paraId="5670A217" w14:textId="77777777" w:rsidR="00E667B9" w:rsidRPr="001A29FB" w:rsidRDefault="00E667B9" w:rsidP="00E667B9">
      <w:pPr>
        <w:spacing w:after="0"/>
        <w:jc w:val="both"/>
        <w:rPr>
          <w:rFonts w:ascii="Arial" w:hAnsi="Arial" w:cs="Arial"/>
        </w:rPr>
      </w:pPr>
      <w:r w:rsidRPr="001A29FB">
        <w:rPr>
          <w:rFonts w:ascii="Arial" w:hAnsi="Arial" w:cs="Arial"/>
        </w:rPr>
        <w:t>VIII - afastamento para as Autarquias e Fundações Municipais, para o desempenho das mesmas atribuições e responsabilidades do cargo efetivo de que é titular;</w:t>
      </w:r>
    </w:p>
    <w:p w14:paraId="3A072B24" w14:textId="77777777" w:rsidR="00E667B9" w:rsidRPr="001A29FB" w:rsidRDefault="00E667B9" w:rsidP="00E667B9">
      <w:pPr>
        <w:spacing w:after="0"/>
        <w:jc w:val="both"/>
        <w:rPr>
          <w:rFonts w:ascii="Arial" w:hAnsi="Arial" w:cs="Arial"/>
        </w:rPr>
      </w:pPr>
      <w:r w:rsidRPr="001A29FB">
        <w:rPr>
          <w:rFonts w:ascii="Arial" w:hAnsi="Arial" w:cs="Arial"/>
        </w:rPr>
        <w:t xml:space="preserve">IX - </w:t>
      </w:r>
      <w:proofErr w:type="gramStart"/>
      <w:r w:rsidRPr="001A29FB">
        <w:rPr>
          <w:rFonts w:ascii="Arial" w:hAnsi="Arial" w:cs="Arial"/>
        </w:rPr>
        <w:t>afastamento</w:t>
      </w:r>
      <w:proofErr w:type="gramEnd"/>
      <w:r w:rsidRPr="001A29FB">
        <w:rPr>
          <w:rFonts w:ascii="Arial" w:hAnsi="Arial" w:cs="Arial"/>
        </w:rPr>
        <w:t xml:space="preserve"> em virtude de concessão de licença à</w:t>
      </w:r>
      <w:r>
        <w:rPr>
          <w:rFonts w:ascii="Arial" w:hAnsi="Arial" w:cs="Arial"/>
        </w:rPr>
        <w:t xml:space="preserve"> </w:t>
      </w:r>
      <w:r w:rsidRPr="001A29FB">
        <w:rPr>
          <w:rFonts w:ascii="Arial" w:hAnsi="Arial" w:cs="Arial"/>
        </w:rPr>
        <w:t xml:space="preserve">gestante, </w:t>
      </w:r>
      <w:proofErr w:type="spellStart"/>
      <w:r w:rsidRPr="001A29FB">
        <w:rPr>
          <w:rFonts w:ascii="Arial" w:hAnsi="Arial" w:cs="Arial"/>
        </w:rPr>
        <w:t>licença-paternidade</w:t>
      </w:r>
      <w:proofErr w:type="spellEnd"/>
      <w:r w:rsidRPr="001A29FB">
        <w:rPr>
          <w:rFonts w:ascii="Arial" w:hAnsi="Arial" w:cs="Arial"/>
        </w:rPr>
        <w:t xml:space="preserve"> e licença-adoção ou guarda nos</w:t>
      </w:r>
      <w:r>
        <w:rPr>
          <w:rFonts w:ascii="Arial" w:hAnsi="Arial" w:cs="Arial"/>
        </w:rPr>
        <w:t xml:space="preserve"> </w:t>
      </w:r>
      <w:r w:rsidRPr="001A29FB">
        <w:rPr>
          <w:rFonts w:ascii="Arial" w:hAnsi="Arial" w:cs="Arial"/>
        </w:rPr>
        <w:t>termos da Lei nº 16.396, de 2016.</w:t>
      </w:r>
    </w:p>
    <w:p w14:paraId="400ED54D" w14:textId="77777777" w:rsidR="00E667B9" w:rsidRPr="001A29FB" w:rsidRDefault="00E667B9" w:rsidP="00E667B9">
      <w:pPr>
        <w:spacing w:after="0"/>
        <w:jc w:val="both"/>
        <w:rPr>
          <w:rFonts w:ascii="Arial" w:hAnsi="Arial" w:cs="Arial"/>
        </w:rPr>
      </w:pPr>
      <w:r w:rsidRPr="001A29FB">
        <w:rPr>
          <w:rFonts w:ascii="Arial" w:hAnsi="Arial" w:cs="Arial"/>
        </w:rPr>
        <w:t>§ 8º Na hipótese de outros afastamentos não previstos</w:t>
      </w:r>
      <w:r>
        <w:rPr>
          <w:rFonts w:ascii="Arial" w:hAnsi="Arial" w:cs="Arial"/>
        </w:rPr>
        <w:t xml:space="preserve"> </w:t>
      </w:r>
      <w:r w:rsidRPr="001A29FB">
        <w:rPr>
          <w:rFonts w:ascii="Arial" w:hAnsi="Arial" w:cs="Arial"/>
        </w:rPr>
        <w:t>no § 7º deste artigo, ainda que considerados de efetivo exercício, ocorrerá a suspensão da contagem do período de efetivo</w:t>
      </w:r>
      <w:r>
        <w:rPr>
          <w:rFonts w:ascii="Arial" w:hAnsi="Arial" w:cs="Arial"/>
        </w:rPr>
        <w:t xml:space="preserve"> </w:t>
      </w:r>
      <w:r w:rsidRPr="001A29FB">
        <w:rPr>
          <w:rFonts w:ascii="Arial" w:hAnsi="Arial" w:cs="Arial"/>
        </w:rPr>
        <w:t>exercício para fins de estágio probatório, que será retomada</w:t>
      </w:r>
      <w:r>
        <w:rPr>
          <w:rFonts w:ascii="Arial" w:hAnsi="Arial" w:cs="Arial"/>
        </w:rPr>
        <w:t xml:space="preserve"> </w:t>
      </w:r>
      <w:r w:rsidRPr="001A29FB">
        <w:rPr>
          <w:rFonts w:ascii="Arial" w:hAnsi="Arial" w:cs="Arial"/>
        </w:rPr>
        <w:t>ao término do afastamento, quando o servidor reassumir as</w:t>
      </w:r>
      <w:r>
        <w:rPr>
          <w:rFonts w:ascii="Arial" w:hAnsi="Arial" w:cs="Arial"/>
        </w:rPr>
        <w:t xml:space="preserve"> </w:t>
      </w:r>
      <w:r w:rsidRPr="001A29FB">
        <w:rPr>
          <w:rFonts w:ascii="Arial" w:hAnsi="Arial" w:cs="Arial"/>
        </w:rPr>
        <w:t>atribuições do cargo efetivo.</w:t>
      </w:r>
    </w:p>
    <w:p w14:paraId="1419C0EB" w14:textId="38EC5F59" w:rsidR="00E667B9" w:rsidRDefault="00E667B9" w:rsidP="00E667B9">
      <w:pPr>
        <w:spacing w:after="0"/>
        <w:jc w:val="both"/>
        <w:rPr>
          <w:rFonts w:ascii="Arial" w:hAnsi="Arial" w:cs="Arial"/>
        </w:rPr>
      </w:pPr>
      <w:r w:rsidRPr="001A29FB">
        <w:rPr>
          <w:rFonts w:ascii="Arial" w:hAnsi="Arial" w:cs="Arial"/>
        </w:rPr>
        <w:t>§ 9º A estabilidade referida no art. 41 da Constituição Federal, em relação aos servidores aprovados em estágio probatório,</w:t>
      </w:r>
      <w:r>
        <w:rPr>
          <w:rFonts w:ascii="Arial" w:hAnsi="Arial" w:cs="Arial"/>
        </w:rPr>
        <w:t xml:space="preserve"> </w:t>
      </w:r>
      <w:r w:rsidRPr="001A29FB">
        <w:rPr>
          <w:rFonts w:ascii="Arial" w:hAnsi="Arial" w:cs="Arial"/>
        </w:rPr>
        <w:t>produzirá efeito somente após o decurso de 3 (três) anos e a</w:t>
      </w:r>
      <w:r>
        <w:rPr>
          <w:rFonts w:ascii="Arial" w:hAnsi="Arial" w:cs="Arial"/>
        </w:rPr>
        <w:t xml:space="preserve"> </w:t>
      </w:r>
      <w:r w:rsidRPr="001A29FB">
        <w:rPr>
          <w:rFonts w:ascii="Arial" w:hAnsi="Arial" w:cs="Arial"/>
        </w:rPr>
        <w:t>homologação prevista no § 3º deste artigo.</w:t>
      </w:r>
    </w:p>
    <w:p w14:paraId="5F12B21F" w14:textId="77777777" w:rsidR="00E667B9" w:rsidRPr="001A29FB" w:rsidRDefault="00E667B9" w:rsidP="00E667B9">
      <w:pPr>
        <w:spacing w:after="0"/>
        <w:jc w:val="both"/>
        <w:rPr>
          <w:rFonts w:ascii="Arial" w:hAnsi="Arial" w:cs="Arial"/>
        </w:rPr>
      </w:pPr>
    </w:p>
    <w:p w14:paraId="3B0AB7F6" w14:textId="77777777" w:rsidR="00E667B9" w:rsidRPr="00653F38" w:rsidRDefault="00E667B9" w:rsidP="00E667B9">
      <w:pPr>
        <w:spacing w:after="0"/>
        <w:jc w:val="center"/>
        <w:rPr>
          <w:rFonts w:ascii="Arial" w:hAnsi="Arial" w:cs="Arial"/>
          <w:b/>
          <w:bCs/>
        </w:rPr>
      </w:pPr>
      <w:r w:rsidRPr="00653F38">
        <w:rPr>
          <w:rFonts w:ascii="Arial" w:hAnsi="Arial" w:cs="Arial"/>
          <w:b/>
          <w:bCs/>
        </w:rPr>
        <w:t>CAPÍTULO VI</w:t>
      </w:r>
    </w:p>
    <w:p w14:paraId="254021E0" w14:textId="77777777" w:rsidR="00E667B9" w:rsidRPr="00653F38" w:rsidRDefault="00E667B9" w:rsidP="00E667B9">
      <w:pPr>
        <w:spacing w:after="0"/>
        <w:jc w:val="center"/>
        <w:rPr>
          <w:rFonts w:ascii="Arial" w:hAnsi="Arial" w:cs="Arial"/>
          <w:b/>
          <w:bCs/>
        </w:rPr>
      </w:pPr>
      <w:r w:rsidRPr="00653F38">
        <w:rPr>
          <w:rFonts w:ascii="Arial" w:hAnsi="Arial" w:cs="Arial"/>
          <w:b/>
          <w:bCs/>
        </w:rPr>
        <w:t>DO DESENVOLVIMENTO NAS CARREIRAS</w:t>
      </w:r>
    </w:p>
    <w:p w14:paraId="2860491F" w14:textId="77777777" w:rsidR="00E667B9" w:rsidRPr="00653F38" w:rsidRDefault="00E667B9" w:rsidP="00E667B9">
      <w:pPr>
        <w:spacing w:after="0"/>
        <w:jc w:val="center"/>
        <w:rPr>
          <w:rFonts w:ascii="Arial" w:hAnsi="Arial" w:cs="Arial"/>
          <w:b/>
          <w:bCs/>
        </w:rPr>
      </w:pPr>
      <w:r w:rsidRPr="00653F38">
        <w:rPr>
          <w:rFonts w:ascii="Arial" w:hAnsi="Arial" w:cs="Arial"/>
          <w:b/>
          <w:bCs/>
        </w:rPr>
        <w:t>Seção I</w:t>
      </w:r>
    </w:p>
    <w:p w14:paraId="10E1ED53" w14:textId="6B483277" w:rsidR="00E667B9" w:rsidRDefault="00E667B9" w:rsidP="00E667B9">
      <w:pPr>
        <w:spacing w:after="0"/>
        <w:jc w:val="center"/>
        <w:rPr>
          <w:rFonts w:ascii="Arial" w:hAnsi="Arial" w:cs="Arial"/>
          <w:b/>
          <w:bCs/>
        </w:rPr>
      </w:pPr>
      <w:r w:rsidRPr="00653F38">
        <w:rPr>
          <w:rFonts w:ascii="Arial" w:hAnsi="Arial" w:cs="Arial"/>
          <w:b/>
          <w:bCs/>
        </w:rPr>
        <w:t>Das Disposições Preliminares</w:t>
      </w:r>
    </w:p>
    <w:p w14:paraId="4BC4EBF3" w14:textId="77777777" w:rsidR="00E667B9" w:rsidRPr="00653F38" w:rsidRDefault="00E667B9" w:rsidP="00E667B9">
      <w:pPr>
        <w:spacing w:after="0"/>
        <w:jc w:val="center"/>
        <w:rPr>
          <w:rFonts w:ascii="Arial" w:hAnsi="Arial" w:cs="Arial"/>
          <w:b/>
          <w:bCs/>
        </w:rPr>
      </w:pPr>
    </w:p>
    <w:p w14:paraId="465A526F" w14:textId="77777777" w:rsidR="00E667B9" w:rsidRPr="001A29FB" w:rsidRDefault="00E667B9" w:rsidP="00E667B9">
      <w:pPr>
        <w:spacing w:after="0"/>
        <w:jc w:val="both"/>
        <w:rPr>
          <w:rFonts w:ascii="Arial" w:hAnsi="Arial" w:cs="Arial"/>
        </w:rPr>
      </w:pPr>
      <w:r w:rsidRPr="001A29FB">
        <w:rPr>
          <w:rFonts w:ascii="Arial" w:hAnsi="Arial" w:cs="Arial"/>
        </w:rPr>
        <w:t>Art. 46. O desenvolvimento do servidor nas carreiras de</w:t>
      </w:r>
      <w:r>
        <w:rPr>
          <w:rFonts w:ascii="Arial" w:hAnsi="Arial" w:cs="Arial"/>
        </w:rPr>
        <w:t xml:space="preserve"> </w:t>
      </w:r>
      <w:r w:rsidRPr="001A29FB">
        <w:rPr>
          <w:rFonts w:ascii="Arial" w:hAnsi="Arial" w:cs="Arial"/>
        </w:rPr>
        <w:t>Analistas de que trata este Título dar-se-á por meio da progressão funcional e da promoção.</w:t>
      </w:r>
    </w:p>
    <w:p w14:paraId="12193888" w14:textId="7988D675" w:rsidR="00E667B9" w:rsidRDefault="00E667B9" w:rsidP="00E667B9">
      <w:pPr>
        <w:spacing w:after="0"/>
        <w:jc w:val="both"/>
        <w:rPr>
          <w:rFonts w:ascii="Arial" w:hAnsi="Arial" w:cs="Arial"/>
        </w:rPr>
      </w:pPr>
      <w:r w:rsidRPr="001A29FB">
        <w:rPr>
          <w:rFonts w:ascii="Arial" w:hAnsi="Arial" w:cs="Arial"/>
        </w:rPr>
        <w:t>Parágrafo único. Não existirão limites quantitativos para</w:t>
      </w:r>
      <w:r>
        <w:rPr>
          <w:rFonts w:ascii="Arial" w:hAnsi="Arial" w:cs="Arial"/>
        </w:rPr>
        <w:t xml:space="preserve"> </w:t>
      </w:r>
      <w:r w:rsidRPr="001A29FB">
        <w:rPr>
          <w:rFonts w:ascii="Arial" w:hAnsi="Arial" w:cs="Arial"/>
        </w:rPr>
        <w:t>progressão funcional e promoção entre as categorias e os níveis</w:t>
      </w:r>
      <w:r>
        <w:rPr>
          <w:rFonts w:ascii="Arial" w:hAnsi="Arial" w:cs="Arial"/>
        </w:rPr>
        <w:t xml:space="preserve"> </w:t>
      </w:r>
      <w:r w:rsidRPr="001A29FB">
        <w:rPr>
          <w:rFonts w:ascii="Arial" w:hAnsi="Arial" w:cs="Arial"/>
        </w:rPr>
        <w:t>das carreiras.</w:t>
      </w:r>
    </w:p>
    <w:p w14:paraId="119844D6" w14:textId="199582D0" w:rsidR="00E667B9" w:rsidRDefault="00E667B9" w:rsidP="00E667B9">
      <w:pPr>
        <w:spacing w:after="0"/>
        <w:jc w:val="both"/>
        <w:rPr>
          <w:rFonts w:ascii="Arial" w:hAnsi="Arial" w:cs="Arial"/>
        </w:rPr>
      </w:pPr>
    </w:p>
    <w:p w14:paraId="17C81A77" w14:textId="72AC03D8" w:rsidR="00E667B9" w:rsidRDefault="00E667B9" w:rsidP="00E667B9">
      <w:pPr>
        <w:spacing w:after="0"/>
        <w:jc w:val="both"/>
        <w:rPr>
          <w:rFonts w:ascii="Arial" w:hAnsi="Arial" w:cs="Arial"/>
        </w:rPr>
      </w:pPr>
    </w:p>
    <w:p w14:paraId="4C1C73A6" w14:textId="7A8D7CA5" w:rsidR="00E667B9" w:rsidRDefault="00E667B9" w:rsidP="00E667B9">
      <w:pPr>
        <w:spacing w:after="0"/>
        <w:jc w:val="both"/>
        <w:rPr>
          <w:rFonts w:ascii="Arial" w:hAnsi="Arial" w:cs="Arial"/>
        </w:rPr>
      </w:pPr>
    </w:p>
    <w:p w14:paraId="20F3C1E0" w14:textId="426172A3" w:rsidR="00E667B9" w:rsidRDefault="00E667B9" w:rsidP="00E667B9">
      <w:pPr>
        <w:spacing w:after="0"/>
        <w:jc w:val="both"/>
        <w:rPr>
          <w:rFonts w:ascii="Arial" w:hAnsi="Arial" w:cs="Arial"/>
        </w:rPr>
      </w:pPr>
    </w:p>
    <w:p w14:paraId="2F779CE6" w14:textId="77777777" w:rsidR="00E667B9" w:rsidRDefault="00E667B9" w:rsidP="00E667B9">
      <w:pPr>
        <w:spacing w:after="0"/>
        <w:jc w:val="both"/>
        <w:rPr>
          <w:rFonts w:ascii="Arial" w:hAnsi="Arial" w:cs="Arial"/>
        </w:rPr>
      </w:pPr>
    </w:p>
    <w:p w14:paraId="03666254" w14:textId="77777777" w:rsidR="00E667B9" w:rsidRPr="001A29FB" w:rsidRDefault="00E667B9" w:rsidP="00E667B9">
      <w:pPr>
        <w:spacing w:after="0"/>
        <w:jc w:val="both"/>
        <w:rPr>
          <w:rFonts w:ascii="Arial" w:hAnsi="Arial" w:cs="Arial"/>
        </w:rPr>
      </w:pPr>
    </w:p>
    <w:p w14:paraId="6C9A6277" w14:textId="77777777" w:rsidR="00E667B9" w:rsidRPr="00EC4CD7" w:rsidRDefault="00E667B9" w:rsidP="00E667B9">
      <w:pPr>
        <w:spacing w:after="0"/>
        <w:jc w:val="center"/>
        <w:rPr>
          <w:rFonts w:ascii="Arial" w:hAnsi="Arial" w:cs="Arial"/>
          <w:b/>
          <w:bCs/>
        </w:rPr>
      </w:pPr>
      <w:r w:rsidRPr="00EC4CD7">
        <w:rPr>
          <w:rFonts w:ascii="Arial" w:hAnsi="Arial" w:cs="Arial"/>
          <w:b/>
          <w:bCs/>
        </w:rPr>
        <w:lastRenderedPageBreak/>
        <w:t>Seção II</w:t>
      </w:r>
    </w:p>
    <w:p w14:paraId="79C05DBF" w14:textId="09D6E5F1" w:rsidR="00E667B9" w:rsidRDefault="00E667B9" w:rsidP="00E667B9">
      <w:pPr>
        <w:spacing w:after="0"/>
        <w:jc w:val="center"/>
        <w:rPr>
          <w:rFonts w:ascii="Arial" w:hAnsi="Arial" w:cs="Arial"/>
          <w:b/>
          <w:bCs/>
        </w:rPr>
      </w:pPr>
      <w:r w:rsidRPr="00EC4CD7">
        <w:rPr>
          <w:rFonts w:ascii="Arial" w:hAnsi="Arial" w:cs="Arial"/>
          <w:b/>
          <w:bCs/>
        </w:rPr>
        <w:t>Da Progressão Funcional e da Promoção</w:t>
      </w:r>
    </w:p>
    <w:p w14:paraId="14401596" w14:textId="77777777" w:rsidR="00E667B9" w:rsidRPr="00EC4CD7" w:rsidRDefault="00E667B9" w:rsidP="00E667B9">
      <w:pPr>
        <w:spacing w:after="0"/>
        <w:jc w:val="center"/>
        <w:rPr>
          <w:rFonts w:ascii="Arial" w:hAnsi="Arial" w:cs="Arial"/>
          <w:b/>
          <w:bCs/>
        </w:rPr>
      </w:pPr>
    </w:p>
    <w:p w14:paraId="63D96597" w14:textId="77777777" w:rsidR="00E667B9" w:rsidRPr="001A29FB" w:rsidRDefault="00E667B9" w:rsidP="00E667B9">
      <w:pPr>
        <w:spacing w:after="0"/>
        <w:jc w:val="both"/>
        <w:rPr>
          <w:rFonts w:ascii="Arial" w:hAnsi="Arial" w:cs="Arial"/>
        </w:rPr>
      </w:pPr>
      <w:r w:rsidRPr="001A29FB">
        <w:rPr>
          <w:rFonts w:ascii="Arial" w:hAnsi="Arial" w:cs="Arial"/>
        </w:rPr>
        <w:t>Art. 47. Progressão funcional é a passagem dos Analistas</w:t>
      </w:r>
      <w:r>
        <w:rPr>
          <w:rFonts w:ascii="Arial" w:hAnsi="Arial" w:cs="Arial"/>
        </w:rPr>
        <w:t xml:space="preserve"> </w:t>
      </w:r>
      <w:r w:rsidRPr="001A29FB">
        <w:rPr>
          <w:rFonts w:ascii="Arial" w:hAnsi="Arial" w:cs="Arial"/>
        </w:rPr>
        <w:t>de que trata este Título, da Categoria em que se encontra para</w:t>
      </w:r>
      <w:r>
        <w:rPr>
          <w:rFonts w:ascii="Arial" w:hAnsi="Arial" w:cs="Arial"/>
        </w:rPr>
        <w:t xml:space="preserve"> </w:t>
      </w:r>
      <w:r w:rsidRPr="001A29FB">
        <w:rPr>
          <w:rFonts w:ascii="Arial" w:hAnsi="Arial" w:cs="Arial"/>
        </w:rPr>
        <w:t>a Categoria imediatamente superior, dentro do mesmo Nível da</w:t>
      </w:r>
      <w:r>
        <w:rPr>
          <w:rFonts w:ascii="Arial" w:hAnsi="Arial" w:cs="Arial"/>
        </w:rPr>
        <w:t xml:space="preserve"> </w:t>
      </w:r>
      <w:r w:rsidRPr="001A29FB">
        <w:rPr>
          <w:rFonts w:ascii="Arial" w:hAnsi="Arial" w:cs="Arial"/>
        </w:rPr>
        <w:t>carreira, em razão da apuração do tempo de efetivo exercício</w:t>
      </w:r>
      <w:r>
        <w:rPr>
          <w:rFonts w:ascii="Arial" w:hAnsi="Arial" w:cs="Arial"/>
        </w:rPr>
        <w:t xml:space="preserve"> </w:t>
      </w:r>
      <w:r w:rsidRPr="001A29FB">
        <w:rPr>
          <w:rFonts w:ascii="Arial" w:hAnsi="Arial" w:cs="Arial"/>
        </w:rPr>
        <w:t>na Categoria.</w:t>
      </w:r>
    </w:p>
    <w:p w14:paraId="261B3FC7" w14:textId="77777777" w:rsidR="00E667B9" w:rsidRPr="001A29FB" w:rsidRDefault="00E667B9" w:rsidP="00E667B9">
      <w:pPr>
        <w:spacing w:after="0"/>
        <w:jc w:val="both"/>
        <w:rPr>
          <w:rFonts w:ascii="Arial" w:hAnsi="Arial" w:cs="Arial"/>
        </w:rPr>
      </w:pPr>
      <w:r w:rsidRPr="001A29FB">
        <w:rPr>
          <w:rFonts w:ascii="Arial" w:hAnsi="Arial" w:cs="Arial"/>
        </w:rPr>
        <w:t>§ 1º Para fins de progressão funcional, o Analista deverá</w:t>
      </w:r>
      <w:r>
        <w:rPr>
          <w:rFonts w:ascii="Arial" w:hAnsi="Arial" w:cs="Arial"/>
        </w:rPr>
        <w:t xml:space="preserve"> </w:t>
      </w:r>
      <w:r w:rsidRPr="001A29FB">
        <w:rPr>
          <w:rFonts w:ascii="Arial" w:hAnsi="Arial" w:cs="Arial"/>
        </w:rPr>
        <w:t>contar com tempo de 18 (dezoito) meses de efetivo exercício</w:t>
      </w:r>
      <w:r>
        <w:rPr>
          <w:rFonts w:ascii="Arial" w:hAnsi="Arial" w:cs="Arial"/>
        </w:rPr>
        <w:t xml:space="preserve"> </w:t>
      </w:r>
      <w:r w:rsidRPr="001A29FB">
        <w:rPr>
          <w:rFonts w:ascii="Arial" w:hAnsi="Arial" w:cs="Arial"/>
        </w:rPr>
        <w:t>em cada Categoria, exceto quando se tratar de progressão</w:t>
      </w:r>
      <w:r>
        <w:rPr>
          <w:rFonts w:ascii="Arial" w:hAnsi="Arial" w:cs="Arial"/>
        </w:rPr>
        <w:t xml:space="preserve"> </w:t>
      </w:r>
      <w:r w:rsidRPr="001A29FB">
        <w:rPr>
          <w:rFonts w:ascii="Arial" w:hAnsi="Arial" w:cs="Arial"/>
        </w:rPr>
        <w:t>para a Categoria 2 do Nível I, que se dará após a conclusão do</w:t>
      </w:r>
      <w:r>
        <w:rPr>
          <w:rFonts w:ascii="Arial" w:hAnsi="Arial" w:cs="Arial"/>
        </w:rPr>
        <w:t xml:space="preserve"> </w:t>
      </w:r>
      <w:r w:rsidRPr="001A29FB">
        <w:rPr>
          <w:rFonts w:ascii="Arial" w:hAnsi="Arial" w:cs="Arial"/>
        </w:rPr>
        <w:t>estágio probatório.</w:t>
      </w:r>
    </w:p>
    <w:p w14:paraId="7E6A7AAC" w14:textId="77777777" w:rsidR="00E667B9" w:rsidRPr="001A29FB" w:rsidRDefault="00E667B9" w:rsidP="00E667B9">
      <w:pPr>
        <w:spacing w:after="0"/>
        <w:jc w:val="both"/>
        <w:rPr>
          <w:rFonts w:ascii="Arial" w:hAnsi="Arial" w:cs="Arial"/>
        </w:rPr>
      </w:pPr>
      <w:r w:rsidRPr="001A29FB">
        <w:rPr>
          <w:rFonts w:ascii="Arial" w:hAnsi="Arial" w:cs="Arial"/>
        </w:rPr>
        <w:t>§ 2º Decorrido o prazo previsto no § 1º deste artigo, caberá</w:t>
      </w:r>
      <w:r>
        <w:rPr>
          <w:rFonts w:ascii="Arial" w:hAnsi="Arial" w:cs="Arial"/>
        </w:rPr>
        <w:t xml:space="preserve"> </w:t>
      </w:r>
      <w:r w:rsidRPr="001A29FB">
        <w:rPr>
          <w:rFonts w:ascii="Arial" w:hAnsi="Arial" w:cs="Arial"/>
        </w:rPr>
        <w:t>à Chefia da Unidade de Recursos Humanos do Órgão em que o</w:t>
      </w:r>
      <w:r>
        <w:rPr>
          <w:rFonts w:ascii="Arial" w:hAnsi="Arial" w:cs="Arial"/>
        </w:rPr>
        <w:t xml:space="preserve"> </w:t>
      </w:r>
      <w:r w:rsidRPr="001A29FB">
        <w:rPr>
          <w:rFonts w:ascii="Arial" w:hAnsi="Arial" w:cs="Arial"/>
        </w:rPr>
        <w:t>servidor estiver lotado providenciar e publicar no Diário Oficial</w:t>
      </w:r>
      <w:r>
        <w:rPr>
          <w:rFonts w:ascii="Arial" w:hAnsi="Arial" w:cs="Arial"/>
        </w:rPr>
        <w:t xml:space="preserve"> </w:t>
      </w:r>
      <w:r w:rsidRPr="001A29FB">
        <w:rPr>
          <w:rFonts w:ascii="Arial" w:hAnsi="Arial" w:cs="Arial"/>
        </w:rPr>
        <w:t>o respectivo enquadramento, cadastrando-o para produção dos</w:t>
      </w:r>
      <w:r>
        <w:rPr>
          <w:rFonts w:ascii="Arial" w:hAnsi="Arial" w:cs="Arial"/>
        </w:rPr>
        <w:t xml:space="preserve"> </w:t>
      </w:r>
      <w:r w:rsidRPr="001A29FB">
        <w:rPr>
          <w:rFonts w:ascii="Arial" w:hAnsi="Arial" w:cs="Arial"/>
        </w:rPr>
        <w:t>efeitos pecuniários decorrentes.</w:t>
      </w:r>
    </w:p>
    <w:p w14:paraId="77FAA246" w14:textId="77777777" w:rsidR="00E667B9" w:rsidRDefault="00E667B9" w:rsidP="00E667B9">
      <w:pPr>
        <w:spacing w:after="0"/>
        <w:jc w:val="both"/>
        <w:rPr>
          <w:rFonts w:ascii="Arial" w:hAnsi="Arial" w:cs="Arial"/>
        </w:rPr>
      </w:pPr>
    </w:p>
    <w:p w14:paraId="55F12054" w14:textId="1ACAFA8D" w:rsidR="00E667B9" w:rsidRPr="001A29FB" w:rsidRDefault="00E667B9" w:rsidP="00E667B9">
      <w:pPr>
        <w:spacing w:after="0"/>
        <w:jc w:val="both"/>
        <w:rPr>
          <w:rFonts w:ascii="Arial" w:hAnsi="Arial" w:cs="Arial"/>
        </w:rPr>
      </w:pPr>
      <w:r w:rsidRPr="001A29FB">
        <w:rPr>
          <w:rFonts w:ascii="Arial" w:hAnsi="Arial" w:cs="Arial"/>
        </w:rPr>
        <w:t>Art. 48. Promoção é a passagem dos Analistas de que trata</w:t>
      </w:r>
      <w:r>
        <w:rPr>
          <w:rFonts w:ascii="Arial" w:hAnsi="Arial" w:cs="Arial"/>
        </w:rPr>
        <w:t xml:space="preserve"> </w:t>
      </w:r>
      <w:r w:rsidRPr="001A29FB">
        <w:rPr>
          <w:rFonts w:ascii="Arial" w:hAnsi="Arial" w:cs="Arial"/>
        </w:rPr>
        <w:t>este Título, da última Categoria de um Nível para a primeira</w:t>
      </w:r>
      <w:r>
        <w:rPr>
          <w:rFonts w:ascii="Arial" w:hAnsi="Arial" w:cs="Arial"/>
        </w:rPr>
        <w:t xml:space="preserve"> </w:t>
      </w:r>
      <w:r w:rsidRPr="001A29FB">
        <w:rPr>
          <w:rFonts w:ascii="Arial" w:hAnsi="Arial" w:cs="Arial"/>
        </w:rPr>
        <w:t>Categoria do Nível imediatamente superior, em razão do tempo</w:t>
      </w:r>
      <w:r>
        <w:rPr>
          <w:rFonts w:ascii="Arial" w:hAnsi="Arial" w:cs="Arial"/>
        </w:rPr>
        <w:t xml:space="preserve"> </w:t>
      </w:r>
      <w:r w:rsidRPr="001A29FB">
        <w:rPr>
          <w:rFonts w:ascii="Arial" w:hAnsi="Arial" w:cs="Arial"/>
        </w:rPr>
        <w:t>mínimo de 18 (dezoito) meses de efetivo exercício exigido</w:t>
      </w:r>
      <w:r>
        <w:rPr>
          <w:rFonts w:ascii="Arial" w:hAnsi="Arial" w:cs="Arial"/>
        </w:rPr>
        <w:t xml:space="preserve"> </w:t>
      </w:r>
      <w:r w:rsidRPr="001A29FB">
        <w:rPr>
          <w:rFonts w:ascii="Arial" w:hAnsi="Arial" w:cs="Arial"/>
        </w:rPr>
        <w:t>na Categoria e do resultado das avaliações de desempenho,</w:t>
      </w:r>
      <w:r>
        <w:rPr>
          <w:rFonts w:ascii="Arial" w:hAnsi="Arial" w:cs="Arial"/>
        </w:rPr>
        <w:t xml:space="preserve"> </w:t>
      </w:r>
      <w:r w:rsidRPr="001A29FB">
        <w:rPr>
          <w:rFonts w:ascii="Arial" w:hAnsi="Arial" w:cs="Arial"/>
        </w:rPr>
        <w:t>associado à apresentação de títulos, certificados de cursos e</w:t>
      </w:r>
      <w:r>
        <w:rPr>
          <w:rFonts w:ascii="Arial" w:hAnsi="Arial" w:cs="Arial"/>
        </w:rPr>
        <w:t xml:space="preserve"> </w:t>
      </w:r>
      <w:r w:rsidRPr="001A29FB">
        <w:rPr>
          <w:rFonts w:ascii="Arial" w:hAnsi="Arial" w:cs="Arial"/>
        </w:rPr>
        <w:t>atividades.</w:t>
      </w:r>
    </w:p>
    <w:p w14:paraId="1E721C7F" w14:textId="77777777" w:rsidR="00E667B9" w:rsidRPr="001A29FB" w:rsidRDefault="00E667B9" w:rsidP="00E667B9">
      <w:pPr>
        <w:spacing w:after="0"/>
        <w:jc w:val="both"/>
        <w:rPr>
          <w:rFonts w:ascii="Arial" w:hAnsi="Arial" w:cs="Arial"/>
        </w:rPr>
      </w:pPr>
      <w:r w:rsidRPr="001A29FB">
        <w:rPr>
          <w:rFonts w:ascii="Arial" w:hAnsi="Arial" w:cs="Arial"/>
        </w:rPr>
        <w:t>§ 1º O servidor terá direito ao enquadramento por promoção estabelecida no caput deste artigo na data em que cumprir</w:t>
      </w:r>
      <w:r>
        <w:rPr>
          <w:rFonts w:ascii="Arial" w:hAnsi="Arial" w:cs="Arial"/>
        </w:rPr>
        <w:t xml:space="preserve"> </w:t>
      </w:r>
      <w:r w:rsidRPr="001A29FB">
        <w:rPr>
          <w:rFonts w:ascii="Arial" w:hAnsi="Arial" w:cs="Arial"/>
        </w:rPr>
        <w:t>os respectivos requisitos, mediante requerimento.</w:t>
      </w:r>
    </w:p>
    <w:p w14:paraId="1ABBEFC8" w14:textId="77777777" w:rsidR="00E667B9" w:rsidRPr="001A29FB" w:rsidRDefault="00E667B9" w:rsidP="00E667B9">
      <w:pPr>
        <w:spacing w:after="0"/>
        <w:jc w:val="both"/>
        <w:rPr>
          <w:rFonts w:ascii="Arial" w:hAnsi="Arial" w:cs="Arial"/>
        </w:rPr>
      </w:pPr>
      <w:r w:rsidRPr="001A29FB">
        <w:rPr>
          <w:rFonts w:ascii="Arial" w:hAnsi="Arial" w:cs="Arial"/>
        </w:rPr>
        <w:t>§ 2º A Administração regulamentará os mecanismos voltados à disponibilização de formação continuada aos servidores</w:t>
      </w:r>
      <w:r>
        <w:rPr>
          <w:rFonts w:ascii="Arial" w:hAnsi="Arial" w:cs="Arial"/>
        </w:rPr>
        <w:t xml:space="preserve"> </w:t>
      </w:r>
      <w:r w:rsidRPr="001A29FB">
        <w:rPr>
          <w:rFonts w:ascii="Arial" w:hAnsi="Arial" w:cs="Arial"/>
        </w:rPr>
        <w:t>e à garantia das condições necessárias à realização de cursos e</w:t>
      </w:r>
      <w:r>
        <w:rPr>
          <w:rFonts w:ascii="Arial" w:hAnsi="Arial" w:cs="Arial"/>
        </w:rPr>
        <w:t xml:space="preserve"> </w:t>
      </w:r>
      <w:r w:rsidRPr="001A29FB">
        <w:rPr>
          <w:rFonts w:ascii="Arial" w:hAnsi="Arial" w:cs="Arial"/>
        </w:rPr>
        <w:t>atividades exigidas para a promoção.</w:t>
      </w:r>
    </w:p>
    <w:p w14:paraId="36EA959D" w14:textId="77777777" w:rsidR="00E667B9" w:rsidRDefault="00E667B9" w:rsidP="00E667B9">
      <w:pPr>
        <w:spacing w:after="0"/>
        <w:jc w:val="both"/>
        <w:rPr>
          <w:rFonts w:ascii="Arial" w:hAnsi="Arial" w:cs="Arial"/>
        </w:rPr>
      </w:pPr>
      <w:r w:rsidRPr="001A29FB">
        <w:rPr>
          <w:rFonts w:ascii="Arial" w:hAnsi="Arial" w:cs="Arial"/>
        </w:rPr>
        <w:t>§ 3º A promoção será regulamentada por decreto e gerida</w:t>
      </w:r>
      <w:r>
        <w:rPr>
          <w:rFonts w:ascii="Arial" w:hAnsi="Arial" w:cs="Arial"/>
        </w:rPr>
        <w:t xml:space="preserve"> </w:t>
      </w:r>
      <w:r w:rsidRPr="001A29FB">
        <w:rPr>
          <w:rFonts w:ascii="Arial" w:hAnsi="Arial" w:cs="Arial"/>
        </w:rPr>
        <w:t>pela Secretaria Municipal de Gestão.</w:t>
      </w:r>
    </w:p>
    <w:p w14:paraId="607A6639" w14:textId="77777777" w:rsidR="00E667B9" w:rsidRPr="001A29FB" w:rsidRDefault="00E667B9" w:rsidP="00E667B9">
      <w:pPr>
        <w:spacing w:after="0"/>
        <w:jc w:val="both"/>
        <w:rPr>
          <w:rFonts w:ascii="Arial" w:hAnsi="Arial" w:cs="Arial"/>
        </w:rPr>
      </w:pPr>
      <w:r w:rsidRPr="001A29FB">
        <w:rPr>
          <w:rFonts w:ascii="Arial" w:hAnsi="Arial" w:cs="Arial"/>
        </w:rPr>
        <w:t>§ 4º O título de Especialização, Mestrado ou Doutorado</w:t>
      </w:r>
      <w:r>
        <w:rPr>
          <w:rFonts w:ascii="Arial" w:hAnsi="Arial" w:cs="Arial"/>
        </w:rPr>
        <w:t xml:space="preserve"> </w:t>
      </w:r>
      <w:r w:rsidRPr="001A29FB">
        <w:rPr>
          <w:rFonts w:ascii="Arial" w:hAnsi="Arial" w:cs="Arial"/>
        </w:rPr>
        <w:t>apresentado pelo Analista de Meio Ambiente quando do ingresso em concurso público poderá ser apresentado uma única</w:t>
      </w:r>
      <w:r>
        <w:rPr>
          <w:rFonts w:ascii="Arial" w:hAnsi="Arial" w:cs="Arial"/>
        </w:rPr>
        <w:t xml:space="preserve"> </w:t>
      </w:r>
      <w:r w:rsidRPr="001A29FB">
        <w:rPr>
          <w:rFonts w:ascii="Arial" w:hAnsi="Arial" w:cs="Arial"/>
        </w:rPr>
        <w:t>vez para fins de promoção na Carreira de Analista de Meio</w:t>
      </w:r>
      <w:r>
        <w:rPr>
          <w:rFonts w:ascii="Arial" w:hAnsi="Arial" w:cs="Arial"/>
        </w:rPr>
        <w:t xml:space="preserve"> </w:t>
      </w:r>
      <w:r w:rsidRPr="001A29FB">
        <w:rPr>
          <w:rFonts w:ascii="Arial" w:hAnsi="Arial" w:cs="Arial"/>
        </w:rPr>
        <w:t>Ambiente.</w:t>
      </w:r>
    </w:p>
    <w:p w14:paraId="0B062EF2" w14:textId="77777777" w:rsidR="00E667B9" w:rsidRDefault="00E667B9" w:rsidP="00E667B9">
      <w:pPr>
        <w:spacing w:after="0"/>
        <w:jc w:val="both"/>
        <w:rPr>
          <w:rFonts w:ascii="Arial" w:hAnsi="Arial" w:cs="Arial"/>
        </w:rPr>
      </w:pPr>
    </w:p>
    <w:p w14:paraId="52B08FC4" w14:textId="65305A54" w:rsidR="00E667B9" w:rsidRPr="001A29FB" w:rsidRDefault="00E667B9" w:rsidP="00E667B9">
      <w:pPr>
        <w:spacing w:after="0"/>
        <w:jc w:val="both"/>
        <w:rPr>
          <w:rFonts w:ascii="Arial" w:hAnsi="Arial" w:cs="Arial"/>
        </w:rPr>
      </w:pPr>
      <w:r w:rsidRPr="001A29FB">
        <w:rPr>
          <w:rFonts w:ascii="Arial" w:hAnsi="Arial" w:cs="Arial"/>
        </w:rPr>
        <w:t>Art. 49. Ficará impedido de mudar de Categoria ou de</w:t>
      </w:r>
      <w:r>
        <w:rPr>
          <w:rFonts w:ascii="Arial" w:hAnsi="Arial" w:cs="Arial"/>
        </w:rPr>
        <w:t xml:space="preserve"> </w:t>
      </w:r>
      <w:r w:rsidRPr="001A29FB">
        <w:rPr>
          <w:rFonts w:ascii="Arial" w:hAnsi="Arial" w:cs="Arial"/>
        </w:rPr>
        <w:t>Nível, pelo período de 1 (um) ano, os Analistas de que trata</w:t>
      </w:r>
      <w:r>
        <w:rPr>
          <w:rFonts w:ascii="Arial" w:hAnsi="Arial" w:cs="Arial"/>
        </w:rPr>
        <w:t xml:space="preserve"> </w:t>
      </w:r>
      <w:r w:rsidRPr="001A29FB">
        <w:rPr>
          <w:rFonts w:ascii="Arial" w:hAnsi="Arial" w:cs="Arial"/>
        </w:rPr>
        <w:t>este Título, que embora tenham cumprido todos os prazos e</w:t>
      </w:r>
      <w:r>
        <w:rPr>
          <w:rFonts w:ascii="Arial" w:hAnsi="Arial" w:cs="Arial"/>
        </w:rPr>
        <w:t xml:space="preserve"> </w:t>
      </w:r>
      <w:r w:rsidRPr="001A29FB">
        <w:rPr>
          <w:rFonts w:ascii="Arial" w:hAnsi="Arial" w:cs="Arial"/>
        </w:rPr>
        <w:t>condições para a progressão funcional ou promoção, tiverem</w:t>
      </w:r>
      <w:r>
        <w:rPr>
          <w:rFonts w:ascii="Arial" w:hAnsi="Arial" w:cs="Arial"/>
        </w:rPr>
        <w:t xml:space="preserve"> </w:t>
      </w:r>
      <w:r w:rsidRPr="001A29FB">
        <w:rPr>
          <w:rFonts w:ascii="Arial" w:hAnsi="Arial" w:cs="Arial"/>
        </w:rPr>
        <w:t>sofrido penalidade de suspensão, aplicada em decorrência de</w:t>
      </w:r>
      <w:r>
        <w:rPr>
          <w:rFonts w:ascii="Arial" w:hAnsi="Arial" w:cs="Arial"/>
        </w:rPr>
        <w:t xml:space="preserve"> </w:t>
      </w:r>
      <w:r w:rsidRPr="001A29FB">
        <w:rPr>
          <w:rFonts w:ascii="Arial" w:hAnsi="Arial" w:cs="Arial"/>
        </w:rPr>
        <w:t>procedimento disciplinar.</w:t>
      </w:r>
    </w:p>
    <w:p w14:paraId="5A884418" w14:textId="77777777" w:rsidR="00E667B9" w:rsidRPr="001A29FB" w:rsidRDefault="00E667B9" w:rsidP="00E667B9">
      <w:pPr>
        <w:spacing w:after="0"/>
        <w:jc w:val="both"/>
        <w:rPr>
          <w:rFonts w:ascii="Arial" w:hAnsi="Arial" w:cs="Arial"/>
        </w:rPr>
      </w:pPr>
      <w:r w:rsidRPr="001A29FB">
        <w:rPr>
          <w:rFonts w:ascii="Arial" w:hAnsi="Arial" w:cs="Arial"/>
        </w:rPr>
        <w:t>Parágrafo único. O período previsto no caput deste artigo</w:t>
      </w:r>
      <w:r>
        <w:rPr>
          <w:rFonts w:ascii="Arial" w:hAnsi="Arial" w:cs="Arial"/>
        </w:rPr>
        <w:t xml:space="preserve"> </w:t>
      </w:r>
      <w:r w:rsidRPr="001A29FB">
        <w:rPr>
          <w:rFonts w:ascii="Arial" w:hAnsi="Arial" w:cs="Arial"/>
        </w:rPr>
        <w:t>será contado a partir do dia em que o servidor atender cumulativamente todos os prazos e condições para a progressão</w:t>
      </w:r>
      <w:r>
        <w:rPr>
          <w:rFonts w:ascii="Arial" w:hAnsi="Arial" w:cs="Arial"/>
        </w:rPr>
        <w:t xml:space="preserve"> </w:t>
      </w:r>
      <w:r w:rsidRPr="001A29FB">
        <w:rPr>
          <w:rFonts w:ascii="Arial" w:hAnsi="Arial" w:cs="Arial"/>
        </w:rPr>
        <w:t>funcional ou promoção.</w:t>
      </w:r>
    </w:p>
    <w:p w14:paraId="4C1D32F4" w14:textId="77777777" w:rsidR="00E667B9" w:rsidRDefault="00E667B9" w:rsidP="00E667B9">
      <w:pPr>
        <w:spacing w:after="0"/>
        <w:jc w:val="both"/>
        <w:rPr>
          <w:rFonts w:ascii="Arial" w:hAnsi="Arial" w:cs="Arial"/>
        </w:rPr>
      </w:pPr>
    </w:p>
    <w:p w14:paraId="38A92A28" w14:textId="0743B902" w:rsidR="00E667B9" w:rsidRPr="001A29FB" w:rsidRDefault="00E667B9" w:rsidP="00E667B9">
      <w:pPr>
        <w:spacing w:after="0"/>
        <w:jc w:val="both"/>
        <w:rPr>
          <w:rFonts w:ascii="Arial" w:hAnsi="Arial" w:cs="Arial"/>
        </w:rPr>
      </w:pPr>
      <w:r w:rsidRPr="001A29FB">
        <w:rPr>
          <w:rFonts w:ascii="Arial" w:hAnsi="Arial" w:cs="Arial"/>
        </w:rPr>
        <w:t>Art. 50. Serão considerados de efetivo exercício, para fins</w:t>
      </w:r>
      <w:r>
        <w:rPr>
          <w:rFonts w:ascii="Arial" w:hAnsi="Arial" w:cs="Arial"/>
        </w:rPr>
        <w:t xml:space="preserve"> </w:t>
      </w:r>
      <w:r w:rsidRPr="001A29FB">
        <w:rPr>
          <w:rFonts w:ascii="Arial" w:hAnsi="Arial" w:cs="Arial"/>
        </w:rPr>
        <w:t>de progressão funcional e promoção, os afastamentos do serviço a que se refere o art. 64 da Lei nº 8.989, de 1979, bem como</w:t>
      </w:r>
      <w:r>
        <w:rPr>
          <w:rFonts w:ascii="Arial" w:hAnsi="Arial" w:cs="Arial"/>
        </w:rPr>
        <w:t xml:space="preserve"> </w:t>
      </w:r>
      <w:r w:rsidRPr="001A29FB">
        <w:rPr>
          <w:rFonts w:ascii="Arial" w:hAnsi="Arial" w:cs="Arial"/>
        </w:rPr>
        <w:t>os concedidos em razão de exercício de mandato de dirigente</w:t>
      </w:r>
      <w:r>
        <w:rPr>
          <w:rFonts w:ascii="Arial" w:hAnsi="Arial" w:cs="Arial"/>
        </w:rPr>
        <w:t xml:space="preserve"> </w:t>
      </w:r>
      <w:r w:rsidRPr="001A29FB">
        <w:rPr>
          <w:rFonts w:ascii="Arial" w:hAnsi="Arial" w:cs="Arial"/>
        </w:rPr>
        <w:t>sindical, nos termos do art. 7º da Lei nº 13.883, de 2004, licença</w:t>
      </w:r>
      <w:r>
        <w:rPr>
          <w:rFonts w:ascii="Arial" w:hAnsi="Arial" w:cs="Arial"/>
        </w:rPr>
        <w:t xml:space="preserve"> </w:t>
      </w:r>
      <w:r w:rsidRPr="001A29FB">
        <w:rPr>
          <w:rFonts w:ascii="Arial" w:hAnsi="Arial" w:cs="Arial"/>
        </w:rPr>
        <w:t xml:space="preserve">à gestante, </w:t>
      </w:r>
      <w:proofErr w:type="spellStart"/>
      <w:r w:rsidRPr="001A29FB">
        <w:rPr>
          <w:rFonts w:ascii="Arial" w:hAnsi="Arial" w:cs="Arial"/>
        </w:rPr>
        <w:t>licença-paternidade</w:t>
      </w:r>
      <w:proofErr w:type="spellEnd"/>
      <w:r w:rsidRPr="001A29FB">
        <w:rPr>
          <w:rFonts w:ascii="Arial" w:hAnsi="Arial" w:cs="Arial"/>
        </w:rPr>
        <w:t xml:space="preserve"> e licença- adoção ou guarda</w:t>
      </w:r>
      <w:r>
        <w:rPr>
          <w:rFonts w:ascii="Arial" w:hAnsi="Arial" w:cs="Arial"/>
        </w:rPr>
        <w:t xml:space="preserve"> </w:t>
      </w:r>
      <w:r w:rsidRPr="001A29FB">
        <w:rPr>
          <w:rFonts w:ascii="Arial" w:hAnsi="Arial" w:cs="Arial"/>
        </w:rPr>
        <w:t>nos termos da Lei nº 16.396, de 2016, e de outros afastamentos</w:t>
      </w:r>
      <w:r>
        <w:rPr>
          <w:rFonts w:ascii="Arial" w:hAnsi="Arial" w:cs="Arial"/>
        </w:rPr>
        <w:t xml:space="preserve"> </w:t>
      </w:r>
      <w:r w:rsidRPr="001A29FB">
        <w:rPr>
          <w:rFonts w:ascii="Arial" w:hAnsi="Arial" w:cs="Arial"/>
        </w:rPr>
        <w:t>assim considerados na forma da legislação específica.</w:t>
      </w:r>
    </w:p>
    <w:p w14:paraId="4CC3076A" w14:textId="77777777" w:rsidR="00E667B9" w:rsidRPr="001A29FB" w:rsidRDefault="00E667B9" w:rsidP="00E667B9">
      <w:pPr>
        <w:spacing w:after="0"/>
        <w:jc w:val="both"/>
        <w:rPr>
          <w:rFonts w:ascii="Arial" w:hAnsi="Arial" w:cs="Arial"/>
        </w:rPr>
      </w:pPr>
      <w:r w:rsidRPr="001A29FB">
        <w:rPr>
          <w:rFonts w:ascii="Arial" w:hAnsi="Arial" w:cs="Arial"/>
        </w:rPr>
        <w:t>Parágrafo único. Para o cálculo do tempo necessário para</w:t>
      </w:r>
      <w:r>
        <w:rPr>
          <w:rFonts w:ascii="Arial" w:hAnsi="Arial" w:cs="Arial"/>
        </w:rPr>
        <w:t xml:space="preserve"> </w:t>
      </w:r>
      <w:r w:rsidRPr="001A29FB">
        <w:rPr>
          <w:rFonts w:ascii="Arial" w:hAnsi="Arial" w:cs="Arial"/>
        </w:rPr>
        <w:t>a aquisição do direito à progressão funcional e promoção, os</w:t>
      </w:r>
      <w:r>
        <w:rPr>
          <w:rFonts w:ascii="Arial" w:hAnsi="Arial" w:cs="Arial"/>
        </w:rPr>
        <w:t xml:space="preserve"> </w:t>
      </w:r>
      <w:r w:rsidRPr="001A29FB">
        <w:rPr>
          <w:rFonts w:ascii="Arial" w:hAnsi="Arial" w:cs="Arial"/>
        </w:rPr>
        <w:t>meses serão contados dia a dia.</w:t>
      </w:r>
    </w:p>
    <w:p w14:paraId="72964DFB" w14:textId="77777777" w:rsidR="00E667B9" w:rsidRDefault="00E667B9" w:rsidP="00E667B9">
      <w:pPr>
        <w:spacing w:after="0"/>
        <w:jc w:val="both"/>
        <w:rPr>
          <w:rFonts w:ascii="Arial" w:hAnsi="Arial" w:cs="Arial"/>
        </w:rPr>
      </w:pPr>
    </w:p>
    <w:p w14:paraId="710040E6" w14:textId="1738A172" w:rsidR="00E667B9" w:rsidRPr="001A29FB" w:rsidRDefault="00E667B9" w:rsidP="00E667B9">
      <w:pPr>
        <w:spacing w:after="0"/>
        <w:jc w:val="both"/>
        <w:rPr>
          <w:rFonts w:ascii="Arial" w:hAnsi="Arial" w:cs="Arial"/>
        </w:rPr>
      </w:pPr>
      <w:r w:rsidRPr="001A29FB">
        <w:rPr>
          <w:rFonts w:ascii="Arial" w:hAnsi="Arial" w:cs="Arial"/>
        </w:rPr>
        <w:t>Art. 51. O número mínimo de horas de curso previsto no</w:t>
      </w:r>
      <w:r>
        <w:rPr>
          <w:rFonts w:ascii="Arial" w:hAnsi="Arial" w:cs="Arial"/>
        </w:rPr>
        <w:t xml:space="preserve"> </w:t>
      </w:r>
      <w:r w:rsidRPr="001A29FB">
        <w:rPr>
          <w:rFonts w:ascii="Arial" w:hAnsi="Arial" w:cs="Arial"/>
        </w:rPr>
        <w:t>Anexo V desta Lei para fins de promoção para os Níveis II e</w:t>
      </w:r>
      <w:r>
        <w:rPr>
          <w:rFonts w:ascii="Arial" w:hAnsi="Arial" w:cs="Arial"/>
        </w:rPr>
        <w:t xml:space="preserve"> </w:t>
      </w:r>
      <w:r w:rsidRPr="001A29FB">
        <w:rPr>
          <w:rFonts w:ascii="Arial" w:hAnsi="Arial" w:cs="Arial"/>
        </w:rPr>
        <w:t>IV poderá ser diluído na progressão funcional, na forma que</w:t>
      </w:r>
      <w:r>
        <w:rPr>
          <w:rFonts w:ascii="Arial" w:hAnsi="Arial" w:cs="Arial"/>
        </w:rPr>
        <w:t xml:space="preserve"> </w:t>
      </w:r>
      <w:r w:rsidRPr="001A29FB">
        <w:rPr>
          <w:rFonts w:ascii="Arial" w:hAnsi="Arial" w:cs="Arial"/>
        </w:rPr>
        <w:t>dispuser o decreto, na seguinte conformidade:</w:t>
      </w:r>
    </w:p>
    <w:p w14:paraId="31C6BE21" w14:textId="77777777" w:rsidR="00E667B9" w:rsidRPr="001A29FB" w:rsidRDefault="00E667B9" w:rsidP="00E667B9">
      <w:pPr>
        <w:spacing w:after="0"/>
        <w:jc w:val="both"/>
        <w:rPr>
          <w:rFonts w:ascii="Arial" w:hAnsi="Arial" w:cs="Arial"/>
        </w:rPr>
      </w:pPr>
      <w:r w:rsidRPr="001A29FB">
        <w:rPr>
          <w:rFonts w:ascii="Arial" w:hAnsi="Arial" w:cs="Arial"/>
        </w:rPr>
        <w:t xml:space="preserve">I - </w:t>
      </w:r>
      <w:proofErr w:type="gramStart"/>
      <w:r w:rsidRPr="001A29FB">
        <w:rPr>
          <w:rFonts w:ascii="Arial" w:hAnsi="Arial" w:cs="Arial"/>
        </w:rPr>
        <w:t>promoção</w:t>
      </w:r>
      <w:proofErr w:type="gramEnd"/>
      <w:r w:rsidRPr="001A29FB">
        <w:rPr>
          <w:rFonts w:ascii="Arial" w:hAnsi="Arial" w:cs="Arial"/>
        </w:rPr>
        <w:t xml:space="preserve"> para o Nível II 360 (trezentos e sessenta)</w:t>
      </w:r>
      <w:r>
        <w:rPr>
          <w:rFonts w:ascii="Arial" w:hAnsi="Arial" w:cs="Arial"/>
        </w:rPr>
        <w:t xml:space="preserve"> </w:t>
      </w:r>
      <w:r w:rsidRPr="001A29FB">
        <w:rPr>
          <w:rFonts w:ascii="Arial" w:hAnsi="Arial" w:cs="Arial"/>
        </w:rPr>
        <w:t>horas: entre as categorias 1 a 5 do Nível I;</w:t>
      </w:r>
    </w:p>
    <w:p w14:paraId="3078B428" w14:textId="77777777" w:rsidR="00E667B9" w:rsidRPr="001A29FB" w:rsidRDefault="00E667B9" w:rsidP="00E667B9">
      <w:pPr>
        <w:spacing w:after="0"/>
        <w:jc w:val="both"/>
        <w:rPr>
          <w:rFonts w:ascii="Arial" w:hAnsi="Arial" w:cs="Arial"/>
        </w:rPr>
      </w:pPr>
      <w:r w:rsidRPr="001A29FB">
        <w:rPr>
          <w:rFonts w:ascii="Arial" w:hAnsi="Arial" w:cs="Arial"/>
        </w:rPr>
        <w:t xml:space="preserve">II - </w:t>
      </w:r>
      <w:proofErr w:type="gramStart"/>
      <w:r w:rsidRPr="001A29FB">
        <w:rPr>
          <w:rFonts w:ascii="Arial" w:hAnsi="Arial" w:cs="Arial"/>
        </w:rPr>
        <w:t>promoção</w:t>
      </w:r>
      <w:proofErr w:type="gramEnd"/>
      <w:r w:rsidRPr="001A29FB">
        <w:rPr>
          <w:rFonts w:ascii="Arial" w:hAnsi="Arial" w:cs="Arial"/>
        </w:rPr>
        <w:t xml:space="preserve"> para o Nível IV 180 (cento e oitenta) horas:</w:t>
      </w:r>
      <w:r>
        <w:rPr>
          <w:rFonts w:ascii="Arial" w:hAnsi="Arial" w:cs="Arial"/>
        </w:rPr>
        <w:t xml:space="preserve"> </w:t>
      </w:r>
      <w:r w:rsidRPr="001A29FB">
        <w:rPr>
          <w:rFonts w:ascii="Arial" w:hAnsi="Arial" w:cs="Arial"/>
        </w:rPr>
        <w:t>entre as categorias 1 a 4 do Nível III.</w:t>
      </w:r>
    </w:p>
    <w:p w14:paraId="21A436E7" w14:textId="77777777" w:rsidR="00E667B9" w:rsidRPr="001A29FB" w:rsidRDefault="00E667B9" w:rsidP="00E667B9">
      <w:pPr>
        <w:spacing w:after="0"/>
        <w:jc w:val="both"/>
        <w:rPr>
          <w:rFonts w:ascii="Arial" w:hAnsi="Arial" w:cs="Arial"/>
        </w:rPr>
      </w:pPr>
      <w:r w:rsidRPr="001A29FB">
        <w:rPr>
          <w:rFonts w:ascii="Arial" w:hAnsi="Arial" w:cs="Arial"/>
        </w:rPr>
        <w:t>§ 1º A progressão funcional nos termos deste artigo será</w:t>
      </w:r>
      <w:r>
        <w:rPr>
          <w:rFonts w:ascii="Arial" w:hAnsi="Arial" w:cs="Arial"/>
        </w:rPr>
        <w:t xml:space="preserve"> </w:t>
      </w:r>
      <w:r w:rsidRPr="001A29FB">
        <w:rPr>
          <w:rFonts w:ascii="Arial" w:hAnsi="Arial" w:cs="Arial"/>
        </w:rPr>
        <w:t>condicionada ao resultado da avaliação anual de desempenho,</w:t>
      </w:r>
      <w:r>
        <w:rPr>
          <w:rFonts w:ascii="Arial" w:hAnsi="Arial" w:cs="Arial"/>
        </w:rPr>
        <w:t xml:space="preserve"> </w:t>
      </w:r>
      <w:r w:rsidRPr="001A29FB">
        <w:rPr>
          <w:rFonts w:ascii="Arial" w:hAnsi="Arial" w:cs="Arial"/>
        </w:rPr>
        <w:t>na forma que dispuser o decreto.</w:t>
      </w:r>
    </w:p>
    <w:p w14:paraId="33DB03A0" w14:textId="0B3A7F89" w:rsidR="00E667B9" w:rsidRDefault="00E667B9" w:rsidP="00E667B9">
      <w:pPr>
        <w:spacing w:after="0"/>
        <w:jc w:val="both"/>
        <w:rPr>
          <w:rFonts w:ascii="Arial" w:hAnsi="Arial" w:cs="Arial"/>
        </w:rPr>
      </w:pPr>
      <w:r w:rsidRPr="001A29FB">
        <w:rPr>
          <w:rFonts w:ascii="Arial" w:hAnsi="Arial" w:cs="Arial"/>
        </w:rPr>
        <w:lastRenderedPageBreak/>
        <w:t>§ 2º Enquanto não for publicado o decreto a que alude o</w:t>
      </w:r>
      <w:r>
        <w:rPr>
          <w:rFonts w:ascii="Arial" w:hAnsi="Arial" w:cs="Arial"/>
        </w:rPr>
        <w:t xml:space="preserve"> </w:t>
      </w:r>
      <w:r w:rsidRPr="001A29FB">
        <w:rPr>
          <w:rFonts w:ascii="Arial" w:hAnsi="Arial" w:cs="Arial"/>
        </w:rPr>
        <w:t>§ 3º do art. 48 e o § 1º deste artigo, ambos desta Lei, a progressão funcional e a promoção serão processadas de acordo</w:t>
      </w:r>
      <w:r>
        <w:rPr>
          <w:rFonts w:ascii="Arial" w:hAnsi="Arial" w:cs="Arial"/>
        </w:rPr>
        <w:t xml:space="preserve"> </w:t>
      </w:r>
      <w:r w:rsidRPr="001A29FB">
        <w:rPr>
          <w:rFonts w:ascii="Arial" w:hAnsi="Arial" w:cs="Arial"/>
        </w:rPr>
        <w:t>com a regulamentação vigente para o Quadro de Analistas</w:t>
      </w:r>
      <w:r>
        <w:rPr>
          <w:rFonts w:ascii="Arial" w:hAnsi="Arial" w:cs="Arial"/>
        </w:rPr>
        <w:t xml:space="preserve"> </w:t>
      </w:r>
      <w:r w:rsidRPr="001A29FB">
        <w:rPr>
          <w:rFonts w:ascii="Arial" w:hAnsi="Arial" w:cs="Arial"/>
        </w:rPr>
        <w:t>da Administração Pública Municipal – QAA, criado pela Lei nº</w:t>
      </w:r>
      <w:r>
        <w:rPr>
          <w:rFonts w:ascii="Arial" w:hAnsi="Arial" w:cs="Arial"/>
        </w:rPr>
        <w:t xml:space="preserve"> </w:t>
      </w:r>
      <w:r w:rsidRPr="001A29FB">
        <w:rPr>
          <w:rFonts w:ascii="Arial" w:hAnsi="Arial" w:cs="Arial"/>
        </w:rPr>
        <w:t>16.119, de 2015.</w:t>
      </w:r>
    </w:p>
    <w:p w14:paraId="5E3B6D3B" w14:textId="77777777" w:rsidR="00E667B9" w:rsidRPr="001A29FB" w:rsidRDefault="00E667B9" w:rsidP="00E667B9">
      <w:pPr>
        <w:spacing w:after="0"/>
        <w:jc w:val="both"/>
        <w:rPr>
          <w:rFonts w:ascii="Arial" w:hAnsi="Arial" w:cs="Arial"/>
        </w:rPr>
      </w:pPr>
    </w:p>
    <w:p w14:paraId="7426E471" w14:textId="77777777" w:rsidR="00E667B9" w:rsidRPr="00EC4CD7" w:rsidRDefault="00E667B9" w:rsidP="00E667B9">
      <w:pPr>
        <w:spacing w:after="0"/>
        <w:jc w:val="center"/>
        <w:rPr>
          <w:rFonts w:ascii="Arial" w:hAnsi="Arial" w:cs="Arial"/>
          <w:b/>
          <w:bCs/>
        </w:rPr>
      </w:pPr>
      <w:r w:rsidRPr="00EC4CD7">
        <w:rPr>
          <w:rFonts w:ascii="Arial" w:hAnsi="Arial" w:cs="Arial"/>
          <w:b/>
          <w:bCs/>
        </w:rPr>
        <w:t>CAPÍTULO VII</w:t>
      </w:r>
    </w:p>
    <w:p w14:paraId="1316C2A8" w14:textId="28DA4EB2" w:rsidR="00E667B9" w:rsidRDefault="00E667B9" w:rsidP="00E667B9">
      <w:pPr>
        <w:spacing w:after="0"/>
        <w:jc w:val="center"/>
        <w:rPr>
          <w:rFonts w:ascii="Arial" w:hAnsi="Arial" w:cs="Arial"/>
          <w:b/>
          <w:bCs/>
        </w:rPr>
      </w:pPr>
      <w:r w:rsidRPr="00EC4CD7">
        <w:rPr>
          <w:rFonts w:ascii="Arial" w:hAnsi="Arial" w:cs="Arial"/>
          <w:b/>
          <w:bCs/>
        </w:rPr>
        <w:t>DA AVALIAÇÃO DE DESEMPENHO</w:t>
      </w:r>
    </w:p>
    <w:p w14:paraId="5A09C978" w14:textId="77777777" w:rsidR="00E667B9" w:rsidRPr="00EC4CD7" w:rsidRDefault="00E667B9" w:rsidP="00E667B9">
      <w:pPr>
        <w:spacing w:after="0"/>
        <w:jc w:val="center"/>
        <w:rPr>
          <w:rFonts w:ascii="Arial" w:hAnsi="Arial" w:cs="Arial"/>
          <w:b/>
          <w:bCs/>
        </w:rPr>
      </w:pPr>
    </w:p>
    <w:p w14:paraId="6B366764" w14:textId="4482F362" w:rsidR="00E667B9" w:rsidRDefault="00E667B9" w:rsidP="00E667B9">
      <w:pPr>
        <w:spacing w:after="0"/>
        <w:jc w:val="both"/>
        <w:rPr>
          <w:rFonts w:ascii="Arial" w:hAnsi="Arial" w:cs="Arial"/>
        </w:rPr>
      </w:pPr>
      <w:r w:rsidRPr="001A29FB">
        <w:rPr>
          <w:rFonts w:ascii="Arial" w:hAnsi="Arial" w:cs="Arial"/>
        </w:rPr>
        <w:t>Art. 52. A Avaliação de Desempenho processar-se-á na</w:t>
      </w:r>
      <w:r>
        <w:rPr>
          <w:rFonts w:ascii="Arial" w:hAnsi="Arial" w:cs="Arial"/>
        </w:rPr>
        <w:t xml:space="preserve"> </w:t>
      </w:r>
      <w:r w:rsidRPr="001A29FB">
        <w:rPr>
          <w:rFonts w:ascii="Arial" w:hAnsi="Arial" w:cs="Arial"/>
        </w:rPr>
        <w:t>forma da legislação vigente.</w:t>
      </w:r>
    </w:p>
    <w:p w14:paraId="6EBFDAEE" w14:textId="77777777" w:rsidR="00E667B9" w:rsidRPr="001A29FB" w:rsidRDefault="00E667B9" w:rsidP="00E667B9">
      <w:pPr>
        <w:spacing w:after="0"/>
        <w:jc w:val="both"/>
        <w:rPr>
          <w:rFonts w:ascii="Arial" w:hAnsi="Arial" w:cs="Arial"/>
        </w:rPr>
      </w:pPr>
    </w:p>
    <w:p w14:paraId="212968A8" w14:textId="77777777" w:rsidR="00E667B9" w:rsidRPr="00EC4CD7" w:rsidRDefault="00E667B9" w:rsidP="00E667B9">
      <w:pPr>
        <w:spacing w:after="0"/>
        <w:jc w:val="center"/>
        <w:rPr>
          <w:rFonts w:ascii="Arial" w:hAnsi="Arial" w:cs="Arial"/>
          <w:b/>
          <w:bCs/>
        </w:rPr>
      </w:pPr>
      <w:r w:rsidRPr="00EC4CD7">
        <w:rPr>
          <w:rFonts w:ascii="Arial" w:hAnsi="Arial" w:cs="Arial"/>
          <w:b/>
          <w:bCs/>
        </w:rPr>
        <w:t>CAPÍTULO VIII</w:t>
      </w:r>
    </w:p>
    <w:p w14:paraId="4CA0BC4A" w14:textId="513EBE9E" w:rsidR="00E667B9" w:rsidRDefault="00E667B9" w:rsidP="00E667B9">
      <w:pPr>
        <w:spacing w:after="0"/>
        <w:jc w:val="center"/>
        <w:rPr>
          <w:rFonts w:ascii="Arial" w:hAnsi="Arial" w:cs="Arial"/>
          <w:b/>
          <w:bCs/>
        </w:rPr>
      </w:pPr>
      <w:r w:rsidRPr="00EC4CD7">
        <w:rPr>
          <w:rFonts w:ascii="Arial" w:hAnsi="Arial" w:cs="Arial"/>
          <w:b/>
          <w:bCs/>
        </w:rPr>
        <w:t>DO EXERCÍCIO DE CARGOS DE PROVIMENTO EM COMISSÃO OU DE FUNÇÕES DE CONFIANÇA</w:t>
      </w:r>
    </w:p>
    <w:p w14:paraId="6F238B70" w14:textId="77777777" w:rsidR="00E667B9" w:rsidRPr="00EC4CD7" w:rsidRDefault="00E667B9" w:rsidP="00E667B9">
      <w:pPr>
        <w:spacing w:after="0"/>
        <w:jc w:val="center"/>
        <w:rPr>
          <w:rFonts w:ascii="Arial" w:hAnsi="Arial" w:cs="Arial"/>
          <w:b/>
          <w:bCs/>
        </w:rPr>
      </w:pPr>
    </w:p>
    <w:p w14:paraId="4D6432C2" w14:textId="41A931F0" w:rsidR="00E667B9" w:rsidRDefault="00E667B9" w:rsidP="00E667B9">
      <w:pPr>
        <w:spacing w:after="0"/>
        <w:jc w:val="both"/>
        <w:rPr>
          <w:rFonts w:ascii="Arial" w:hAnsi="Arial" w:cs="Arial"/>
        </w:rPr>
      </w:pPr>
      <w:r w:rsidRPr="001A29FB">
        <w:rPr>
          <w:rFonts w:ascii="Arial" w:hAnsi="Arial" w:cs="Arial"/>
        </w:rPr>
        <w:t>Art. 53. Os Analistas de que trata este Título, quando nomeados ou designados para cargo de provimento em comissão</w:t>
      </w:r>
      <w:r>
        <w:rPr>
          <w:rFonts w:ascii="Arial" w:hAnsi="Arial" w:cs="Arial"/>
        </w:rPr>
        <w:t xml:space="preserve"> </w:t>
      </w:r>
      <w:r w:rsidRPr="001A29FB">
        <w:rPr>
          <w:rFonts w:ascii="Arial" w:hAnsi="Arial" w:cs="Arial"/>
        </w:rPr>
        <w:t>ou função de confiança serão remunerados na conformidade da</w:t>
      </w:r>
      <w:r>
        <w:rPr>
          <w:rFonts w:ascii="Arial" w:hAnsi="Arial" w:cs="Arial"/>
        </w:rPr>
        <w:t xml:space="preserve"> </w:t>
      </w:r>
      <w:r w:rsidRPr="001A29FB">
        <w:rPr>
          <w:rFonts w:ascii="Arial" w:hAnsi="Arial" w:cs="Arial"/>
        </w:rPr>
        <w:t>legislação específica.</w:t>
      </w:r>
    </w:p>
    <w:p w14:paraId="12ED8D8C" w14:textId="77777777" w:rsidR="00E667B9" w:rsidRPr="001A29FB" w:rsidRDefault="00E667B9" w:rsidP="00E667B9">
      <w:pPr>
        <w:spacing w:after="0"/>
        <w:jc w:val="both"/>
        <w:rPr>
          <w:rFonts w:ascii="Arial" w:hAnsi="Arial" w:cs="Arial"/>
        </w:rPr>
      </w:pPr>
    </w:p>
    <w:p w14:paraId="17FC0815" w14:textId="77777777" w:rsidR="00E667B9" w:rsidRPr="00EC4CD7" w:rsidRDefault="00E667B9" w:rsidP="00E667B9">
      <w:pPr>
        <w:spacing w:after="0"/>
        <w:jc w:val="center"/>
        <w:rPr>
          <w:rFonts w:ascii="Arial" w:hAnsi="Arial" w:cs="Arial"/>
          <w:b/>
          <w:bCs/>
        </w:rPr>
      </w:pPr>
      <w:r w:rsidRPr="00EC4CD7">
        <w:rPr>
          <w:rFonts w:ascii="Arial" w:hAnsi="Arial" w:cs="Arial"/>
          <w:b/>
          <w:bCs/>
        </w:rPr>
        <w:t>CAPÍTULO IX</w:t>
      </w:r>
    </w:p>
    <w:p w14:paraId="3ACECBAC" w14:textId="3E5BE0AB" w:rsidR="00E667B9" w:rsidRDefault="00E667B9" w:rsidP="00E667B9">
      <w:pPr>
        <w:spacing w:after="0"/>
        <w:jc w:val="center"/>
        <w:rPr>
          <w:rFonts w:ascii="Arial" w:hAnsi="Arial" w:cs="Arial"/>
          <w:b/>
          <w:bCs/>
        </w:rPr>
      </w:pPr>
      <w:r w:rsidRPr="00EC4CD7">
        <w:rPr>
          <w:rFonts w:ascii="Arial" w:hAnsi="Arial" w:cs="Arial"/>
          <w:b/>
          <w:bCs/>
        </w:rPr>
        <w:t>DA JORNADA DE TRABALHO</w:t>
      </w:r>
    </w:p>
    <w:p w14:paraId="65C6CB6C" w14:textId="77777777" w:rsidR="00E667B9" w:rsidRPr="00EC4CD7" w:rsidRDefault="00E667B9" w:rsidP="00E667B9">
      <w:pPr>
        <w:spacing w:after="0"/>
        <w:jc w:val="center"/>
        <w:rPr>
          <w:rFonts w:ascii="Arial" w:hAnsi="Arial" w:cs="Arial"/>
          <w:b/>
          <w:bCs/>
        </w:rPr>
      </w:pPr>
    </w:p>
    <w:p w14:paraId="2A68483F" w14:textId="77777777" w:rsidR="00E667B9" w:rsidRPr="001A29FB" w:rsidRDefault="00E667B9" w:rsidP="00E667B9">
      <w:pPr>
        <w:spacing w:after="0"/>
        <w:jc w:val="both"/>
        <w:rPr>
          <w:rFonts w:ascii="Arial" w:hAnsi="Arial" w:cs="Arial"/>
        </w:rPr>
      </w:pPr>
      <w:r w:rsidRPr="001A29FB">
        <w:rPr>
          <w:rFonts w:ascii="Arial" w:hAnsi="Arial" w:cs="Arial"/>
        </w:rPr>
        <w:t>Art. 54. Os Analistas de que trata este Título ficam submetidos a uma das seguintes jornadas de trabalho:</w:t>
      </w:r>
    </w:p>
    <w:p w14:paraId="7DA86CA7" w14:textId="77777777" w:rsidR="00E667B9" w:rsidRPr="001A29FB" w:rsidRDefault="00E667B9" w:rsidP="00E667B9">
      <w:pPr>
        <w:spacing w:after="0"/>
        <w:jc w:val="both"/>
        <w:rPr>
          <w:rFonts w:ascii="Arial" w:hAnsi="Arial" w:cs="Arial"/>
        </w:rPr>
      </w:pPr>
      <w:r w:rsidRPr="001A29FB">
        <w:rPr>
          <w:rFonts w:ascii="Arial" w:hAnsi="Arial" w:cs="Arial"/>
        </w:rPr>
        <w:t>I - Jornada semanal de 20 (vinte) horas de trabalho – J20,</w:t>
      </w:r>
      <w:r>
        <w:rPr>
          <w:rFonts w:ascii="Arial" w:hAnsi="Arial" w:cs="Arial"/>
        </w:rPr>
        <w:t xml:space="preserve"> </w:t>
      </w:r>
      <w:r w:rsidRPr="001A29FB">
        <w:rPr>
          <w:rFonts w:ascii="Arial" w:hAnsi="Arial" w:cs="Arial"/>
        </w:rPr>
        <w:t>abrangendo os servidores titulares do cargo de Analista de</w:t>
      </w:r>
      <w:r>
        <w:rPr>
          <w:rFonts w:ascii="Arial" w:hAnsi="Arial" w:cs="Arial"/>
        </w:rPr>
        <w:t xml:space="preserve"> </w:t>
      </w:r>
      <w:r w:rsidRPr="001A29FB">
        <w:rPr>
          <w:rFonts w:ascii="Arial" w:hAnsi="Arial" w:cs="Arial"/>
        </w:rPr>
        <w:t>Informações, Cultura e Desporto, no desempenho exclusivo das</w:t>
      </w:r>
      <w:r>
        <w:rPr>
          <w:rFonts w:ascii="Arial" w:hAnsi="Arial" w:cs="Arial"/>
        </w:rPr>
        <w:t xml:space="preserve"> </w:t>
      </w:r>
      <w:r w:rsidRPr="001A29FB">
        <w:rPr>
          <w:rFonts w:ascii="Arial" w:hAnsi="Arial" w:cs="Arial"/>
        </w:rPr>
        <w:t>atribuições específicas da disciplina de Educação Física/Esportes, que não formalizaram a opção prevista no art. 107 da Lei nº</w:t>
      </w:r>
      <w:r>
        <w:rPr>
          <w:rFonts w:ascii="Arial" w:hAnsi="Arial" w:cs="Arial"/>
        </w:rPr>
        <w:t xml:space="preserve"> </w:t>
      </w:r>
      <w:r w:rsidRPr="001A29FB">
        <w:rPr>
          <w:rFonts w:ascii="Arial" w:hAnsi="Arial" w:cs="Arial"/>
        </w:rPr>
        <w:t>14.660, de 26 de dezembro de 2007;</w:t>
      </w:r>
    </w:p>
    <w:p w14:paraId="415D45B8" w14:textId="77777777" w:rsidR="00E667B9" w:rsidRPr="001A29FB" w:rsidRDefault="00E667B9" w:rsidP="00E667B9">
      <w:pPr>
        <w:spacing w:after="0"/>
        <w:jc w:val="both"/>
        <w:rPr>
          <w:rFonts w:ascii="Arial" w:hAnsi="Arial" w:cs="Arial"/>
        </w:rPr>
      </w:pPr>
      <w:r w:rsidRPr="001A29FB">
        <w:rPr>
          <w:rFonts w:ascii="Arial" w:hAnsi="Arial" w:cs="Arial"/>
        </w:rPr>
        <w:t>II - Jornada semanal de 30 (trinta) horas de trabalho – J30,</w:t>
      </w:r>
      <w:r>
        <w:rPr>
          <w:rFonts w:ascii="Arial" w:hAnsi="Arial" w:cs="Arial"/>
        </w:rPr>
        <w:t xml:space="preserve"> </w:t>
      </w:r>
      <w:r w:rsidRPr="001A29FB">
        <w:rPr>
          <w:rFonts w:ascii="Arial" w:hAnsi="Arial" w:cs="Arial"/>
        </w:rPr>
        <w:t>abrangendo os Analistas de Assistência e Desenvolvimento</w:t>
      </w:r>
      <w:r>
        <w:rPr>
          <w:rFonts w:ascii="Arial" w:hAnsi="Arial" w:cs="Arial"/>
        </w:rPr>
        <w:t xml:space="preserve"> </w:t>
      </w:r>
      <w:r w:rsidRPr="001A29FB">
        <w:rPr>
          <w:rFonts w:ascii="Arial" w:hAnsi="Arial" w:cs="Arial"/>
        </w:rPr>
        <w:t>Social, no desempenho exclusivo das atribuições específicas da</w:t>
      </w:r>
      <w:r>
        <w:rPr>
          <w:rFonts w:ascii="Arial" w:hAnsi="Arial" w:cs="Arial"/>
        </w:rPr>
        <w:t xml:space="preserve"> </w:t>
      </w:r>
      <w:r w:rsidRPr="001A29FB">
        <w:rPr>
          <w:rFonts w:ascii="Arial" w:hAnsi="Arial" w:cs="Arial"/>
        </w:rPr>
        <w:t>disciplina de Serviço Social;</w:t>
      </w:r>
    </w:p>
    <w:p w14:paraId="324871D8" w14:textId="77777777" w:rsidR="00E667B9" w:rsidRPr="001A29FB" w:rsidRDefault="00E667B9" w:rsidP="00E667B9">
      <w:pPr>
        <w:spacing w:after="0"/>
        <w:jc w:val="both"/>
        <w:rPr>
          <w:rFonts w:ascii="Arial" w:hAnsi="Arial" w:cs="Arial"/>
        </w:rPr>
      </w:pPr>
      <w:r w:rsidRPr="001A29FB">
        <w:rPr>
          <w:rFonts w:ascii="Arial" w:hAnsi="Arial" w:cs="Arial"/>
        </w:rPr>
        <w:t>III - Jornada semanal de 40 (quarenta) horas de trabalho</w:t>
      </w:r>
      <w:r>
        <w:rPr>
          <w:rFonts w:ascii="Arial" w:hAnsi="Arial" w:cs="Arial"/>
        </w:rPr>
        <w:t xml:space="preserve"> </w:t>
      </w:r>
      <w:r w:rsidRPr="001A29FB">
        <w:rPr>
          <w:rFonts w:ascii="Arial" w:hAnsi="Arial" w:cs="Arial"/>
        </w:rPr>
        <w:t>– J40, abrangendo os demais Analistas de que trata este Título</w:t>
      </w:r>
      <w:r>
        <w:rPr>
          <w:rFonts w:ascii="Arial" w:hAnsi="Arial" w:cs="Arial"/>
        </w:rPr>
        <w:t xml:space="preserve"> </w:t>
      </w:r>
      <w:r w:rsidRPr="001A29FB">
        <w:rPr>
          <w:rFonts w:ascii="Arial" w:hAnsi="Arial" w:cs="Arial"/>
        </w:rPr>
        <w:t>não relacionados nos incisos I e II deste artigo.</w:t>
      </w:r>
    </w:p>
    <w:p w14:paraId="204448AF" w14:textId="77777777" w:rsidR="00E667B9" w:rsidRPr="001A29FB" w:rsidRDefault="00E667B9" w:rsidP="00E667B9">
      <w:pPr>
        <w:spacing w:after="0"/>
        <w:jc w:val="both"/>
        <w:rPr>
          <w:rFonts w:ascii="Arial" w:hAnsi="Arial" w:cs="Arial"/>
        </w:rPr>
      </w:pPr>
      <w:r w:rsidRPr="001A29FB">
        <w:rPr>
          <w:rFonts w:ascii="Arial" w:hAnsi="Arial" w:cs="Arial"/>
        </w:rPr>
        <w:t>§ 1º O titular de cargo de Analista relacionado nos incisos I</w:t>
      </w:r>
      <w:r>
        <w:rPr>
          <w:rFonts w:ascii="Arial" w:hAnsi="Arial" w:cs="Arial"/>
        </w:rPr>
        <w:t xml:space="preserve"> </w:t>
      </w:r>
      <w:r w:rsidRPr="001A29FB">
        <w:rPr>
          <w:rFonts w:ascii="Arial" w:hAnsi="Arial" w:cs="Arial"/>
        </w:rPr>
        <w:t>e II deste artigo, enquanto no exercício de cargo de provimento</w:t>
      </w:r>
      <w:r>
        <w:rPr>
          <w:rFonts w:ascii="Arial" w:hAnsi="Arial" w:cs="Arial"/>
        </w:rPr>
        <w:t xml:space="preserve"> </w:t>
      </w:r>
      <w:r w:rsidRPr="001A29FB">
        <w:rPr>
          <w:rFonts w:ascii="Arial" w:hAnsi="Arial" w:cs="Arial"/>
        </w:rPr>
        <w:t>em comissão, ficará sujeito à Jornada semanal de 40 (quarenta)</w:t>
      </w:r>
      <w:r>
        <w:rPr>
          <w:rFonts w:ascii="Arial" w:hAnsi="Arial" w:cs="Arial"/>
        </w:rPr>
        <w:t xml:space="preserve"> </w:t>
      </w:r>
      <w:r w:rsidRPr="001A29FB">
        <w:rPr>
          <w:rFonts w:ascii="Arial" w:hAnsi="Arial" w:cs="Arial"/>
        </w:rPr>
        <w:t>horas de trabalho – J40, incidindo a contribuição previdenciária</w:t>
      </w:r>
      <w:r>
        <w:rPr>
          <w:rFonts w:ascii="Arial" w:hAnsi="Arial" w:cs="Arial"/>
        </w:rPr>
        <w:t xml:space="preserve"> </w:t>
      </w:r>
      <w:r w:rsidRPr="001A29FB">
        <w:rPr>
          <w:rFonts w:ascii="Arial" w:hAnsi="Arial" w:cs="Arial"/>
        </w:rPr>
        <w:t>sobre o valor da respectiva jornada por opção expressa do</w:t>
      </w:r>
      <w:r>
        <w:rPr>
          <w:rFonts w:ascii="Arial" w:hAnsi="Arial" w:cs="Arial"/>
        </w:rPr>
        <w:t xml:space="preserve"> </w:t>
      </w:r>
      <w:r w:rsidRPr="001A29FB">
        <w:rPr>
          <w:rFonts w:ascii="Arial" w:hAnsi="Arial" w:cs="Arial"/>
        </w:rPr>
        <w:t>servidor, na forma dos §§ 2º e 4º do art. 1º da Lei nº 13.973, de</w:t>
      </w:r>
      <w:r>
        <w:rPr>
          <w:rFonts w:ascii="Arial" w:hAnsi="Arial" w:cs="Arial"/>
        </w:rPr>
        <w:t xml:space="preserve"> </w:t>
      </w:r>
      <w:r w:rsidRPr="001A29FB">
        <w:rPr>
          <w:rFonts w:ascii="Arial" w:hAnsi="Arial" w:cs="Arial"/>
        </w:rPr>
        <w:t>12 de maio de 2005, e § 2º do art. 14 da Lei nº 17.020, de 27</w:t>
      </w:r>
      <w:r>
        <w:rPr>
          <w:rFonts w:ascii="Arial" w:hAnsi="Arial" w:cs="Arial"/>
        </w:rPr>
        <w:t xml:space="preserve"> </w:t>
      </w:r>
      <w:r w:rsidRPr="001A29FB">
        <w:rPr>
          <w:rFonts w:ascii="Arial" w:hAnsi="Arial" w:cs="Arial"/>
        </w:rPr>
        <w:t>de dezembro de 2018.</w:t>
      </w:r>
    </w:p>
    <w:p w14:paraId="76A5138C" w14:textId="77777777" w:rsidR="00E667B9" w:rsidRPr="001A29FB" w:rsidRDefault="00E667B9" w:rsidP="00E667B9">
      <w:pPr>
        <w:spacing w:after="0"/>
        <w:jc w:val="both"/>
        <w:rPr>
          <w:rFonts w:ascii="Arial" w:hAnsi="Arial" w:cs="Arial"/>
        </w:rPr>
      </w:pPr>
      <w:r w:rsidRPr="001A29FB">
        <w:rPr>
          <w:rFonts w:ascii="Arial" w:hAnsi="Arial" w:cs="Arial"/>
        </w:rPr>
        <w:t>§ 2º Na hipótese do § 1º deste artigo, a exoneração do</w:t>
      </w:r>
      <w:r>
        <w:rPr>
          <w:rFonts w:ascii="Arial" w:hAnsi="Arial" w:cs="Arial"/>
        </w:rPr>
        <w:t xml:space="preserve"> </w:t>
      </w:r>
      <w:r w:rsidRPr="001A29FB">
        <w:rPr>
          <w:rFonts w:ascii="Arial" w:hAnsi="Arial" w:cs="Arial"/>
        </w:rPr>
        <w:t>cargo em comissão implicará o retorno à Jornada semanal de</w:t>
      </w:r>
      <w:r>
        <w:rPr>
          <w:rFonts w:ascii="Arial" w:hAnsi="Arial" w:cs="Arial"/>
        </w:rPr>
        <w:t xml:space="preserve"> </w:t>
      </w:r>
      <w:r w:rsidRPr="001A29FB">
        <w:rPr>
          <w:rFonts w:ascii="Arial" w:hAnsi="Arial" w:cs="Arial"/>
        </w:rPr>
        <w:t>trabalho que vinha sendo cumprida pelo servidor.</w:t>
      </w:r>
    </w:p>
    <w:p w14:paraId="35EBE7FB" w14:textId="77777777" w:rsidR="00E667B9" w:rsidRPr="001A29FB" w:rsidRDefault="00E667B9" w:rsidP="00E667B9">
      <w:pPr>
        <w:spacing w:after="0"/>
        <w:jc w:val="both"/>
        <w:rPr>
          <w:rFonts w:ascii="Arial" w:hAnsi="Arial" w:cs="Arial"/>
        </w:rPr>
      </w:pPr>
      <w:r w:rsidRPr="001A29FB">
        <w:rPr>
          <w:rFonts w:ascii="Arial" w:hAnsi="Arial" w:cs="Arial"/>
        </w:rPr>
        <w:t>§ 3º A remuneração pelo regime de subsídio dos Analistas</w:t>
      </w:r>
      <w:r>
        <w:rPr>
          <w:rFonts w:ascii="Arial" w:hAnsi="Arial" w:cs="Arial"/>
        </w:rPr>
        <w:t xml:space="preserve"> </w:t>
      </w:r>
      <w:r w:rsidRPr="001A29FB">
        <w:rPr>
          <w:rFonts w:ascii="Arial" w:hAnsi="Arial" w:cs="Arial"/>
        </w:rPr>
        <w:t>de Assistência e Desenvolvimento Social, no desempenho exclusivo das atribuições específicas da disciplina de Serviço Social é</w:t>
      </w:r>
      <w:r>
        <w:rPr>
          <w:rFonts w:ascii="Arial" w:hAnsi="Arial" w:cs="Arial"/>
        </w:rPr>
        <w:t xml:space="preserve"> </w:t>
      </w:r>
      <w:r w:rsidRPr="001A29FB">
        <w:rPr>
          <w:rFonts w:ascii="Arial" w:hAnsi="Arial" w:cs="Arial"/>
        </w:rPr>
        <w:t>a constante da Tabela “A” do Anexo VII desta Lei, exceto para</w:t>
      </w:r>
      <w:r>
        <w:rPr>
          <w:rFonts w:ascii="Arial" w:hAnsi="Arial" w:cs="Arial"/>
        </w:rPr>
        <w:t xml:space="preserve"> </w:t>
      </w:r>
      <w:r w:rsidRPr="001A29FB">
        <w:rPr>
          <w:rFonts w:ascii="Arial" w:hAnsi="Arial" w:cs="Arial"/>
        </w:rPr>
        <w:t>os remanescentes da Jornada de 33 (trinta e três) horas semanais de trabalho – H33, submetidos à Jornada de 30 (trinta)</w:t>
      </w:r>
      <w:r>
        <w:rPr>
          <w:rFonts w:ascii="Arial" w:hAnsi="Arial" w:cs="Arial"/>
        </w:rPr>
        <w:t xml:space="preserve"> </w:t>
      </w:r>
      <w:r w:rsidRPr="001A29FB">
        <w:rPr>
          <w:rFonts w:ascii="Arial" w:hAnsi="Arial" w:cs="Arial"/>
        </w:rPr>
        <w:t>horas de trabalho semanais – J30, os quais serão remunerados</w:t>
      </w:r>
      <w:r>
        <w:rPr>
          <w:rFonts w:ascii="Arial" w:hAnsi="Arial" w:cs="Arial"/>
        </w:rPr>
        <w:t xml:space="preserve"> </w:t>
      </w:r>
      <w:r w:rsidRPr="001A29FB">
        <w:rPr>
          <w:rFonts w:ascii="Arial" w:hAnsi="Arial" w:cs="Arial"/>
        </w:rPr>
        <w:t>pela Tabela “B” do mesmo Anexo.</w:t>
      </w:r>
    </w:p>
    <w:p w14:paraId="2C6A934E" w14:textId="77777777" w:rsidR="00E667B9" w:rsidRDefault="00E667B9" w:rsidP="00E667B9">
      <w:pPr>
        <w:spacing w:after="0"/>
        <w:jc w:val="both"/>
        <w:rPr>
          <w:rFonts w:ascii="Arial" w:hAnsi="Arial" w:cs="Arial"/>
        </w:rPr>
      </w:pPr>
    </w:p>
    <w:p w14:paraId="362F676B" w14:textId="5C39B1E5" w:rsidR="00E667B9" w:rsidRPr="001A29FB" w:rsidRDefault="00E667B9" w:rsidP="00E667B9">
      <w:pPr>
        <w:spacing w:after="0"/>
        <w:jc w:val="both"/>
        <w:rPr>
          <w:rFonts w:ascii="Arial" w:hAnsi="Arial" w:cs="Arial"/>
        </w:rPr>
      </w:pPr>
      <w:r w:rsidRPr="001A29FB">
        <w:rPr>
          <w:rFonts w:ascii="Arial" w:hAnsi="Arial" w:cs="Arial"/>
        </w:rPr>
        <w:t>Art. 55. As jornadas de trabalho previstas no art. 54 desta</w:t>
      </w:r>
      <w:r>
        <w:rPr>
          <w:rFonts w:ascii="Arial" w:hAnsi="Arial" w:cs="Arial"/>
        </w:rPr>
        <w:t xml:space="preserve"> </w:t>
      </w:r>
      <w:r w:rsidRPr="001A29FB">
        <w:rPr>
          <w:rFonts w:ascii="Arial" w:hAnsi="Arial" w:cs="Arial"/>
        </w:rPr>
        <w:t>Lei deverão ser cumpridas na seguinte conformidade:</w:t>
      </w:r>
    </w:p>
    <w:p w14:paraId="539F488A" w14:textId="77777777" w:rsidR="00E667B9" w:rsidRPr="001A29FB" w:rsidRDefault="00E667B9" w:rsidP="00E667B9">
      <w:pPr>
        <w:spacing w:after="0"/>
        <w:jc w:val="both"/>
        <w:rPr>
          <w:rFonts w:ascii="Arial" w:hAnsi="Arial" w:cs="Arial"/>
        </w:rPr>
      </w:pPr>
      <w:r w:rsidRPr="001A29FB">
        <w:rPr>
          <w:rFonts w:ascii="Arial" w:hAnsi="Arial" w:cs="Arial"/>
        </w:rPr>
        <w:t xml:space="preserve">I - </w:t>
      </w:r>
      <w:proofErr w:type="gramStart"/>
      <w:r w:rsidRPr="001A29FB">
        <w:rPr>
          <w:rFonts w:ascii="Arial" w:hAnsi="Arial" w:cs="Arial"/>
        </w:rPr>
        <w:t>a</w:t>
      </w:r>
      <w:proofErr w:type="gramEnd"/>
      <w:r w:rsidRPr="001A29FB">
        <w:rPr>
          <w:rFonts w:ascii="Arial" w:hAnsi="Arial" w:cs="Arial"/>
        </w:rPr>
        <w:t xml:space="preserve"> Jornada semanal de 20 (vinte) horas de trabalho – J20:</w:t>
      </w:r>
    </w:p>
    <w:p w14:paraId="20AEB9B7" w14:textId="77777777" w:rsidR="00E667B9" w:rsidRPr="001A29FB" w:rsidRDefault="00E667B9" w:rsidP="00E667B9">
      <w:pPr>
        <w:spacing w:after="0"/>
        <w:jc w:val="both"/>
        <w:rPr>
          <w:rFonts w:ascii="Arial" w:hAnsi="Arial" w:cs="Arial"/>
        </w:rPr>
      </w:pPr>
      <w:r w:rsidRPr="001A29FB">
        <w:rPr>
          <w:rFonts w:ascii="Arial" w:hAnsi="Arial" w:cs="Arial"/>
        </w:rPr>
        <w:t>a) à prestação de 4 (quatro) horas diárias de trabalho; ou</w:t>
      </w:r>
    </w:p>
    <w:p w14:paraId="6A176450" w14:textId="77777777" w:rsidR="00E667B9" w:rsidRPr="001A29FB" w:rsidRDefault="00E667B9" w:rsidP="00E667B9">
      <w:pPr>
        <w:spacing w:after="0"/>
        <w:jc w:val="both"/>
        <w:rPr>
          <w:rFonts w:ascii="Arial" w:hAnsi="Arial" w:cs="Arial"/>
        </w:rPr>
      </w:pPr>
      <w:r w:rsidRPr="001A29FB">
        <w:rPr>
          <w:rFonts w:ascii="Arial" w:hAnsi="Arial" w:cs="Arial"/>
        </w:rPr>
        <w:t>b) ao cumprimento em regime de plantão;</w:t>
      </w:r>
    </w:p>
    <w:p w14:paraId="1E70522B" w14:textId="77777777" w:rsidR="00E667B9" w:rsidRPr="001A29FB" w:rsidRDefault="00E667B9" w:rsidP="00E667B9">
      <w:pPr>
        <w:spacing w:after="0"/>
        <w:jc w:val="both"/>
        <w:rPr>
          <w:rFonts w:ascii="Arial" w:hAnsi="Arial" w:cs="Arial"/>
        </w:rPr>
      </w:pPr>
      <w:r w:rsidRPr="001A29FB">
        <w:rPr>
          <w:rFonts w:ascii="Arial" w:hAnsi="Arial" w:cs="Arial"/>
        </w:rPr>
        <w:t xml:space="preserve">II - </w:t>
      </w:r>
      <w:proofErr w:type="gramStart"/>
      <w:r w:rsidRPr="001A29FB">
        <w:rPr>
          <w:rFonts w:ascii="Arial" w:hAnsi="Arial" w:cs="Arial"/>
        </w:rPr>
        <w:t>a</w:t>
      </w:r>
      <w:proofErr w:type="gramEnd"/>
      <w:r w:rsidRPr="001A29FB">
        <w:rPr>
          <w:rFonts w:ascii="Arial" w:hAnsi="Arial" w:cs="Arial"/>
        </w:rPr>
        <w:t xml:space="preserve"> Jornada semanal de 30 (trinta) horas de trabalho –</w:t>
      </w:r>
      <w:r>
        <w:rPr>
          <w:rFonts w:ascii="Arial" w:hAnsi="Arial" w:cs="Arial"/>
        </w:rPr>
        <w:t xml:space="preserve"> </w:t>
      </w:r>
      <w:r w:rsidRPr="001A29FB">
        <w:rPr>
          <w:rFonts w:ascii="Arial" w:hAnsi="Arial" w:cs="Arial"/>
        </w:rPr>
        <w:t>J30:</w:t>
      </w:r>
    </w:p>
    <w:p w14:paraId="560CEDD2" w14:textId="77777777" w:rsidR="00E667B9" w:rsidRPr="001A29FB" w:rsidRDefault="00E667B9" w:rsidP="00E667B9">
      <w:pPr>
        <w:spacing w:after="0"/>
        <w:jc w:val="both"/>
        <w:rPr>
          <w:rFonts w:ascii="Arial" w:hAnsi="Arial" w:cs="Arial"/>
        </w:rPr>
      </w:pPr>
      <w:r w:rsidRPr="001A29FB">
        <w:rPr>
          <w:rFonts w:ascii="Arial" w:hAnsi="Arial" w:cs="Arial"/>
        </w:rPr>
        <w:lastRenderedPageBreak/>
        <w:t>a) à prestação de 6 (seis) horas diárias de trabalho; ou</w:t>
      </w:r>
    </w:p>
    <w:p w14:paraId="490C85F4" w14:textId="77777777" w:rsidR="00E667B9" w:rsidRPr="001A29FB" w:rsidRDefault="00E667B9" w:rsidP="00E667B9">
      <w:pPr>
        <w:spacing w:after="0"/>
        <w:jc w:val="both"/>
        <w:rPr>
          <w:rFonts w:ascii="Arial" w:hAnsi="Arial" w:cs="Arial"/>
        </w:rPr>
      </w:pPr>
      <w:r w:rsidRPr="001A29FB">
        <w:rPr>
          <w:rFonts w:ascii="Arial" w:hAnsi="Arial" w:cs="Arial"/>
        </w:rPr>
        <w:t>b) ao cumprimento em regime de plantão;</w:t>
      </w:r>
    </w:p>
    <w:p w14:paraId="007BB45E" w14:textId="77777777" w:rsidR="00E667B9" w:rsidRPr="001A29FB" w:rsidRDefault="00E667B9" w:rsidP="00E667B9">
      <w:pPr>
        <w:spacing w:after="0"/>
        <w:jc w:val="both"/>
        <w:rPr>
          <w:rFonts w:ascii="Arial" w:hAnsi="Arial" w:cs="Arial"/>
        </w:rPr>
      </w:pPr>
      <w:r w:rsidRPr="001A29FB">
        <w:rPr>
          <w:rFonts w:ascii="Arial" w:hAnsi="Arial" w:cs="Arial"/>
        </w:rPr>
        <w:t>III - a Jornada semanal de 40 (quarenta) horas de trabalho – J40:</w:t>
      </w:r>
    </w:p>
    <w:p w14:paraId="24C31BA5" w14:textId="77777777" w:rsidR="00E667B9" w:rsidRPr="001A29FB" w:rsidRDefault="00E667B9" w:rsidP="00E667B9">
      <w:pPr>
        <w:spacing w:after="0"/>
        <w:jc w:val="both"/>
        <w:rPr>
          <w:rFonts w:ascii="Arial" w:hAnsi="Arial" w:cs="Arial"/>
        </w:rPr>
      </w:pPr>
      <w:r w:rsidRPr="001A29FB">
        <w:rPr>
          <w:rFonts w:ascii="Arial" w:hAnsi="Arial" w:cs="Arial"/>
        </w:rPr>
        <w:t>a) à prestação de 8 (oito) horas diárias de trabalho; ou</w:t>
      </w:r>
    </w:p>
    <w:p w14:paraId="6C0843D5" w14:textId="77777777" w:rsidR="00E667B9" w:rsidRPr="001A29FB" w:rsidRDefault="00E667B9" w:rsidP="00E667B9">
      <w:pPr>
        <w:spacing w:after="0"/>
        <w:jc w:val="both"/>
        <w:rPr>
          <w:rFonts w:ascii="Arial" w:hAnsi="Arial" w:cs="Arial"/>
        </w:rPr>
      </w:pPr>
      <w:r w:rsidRPr="001A29FB">
        <w:rPr>
          <w:rFonts w:ascii="Arial" w:hAnsi="Arial" w:cs="Arial"/>
        </w:rPr>
        <w:t>b) ao cumprimento em regime de plantão.</w:t>
      </w:r>
    </w:p>
    <w:p w14:paraId="141F453F" w14:textId="77777777" w:rsidR="00E667B9" w:rsidRPr="001A29FB" w:rsidRDefault="00E667B9" w:rsidP="00E667B9">
      <w:pPr>
        <w:spacing w:after="0"/>
        <w:jc w:val="both"/>
        <w:rPr>
          <w:rFonts w:ascii="Arial" w:hAnsi="Arial" w:cs="Arial"/>
        </w:rPr>
      </w:pPr>
      <w:r w:rsidRPr="001A29FB">
        <w:rPr>
          <w:rFonts w:ascii="Arial" w:hAnsi="Arial" w:cs="Arial"/>
        </w:rPr>
        <w:t>§ 1º O cumprimento da jornada de trabalho de que trata</w:t>
      </w:r>
      <w:r>
        <w:rPr>
          <w:rFonts w:ascii="Arial" w:hAnsi="Arial" w:cs="Arial"/>
        </w:rPr>
        <w:t xml:space="preserve"> </w:t>
      </w:r>
      <w:r w:rsidRPr="001A29FB">
        <w:rPr>
          <w:rFonts w:ascii="Arial" w:hAnsi="Arial" w:cs="Arial"/>
        </w:rPr>
        <w:t>este artigo em regime de plantão dar-se-á nas unidades do</w:t>
      </w:r>
      <w:r>
        <w:rPr>
          <w:rFonts w:ascii="Arial" w:hAnsi="Arial" w:cs="Arial"/>
        </w:rPr>
        <w:t xml:space="preserve"> </w:t>
      </w:r>
      <w:r w:rsidRPr="001A29FB">
        <w:rPr>
          <w:rFonts w:ascii="Arial" w:hAnsi="Arial" w:cs="Arial"/>
        </w:rPr>
        <w:t>Município que prestam serviços essenciais, quando assim o</w:t>
      </w:r>
      <w:r>
        <w:rPr>
          <w:rFonts w:ascii="Arial" w:hAnsi="Arial" w:cs="Arial"/>
        </w:rPr>
        <w:t xml:space="preserve"> </w:t>
      </w:r>
      <w:r w:rsidRPr="001A29FB">
        <w:rPr>
          <w:rFonts w:ascii="Arial" w:hAnsi="Arial" w:cs="Arial"/>
        </w:rPr>
        <w:t>exigir o seu funcionamento, na forma que dispuser o ato do</w:t>
      </w:r>
      <w:r>
        <w:rPr>
          <w:rFonts w:ascii="Arial" w:hAnsi="Arial" w:cs="Arial"/>
        </w:rPr>
        <w:t xml:space="preserve"> </w:t>
      </w:r>
      <w:r w:rsidRPr="001A29FB">
        <w:rPr>
          <w:rFonts w:ascii="Arial" w:hAnsi="Arial" w:cs="Arial"/>
        </w:rPr>
        <w:t>Titular do Órgão.</w:t>
      </w:r>
    </w:p>
    <w:p w14:paraId="0EB02B53" w14:textId="77777777" w:rsidR="00E667B9" w:rsidRPr="001A29FB" w:rsidRDefault="00E667B9" w:rsidP="00E667B9">
      <w:pPr>
        <w:spacing w:after="0"/>
        <w:jc w:val="both"/>
        <w:rPr>
          <w:rFonts w:ascii="Arial" w:hAnsi="Arial" w:cs="Arial"/>
        </w:rPr>
      </w:pPr>
      <w:r w:rsidRPr="001A29FB">
        <w:rPr>
          <w:rFonts w:ascii="Arial" w:hAnsi="Arial" w:cs="Arial"/>
        </w:rPr>
        <w:t>§ 2º O ato a que se refere o § 1º deste artigo deverá indicar,</w:t>
      </w:r>
      <w:r>
        <w:rPr>
          <w:rFonts w:ascii="Arial" w:hAnsi="Arial" w:cs="Arial"/>
        </w:rPr>
        <w:t xml:space="preserve"> </w:t>
      </w:r>
      <w:r w:rsidRPr="001A29FB">
        <w:rPr>
          <w:rFonts w:ascii="Arial" w:hAnsi="Arial" w:cs="Arial"/>
        </w:rPr>
        <w:t>entre outras condições:</w:t>
      </w:r>
    </w:p>
    <w:p w14:paraId="177AD3CA" w14:textId="77777777" w:rsidR="00E667B9" w:rsidRPr="001A29FB" w:rsidRDefault="00E667B9" w:rsidP="00E667B9">
      <w:pPr>
        <w:spacing w:after="0"/>
        <w:jc w:val="both"/>
        <w:rPr>
          <w:rFonts w:ascii="Arial" w:hAnsi="Arial" w:cs="Arial"/>
        </w:rPr>
      </w:pPr>
      <w:r w:rsidRPr="001A29FB">
        <w:rPr>
          <w:rFonts w:ascii="Arial" w:hAnsi="Arial" w:cs="Arial"/>
        </w:rPr>
        <w:t xml:space="preserve">I - </w:t>
      </w:r>
      <w:proofErr w:type="gramStart"/>
      <w:r w:rsidRPr="001A29FB">
        <w:rPr>
          <w:rFonts w:ascii="Arial" w:hAnsi="Arial" w:cs="Arial"/>
        </w:rPr>
        <w:t>as</w:t>
      </w:r>
      <w:proofErr w:type="gramEnd"/>
      <w:r w:rsidRPr="001A29FB">
        <w:rPr>
          <w:rFonts w:ascii="Arial" w:hAnsi="Arial" w:cs="Arial"/>
        </w:rPr>
        <w:t xml:space="preserve"> atividades que admitem o seu cumprimento em regime de plantão, observada a jornada de trabalho a que estão</w:t>
      </w:r>
      <w:r>
        <w:rPr>
          <w:rFonts w:ascii="Arial" w:hAnsi="Arial" w:cs="Arial"/>
        </w:rPr>
        <w:t xml:space="preserve"> </w:t>
      </w:r>
      <w:r w:rsidRPr="001A29FB">
        <w:rPr>
          <w:rFonts w:ascii="Arial" w:hAnsi="Arial" w:cs="Arial"/>
        </w:rPr>
        <w:t>submetidos os servidores;</w:t>
      </w:r>
    </w:p>
    <w:p w14:paraId="5E1BAE8B" w14:textId="77777777" w:rsidR="00E667B9" w:rsidRPr="001A29FB" w:rsidRDefault="00E667B9" w:rsidP="00E667B9">
      <w:pPr>
        <w:spacing w:after="0"/>
        <w:jc w:val="both"/>
        <w:rPr>
          <w:rFonts w:ascii="Arial" w:hAnsi="Arial" w:cs="Arial"/>
        </w:rPr>
      </w:pPr>
      <w:r w:rsidRPr="001A29FB">
        <w:rPr>
          <w:rFonts w:ascii="Arial" w:hAnsi="Arial" w:cs="Arial"/>
        </w:rPr>
        <w:t xml:space="preserve">II - </w:t>
      </w:r>
      <w:proofErr w:type="gramStart"/>
      <w:r w:rsidRPr="001A29FB">
        <w:rPr>
          <w:rFonts w:ascii="Arial" w:hAnsi="Arial" w:cs="Arial"/>
        </w:rPr>
        <w:t>a</w:t>
      </w:r>
      <w:proofErr w:type="gramEnd"/>
      <w:r w:rsidRPr="001A29FB">
        <w:rPr>
          <w:rFonts w:ascii="Arial" w:hAnsi="Arial" w:cs="Arial"/>
        </w:rPr>
        <w:t xml:space="preserve"> carga horária diária;</w:t>
      </w:r>
    </w:p>
    <w:p w14:paraId="6703F33E" w14:textId="77777777" w:rsidR="00E667B9" w:rsidRPr="001A29FB" w:rsidRDefault="00E667B9" w:rsidP="00E667B9">
      <w:pPr>
        <w:spacing w:after="0"/>
        <w:jc w:val="both"/>
        <w:rPr>
          <w:rFonts w:ascii="Arial" w:hAnsi="Arial" w:cs="Arial"/>
        </w:rPr>
      </w:pPr>
      <w:r w:rsidRPr="001A29FB">
        <w:rPr>
          <w:rFonts w:ascii="Arial" w:hAnsi="Arial" w:cs="Arial"/>
        </w:rPr>
        <w:t>III - a carga horária mensal, assegurada a compensação</w:t>
      </w:r>
      <w:r>
        <w:rPr>
          <w:rFonts w:ascii="Arial" w:hAnsi="Arial" w:cs="Arial"/>
        </w:rPr>
        <w:t xml:space="preserve"> </w:t>
      </w:r>
      <w:r w:rsidRPr="001A29FB">
        <w:rPr>
          <w:rFonts w:ascii="Arial" w:hAnsi="Arial" w:cs="Arial"/>
        </w:rPr>
        <w:t>quando não alcançado ou quando excedido o número total de</w:t>
      </w:r>
      <w:r>
        <w:rPr>
          <w:rFonts w:ascii="Arial" w:hAnsi="Arial" w:cs="Arial"/>
        </w:rPr>
        <w:t xml:space="preserve"> </w:t>
      </w:r>
      <w:r w:rsidRPr="001A29FB">
        <w:rPr>
          <w:rFonts w:ascii="Arial" w:hAnsi="Arial" w:cs="Arial"/>
        </w:rPr>
        <w:t>horas mensais previsto para a respectiva jornada;</w:t>
      </w:r>
    </w:p>
    <w:p w14:paraId="1D978F2E" w14:textId="77777777" w:rsidR="00E667B9" w:rsidRPr="001A29FB" w:rsidRDefault="00E667B9" w:rsidP="00E667B9">
      <w:pPr>
        <w:spacing w:after="0"/>
        <w:jc w:val="both"/>
        <w:rPr>
          <w:rFonts w:ascii="Arial" w:hAnsi="Arial" w:cs="Arial"/>
        </w:rPr>
      </w:pPr>
      <w:r w:rsidRPr="001A29FB">
        <w:rPr>
          <w:rFonts w:ascii="Arial" w:hAnsi="Arial" w:cs="Arial"/>
        </w:rPr>
        <w:t xml:space="preserve">IV - </w:t>
      </w:r>
      <w:proofErr w:type="gramStart"/>
      <w:r w:rsidRPr="001A29FB">
        <w:rPr>
          <w:rFonts w:ascii="Arial" w:hAnsi="Arial" w:cs="Arial"/>
        </w:rPr>
        <w:t>o</w:t>
      </w:r>
      <w:proofErr w:type="gramEnd"/>
      <w:r w:rsidRPr="001A29FB">
        <w:rPr>
          <w:rFonts w:ascii="Arial" w:hAnsi="Arial" w:cs="Arial"/>
        </w:rPr>
        <w:t xml:space="preserve"> repouso semanal remunerado e a folga suplementar,</w:t>
      </w:r>
      <w:r>
        <w:rPr>
          <w:rFonts w:ascii="Arial" w:hAnsi="Arial" w:cs="Arial"/>
        </w:rPr>
        <w:t xml:space="preserve"> </w:t>
      </w:r>
      <w:r w:rsidRPr="001A29FB">
        <w:rPr>
          <w:rFonts w:ascii="Arial" w:hAnsi="Arial" w:cs="Arial"/>
        </w:rPr>
        <w:t>quando necessária;</w:t>
      </w:r>
    </w:p>
    <w:p w14:paraId="5A5CA2A3" w14:textId="77777777" w:rsidR="00E667B9" w:rsidRPr="001A29FB" w:rsidRDefault="00E667B9" w:rsidP="00E667B9">
      <w:pPr>
        <w:spacing w:after="0"/>
        <w:jc w:val="both"/>
        <w:rPr>
          <w:rFonts w:ascii="Arial" w:hAnsi="Arial" w:cs="Arial"/>
        </w:rPr>
      </w:pPr>
      <w:r w:rsidRPr="001A29FB">
        <w:rPr>
          <w:rFonts w:ascii="Arial" w:hAnsi="Arial" w:cs="Arial"/>
        </w:rPr>
        <w:t xml:space="preserve">V - </w:t>
      </w:r>
      <w:proofErr w:type="gramStart"/>
      <w:r w:rsidRPr="001A29FB">
        <w:rPr>
          <w:rFonts w:ascii="Arial" w:hAnsi="Arial" w:cs="Arial"/>
        </w:rPr>
        <w:t>o</w:t>
      </w:r>
      <w:proofErr w:type="gramEnd"/>
      <w:r w:rsidRPr="001A29FB">
        <w:rPr>
          <w:rFonts w:ascii="Arial" w:hAnsi="Arial" w:cs="Arial"/>
        </w:rPr>
        <w:t xml:space="preserve"> número de horas não trabalhadas, correspondentes</w:t>
      </w:r>
      <w:r>
        <w:rPr>
          <w:rFonts w:ascii="Arial" w:hAnsi="Arial" w:cs="Arial"/>
        </w:rPr>
        <w:t xml:space="preserve"> </w:t>
      </w:r>
      <w:r w:rsidRPr="001A29FB">
        <w:rPr>
          <w:rFonts w:ascii="Arial" w:hAnsi="Arial" w:cs="Arial"/>
        </w:rPr>
        <w:t xml:space="preserve">a uma </w:t>
      </w:r>
      <w:proofErr w:type="spellStart"/>
      <w:r w:rsidRPr="001A29FB">
        <w:rPr>
          <w:rFonts w:ascii="Arial" w:hAnsi="Arial" w:cs="Arial"/>
        </w:rPr>
        <w:t>falta-dia</w:t>
      </w:r>
      <w:proofErr w:type="spellEnd"/>
      <w:r w:rsidRPr="001A29FB">
        <w:rPr>
          <w:rFonts w:ascii="Arial" w:hAnsi="Arial" w:cs="Arial"/>
        </w:rPr>
        <w:t>, para os efeitos de apontamento e desconto.</w:t>
      </w:r>
      <w:r>
        <w:rPr>
          <w:rFonts w:ascii="Arial" w:hAnsi="Arial" w:cs="Arial"/>
        </w:rPr>
        <w:t xml:space="preserve"> </w:t>
      </w:r>
    </w:p>
    <w:p w14:paraId="2ED839A2" w14:textId="1676DD22" w:rsidR="00E667B9" w:rsidRDefault="00E667B9" w:rsidP="00E667B9">
      <w:pPr>
        <w:spacing w:after="0"/>
        <w:jc w:val="both"/>
        <w:rPr>
          <w:rFonts w:ascii="Arial" w:hAnsi="Arial" w:cs="Arial"/>
        </w:rPr>
      </w:pPr>
      <w:r w:rsidRPr="001A29FB">
        <w:rPr>
          <w:rFonts w:ascii="Arial" w:hAnsi="Arial" w:cs="Arial"/>
        </w:rPr>
        <w:t>§ 3º Enquanto no exercício de cargos de provimento em</w:t>
      </w:r>
      <w:r>
        <w:rPr>
          <w:rFonts w:ascii="Arial" w:hAnsi="Arial" w:cs="Arial"/>
        </w:rPr>
        <w:t xml:space="preserve"> </w:t>
      </w:r>
      <w:r w:rsidRPr="001A29FB">
        <w:rPr>
          <w:rFonts w:ascii="Arial" w:hAnsi="Arial" w:cs="Arial"/>
        </w:rPr>
        <w:t>comissão, os Analistas de que trata este Título não poderão</w:t>
      </w:r>
      <w:r>
        <w:rPr>
          <w:rFonts w:ascii="Arial" w:hAnsi="Arial" w:cs="Arial"/>
        </w:rPr>
        <w:t xml:space="preserve"> </w:t>
      </w:r>
      <w:r w:rsidRPr="001A29FB">
        <w:rPr>
          <w:rFonts w:ascii="Arial" w:hAnsi="Arial" w:cs="Arial"/>
        </w:rPr>
        <w:t>cumprir sua jornada em regime de plantão.</w:t>
      </w:r>
    </w:p>
    <w:p w14:paraId="690E0E3B" w14:textId="77777777" w:rsidR="00E667B9" w:rsidRPr="001A29FB" w:rsidRDefault="00E667B9" w:rsidP="00E667B9">
      <w:pPr>
        <w:spacing w:after="0"/>
        <w:jc w:val="both"/>
        <w:rPr>
          <w:rFonts w:ascii="Arial" w:hAnsi="Arial" w:cs="Arial"/>
        </w:rPr>
      </w:pPr>
    </w:p>
    <w:p w14:paraId="3827BD57" w14:textId="77777777" w:rsidR="00E667B9" w:rsidRPr="00EC4CD7" w:rsidRDefault="00E667B9" w:rsidP="00E667B9">
      <w:pPr>
        <w:spacing w:after="0"/>
        <w:jc w:val="center"/>
        <w:rPr>
          <w:rFonts w:ascii="Arial" w:hAnsi="Arial" w:cs="Arial"/>
          <w:b/>
          <w:bCs/>
        </w:rPr>
      </w:pPr>
      <w:r w:rsidRPr="00EC4CD7">
        <w:rPr>
          <w:rFonts w:ascii="Arial" w:hAnsi="Arial" w:cs="Arial"/>
          <w:b/>
          <w:bCs/>
        </w:rPr>
        <w:t>CAPÍTULO X</w:t>
      </w:r>
    </w:p>
    <w:p w14:paraId="67978300" w14:textId="77777777" w:rsidR="00E667B9" w:rsidRPr="00EC4CD7" w:rsidRDefault="00E667B9" w:rsidP="00E667B9">
      <w:pPr>
        <w:spacing w:after="0"/>
        <w:jc w:val="center"/>
        <w:rPr>
          <w:rFonts w:ascii="Arial" w:hAnsi="Arial" w:cs="Arial"/>
          <w:b/>
          <w:bCs/>
        </w:rPr>
      </w:pPr>
      <w:r w:rsidRPr="00EC4CD7">
        <w:rPr>
          <w:rFonts w:ascii="Arial" w:hAnsi="Arial" w:cs="Arial"/>
          <w:b/>
          <w:bCs/>
        </w:rPr>
        <w:t>DO ENQUADRAMENTO DOS ATUAIS TITULARES DE CARGOS E OCUPANTES DE FUNÇÃO DE ANALISTA DE ORDENAMENTO TERRITORIAL, ANALISTA DE ASSISTÊNCIA E DESENVOLVIMENTO SOCIAL, ANALISTA DE ASSISTÊNCIA E DESENVOLVIMENTO SOCIAL - EQUIPAMENTO SOCIAL, ANALISTA DE INFORMAÇÕES, CULTURA E DESPORTO, ANALISTA DE MEIO AMBIENTE E ANALISTA FISCAL DE SERVIÇOS</w:t>
      </w:r>
    </w:p>
    <w:p w14:paraId="3A899362" w14:textId="77777777" w:rsidR="00E667B9" w:rsidRPr="00EC4CD7" w:rsidRDefault="00E667B9" w:rsidP="00E667B9">
      <w:pPr>
        <w:spacing w:after="0"/>
        <w:jc w:val="center"/>
        <w:rPr>
          <w:rFonts w:ascii="Arial" w:hAnsi="Arial" w:cs="Arial"/>
          <w:b/>
          <w:bCs/>
        </w:rPr>
      </w:pPr>
      <w:r w:rsidRPr="00EC4CD7">
        <w:rPr>
          <w:rFonts w:ascii="Arial" w:hAnsi="Arial" w:cs="Arial"/>
          <w:b/>
          <w:bCs/>
        </w:rPr>
        <w:t>Seção I</w:t>
      </w:r>
    </w:p>
    <w:p w14:paraId="4AE7DE28" w14:textId="5B44E611" w:rsidR="00E667B9" w:rsidRDefault="00E667B9" w:rsidP="00E667B9">
      <w:pPr>
        <w:spacing w:after="0"/>
        <w:jc w:val="center"/>
        <w:rPr>
          <w:rFonts w:ascii="Arial" w:hAnsi="Arial" w:cs="Arial"/>
          <w:b/>
          <w:bCs/>
        </w:rPr>
      </w:pPr>
      <w:r w:rsidRPr="00EC4CD7">
        <w:rPr>
          <w:rFonts w:ascii="Arial" w:hAnsi="Arial" w:cs="Arial"/>
          <w:b/>
          <w:bCs/>
        </w:rPr>
        <w:t>Do Enquadramento dos Atuais Titulares de Cargos</w:t>
      </w:r>
    </w:p>
    <w:p w14:paraId="7D3B04F2" w14:textId="77777777" w:rsidR="00E667B9" w:rsidRPr="00EC4CD7" w:rsidRDefault="00E667B9" w:rsidP="00E667B9">
      <w:pPr>
        <w:spacing w:after="0"/>
        <w:jc w:val="center"/>
        <w:rPr>
          <w:rFonts w:ascii="Arial" w:hAnsi="Arial" w:cs="Arial"/>
          <w:b/>
          <w:bCs/>
        </w:rPr>
      </w:pPr>
    </w:p>
    <w:p w14:paraId="3C429047" w14:textId="77777777" w:rsidR="00E667B9" w:rsidRPr="001A29FB" w:rsidRDefault="00E667B9" w:rsidP="00E667B9">
      <w:pPr>
        <w:spacing w:after="0"/>
        <w:jc w:val="both"/>
        <w:rPr>
          <w:rFonts w:ascii="Arial" w:hAnsi="Arial" w:cs="Arial"/>
        </w:rPr>
      </w:pPr>
      <w:r w:rsidRPr="001A29FB">
        <w:rPr>
          <w:rFonts w:ascii="Arial" w:hAnsi="Arial" w:cs="Arial"/>
        </w:rPr>
        <w:t>Art. 56. Os atuais titulares de cargos de provimento efetivo</w:t>
      </w:r>
      <w:r>
        <w:rPr>
          <w:rFonts w:ascii="Arial" w:hAnsi="Arial" w:cs="Arial"/>
        </w:rPr>
        <w:t xml:space="preserve"> </w:t>
      </w:r>
      <w:r w:rsidRPr="001A29FB">
        <w:rPr>
          <w:rFonts w:ascii="Arial" w:hAnsi="Arial" w:cs="Arial"/>
        </w:rPr>
        <w:t>de Analista de Ordenamento Territorial, Analista de Assistência</w:t>
      </w:r>
      <w:r>
        <w:rPr>
          <w:rFonts w:ascii="Arial" w:hAnsi="Arial" w:cs="Arial"/>
        </w:rPr>
        <w:t xml:space="preserve"> </w:t>
      </w:r>
      <w:r w:rsidRPr="001A29FB">
        <w:rPr>
          <w:rFonts w:ascii="Arial" w:hAnsi="Arial" w:cs="Arial"/>
        </w:rPr>
        <w:t>e Desenvolvimento Social, Analista de Assistência e Desenvolvimento Social - Equipamento Social, Analista de Informações,</w:t>
      </w:r>
      <w:r>
        <w:rPr>
          <w:rFonts w:ascii="Arial" w:hAnsi="Arial" w:cs="Arial"/>
        </w:rPr>
        <w:t xml:space="preserve"> </w:t>
      </w:r>
      <w:r w:rsidRPr="001A29FB">
        <w:rPr>
          <w:rFonts w:ascii="Arial" w:hAnsi="Arial" w:cs="Arial"/>
        </w:rPr>
        <w:t>Cultura e Desporto, Analista de Meio Ambiente e Analista Fiscal</w:t>
      </w:r>
      <w:r>
        <w:rPr>
          <w:rFonts w:ascii="Arial" w:hAnsi="Arial" w:cs="Arial"/>
        </w:rPr>
        <w:t xml:space="preserve"> </w:t>
      </w:r>
      <w:r w:rsidRPr="001A29FB">
        <w:rPr>
          <w:rFonts w:ascii="Arial" w:hAnsi="Arial" w:cs="Arial"/>
        </w:rPr>
        <w:t>de Serviços, mantida a jornada ordinária de trabalho a que estão submetidos, serão automaticamente enquadrados na nova</w:t>
      </w:r>
      <w:r>
        <w:rPr>
          <w:rFonts w:ascii="Arial" w:hAnsi="Arial" w:cs="Arial"/>
        </w:rPr>
        <w:t xml:space="preserve"> </w:t>
      </w:r>
      <w:r w:rsidRPr="001A29FB">
        <w:rPr>
          <w:rFonts w:ascii="Arial" w:hAnsi="Arial" w:cs="Arial"/>
        </w:rPr>
        <w:t>situação na seguinte conformidade:</w:t>
      </w:r>
    </w:p>
    <w:p w14:paraId="60A5D546" w14:textId="77777777" w:rsidR="00E667B9" w:rsidRPr="001A29FB" w:rsidRDefault="00E667B9" w:rsidP="00E667B9">
      <w:pPr>
        <w:spacing w:after="0"/>
        <w:jc w:val="both"/>
        <w:rPr>
          <w:rFonts w:ascii="Arial" w:hAnsi="Arial" w:cs="Arial"/>
        </w:rPr>
      </w:pPr>
      <w:r w:rsidRPr="001A29FB">
        <w:rPr>
          <w:rFonts w:ascii="Arial" w:hAnsi="Arial" w:cs="Arial"/>
        </w:rPr>
        <w:t>I - Nível I:</w:t>
      </w:r>
    </w:p>
    <w:p w14:paraId="54F3C455" w14:textId="77777777" w:rsidR="00E667B9" w:rsidRPr="001A29FB" w:rsidRDefault="00E667B9" w:rsidP="00E667B9">
      <w:pPr>
        <w:spacing w:after="0"/>
        <w:jc w:val="both"/>
        <w:rPr>
          <w:rFonts w:ascii="Arial" w:hAnsi="Arial" w:cs="Arial"/>
        </w:rPr>
      </w:pPr>
      <w:r w:rsidRPr="001A29FB">
        <w:rPr>
          <w:rFonts w:ascii="Arial" w:hAnsi="Arial" w:cs="Arial"/>
        </w:rPr>
        <w:t>a) Categoria 1 - de Q1 para QDHS1;</w:t>
      </w:r>
    </w:p>
    <w:p w14:paraId="26BFCBEB" w14:textId="77777777" w:rsidR="00E667B9" w:rsidRPr="001A29FB" w:rsidRDefault="00E667B9" w:rsidP="00E667B9">
      <w:pPr>
        <w:spacing w:after="0"/>
        <w:jc w:val="both"/>
        <w:rPr>
          <w:rFonts w:ascii="Arial" w:hAnsi="Arial" w:cs="Arial"/>
        </w:rPr>
      </w:pPr>
      <w:r w:rsidRPr="001A29FB">
        <w:rPr>
          <w:rFonts w:ascii="Arial" w:hAnsi="Arial" w:cs="Arial"/>
        </w:rPr>
        <w:t>b) Categoria 2 - de Q2 para QDHS2;</w:t>
      </w:r>
    </w:p>
    <w:p w14:paraId="26FEC473" w14:textId="77777777" w:rsidR="00E667B9" w:rsidRPr="001A29FB" w:rsidRDefault="00E667B9" w:rsidP="00E667B9">
      <w:pPr>
        <w:spacing w:after="0"/>
        <w:jc w:val="both"/>
        <w:rPr>
          <w:rFonts w:ascii="Arial" w:hAnsi="Arial" w:cs="Arial"/>
        </w:rPr>
      </w:pPr>
      <w:r w:rsidRPr="001A29FB">
        <w:rPr>
          <w:rFonts w:ascii="Arial" w:hAnsi="Arial" w:cs="Arial"/>
        </w:rPr>
        <w:t>c) Categoria 3 - de Q3 para QDHS3;</w:t>
      </w:r>
    </w:p>
    <w:p w14:paraId="16C32D99" w14:textId="77777777" w:rsidR="00E667B9" w:rsidRPr="001A29FB" w:rsidRDefault="00E667B9" w:rsidP="00E667B9">
      <w:pPr>
        <w:spacing w:after="0"/>
        <w:jc w:val="both"/>
        <w:rPr>
          <w:rFonts w:ascii="Arial" w:hAnsi="Arial" w:cs="Arial"/>
        </w:rPr>
      </w:pPr>
      <w:r w:rsidRPr="001A29FB">
        <w:rPr>
          <w:rFonts w:ascii="Arial" w:hAnsi="Arial" w:cs="Arial"/>
        </w:rPr>
        <w:t>d) Categoria 4 - de Q4 para QDHS4;</w:t>
      </w:r>
    </w:p>
    <w:p w14:paraId="58B8F470" w14:textId="77777777" w:rsidR="00E667B9" w:rsidRPr="001A29FB" w:rsidRDefault="00E667B9" w:rsidP="00E667B9">
      <w:pPr>
        <w:spacing w:after="0"/>
        <w:jc w:val="both"/>
        <w:rPr>
          <w:rFonts w:ascii="Arial" w:hAnsi="Arial" w:cs="Arial"/>
        </w:rPr>
      </w:pPr>
      <w:r w:rsidRPr="001A29FB">
        <w:rPr>
          <w:rFonts w:ascii="Arial" w:hAnsi="Arial" w:cs="Arial"/>
        </w:rPr>
        <w:t>e) Categoria 5 - de Q5 para QDHS5;</w:t>
      </w:r>
    </w:p>
    <w:p w14:paraId="4A864CD2" w14:textId="77777777" w:rsidR="00E667B9" w:rsidRPr="001A29FB" w:rsidRDefault="00E667B9" w:rsidP="00E667B9">
      <w:pPr>
        <w:spacing w:after="0"/>
        <w:jc w:val="both"/>
        <w:rPr>
          <w:rFonts w:ascii="Arial" w:hAnsi="Arial" w:cs="Arial"/>
        </w:rPr>
      </w:pPr>
      <w:r w:rsidRPr="001A29FB">
        <w:rPr>
          <w:rFonts w:ascii="Arial" w:hAnsi="Arial" w:cs="Arial"/>
        </w:rPr>
        <w:t>II - Nível II:</w:t>
      </w:r>
    </w:p>
    <w:p w14:paraId="1D3DEFDB" w14:textId="77777777" w:rsidR="00E667B9" w:rsidRPr="001A29FB" w:rsidRDefault="00E667B9" w:rsidP="00E667B9">
      <w:pPr>
        <w:spacing w:after="0"/>
        <w:jc w:val="both"/>
        <w:rPr>
          <w:rFonts w:ascii="Arial" w:hAnsi="Arial" w:cs="Arial"/>
        </w:rPr>
      </w:pPr>
      <w:r w:rsidRPr="001A29FB">
        <w:rPr>
          <w:rFonts w:ascii="Arial" w:hAnsi="Arial" w:cs="Arial"/>
        </w:rPr>
        <w:t>a) Categoria 1 - de Q6 para QDHS6;</w:t>
      </w:r>
    </w:p>
    <w:p w14:paraId="6C2756AF" w14:textId="77777777" w:rsidR="00E667B9" w:rsidRPr="001A29FB" w:rsidRDefault="00E667B9" w:rsidP="00E667B9">
      <w:pPr>
        <w:spacing w:after="0"/>
        <w:jc w:val="both"/>
        <w:rPr>
          <w:rFonts w:ascii="Arial" w:hAnsi="Arial" w:cs="Arial"/>
        </w:rPr>
      </w:pPr>
      <w:r w:rsidRPr="001A29FB">
        <w:rPr>
          <w:rFonts w:ascii="Arial" w:hAnsi="Arial" w:cs="Arial"/>
        </w:rPr>
        <w:t>b) Categoria 2 - de Q7 para QDHS7;</w:t>
      </w:r>
    </w:p>
    <w:p w14:paraId="3C356545" w14:textId="77777777" w:rsidR="00E667B9" w:rsidRPr="001A29FB" w:rsidRDefault="00E667B9" w:rsidP="00E667B9">
      <w:pPr>
        <w:spacing w:after="0"/>
        <w:jc w:val="both"/>
        <w:rPr>
          <w:rFonts w:ascii="Arial" w:hAnsi="Arial" w:cs="Arial"/>
        </w:rPr>
      </w:pPr>
      <w:r w:rsidRPr="001A29FB">
        <w:rPr>
          <w:rFonts w:ascii="Arial" w:hAnsi="Arial" w:cs="Arial"/>
        </w:rPr>
        <w:t>c) Categoria 3 - de Q8 para QDHS8;</w:t>
      </w:r>
    </w:p>
    <w:p w14:paraId="677ADEE8" w14:textId="77777777" w:rsidR="00E667B9" w:rsidRPr="001A29FB" w:rsidRDefault="00E667B9" w:rsidP="00E667B9">
      <w:pPr>
        <w:spacing w:after="0"/>
        <w:jc w:val="both"/>
        <w:rPr>
          <w:rFonts w:ascii="Arial" w:hAnsi="Arial" w:cs="Arial"/>
        </w:rPr>
      </w:pPr>
      <w:r w:rsidRPr="001A29FB">
        <w:rPr>
          <w:rFonts w:ascii="Arial" w:hAnsi="Arial" w:cs="Arial"/>
        </w:rPr>
        <w:t>d) Categoria 4 - de Q9 para QDHS9;</w:t>
      </w:r>
    </w:p>
    <w:p w14:paraId="6FC65820" w14:textId="77777777" w:rsidR="00E667B9" w:rsidRPr="001A29FB" w:rsidRDefault="00E667B9" w:rsidP="00E667B9">
      <w:pPr>
        <w:spacing w:after="0"/>
        <w:jc w:val="both"/>
        <w:rPr>
          <w:rFonts w:ascii="Arial" w:hAnsi="Arial" w:cs="Arial"/>
        </w:rPr>
      </w:pPr>
      <w:r w:rsidRPr="001A29FB">
        <w:rPr>
          <w:rFonts w:ascii="Arial" w:hAnsi="Arial" w:cs="Arial"/>
        </w:rPr>
        <w:t>e) Categoria 5 - de Q10 para QDHS10;</w:t>
      </w:r>
    </w:p>
    <w:p w14:paraId="272FA868" w14:textId="77777777" w:rsidR="00E667B9" w:rsidRPr="001A29FB" w:rsidRDefault="00E667B9" w:rsidP="00E667B9">
      <w:pPr>
        <w:spacing w:after="0"/>
        <w:jc w:val="both"/>
        <w:rPr>
          <w:rFonts w:ascii="Arial" w:hAnsi="Arial" w:cs="Arial"/>
        </w:rPr>
      </w:pPr>
      <w:r w:rsidRPr="001A29FB">
        <w:rPr>
          <w:rFonts w:ascii="Arial" w:hAnsi="Arial" w:cs="Arial"/>
        </w:rPr>
        <w:t>III - Nível III:</w:t>
      </w:r>
    </w:p>
    <w:p w14:paraId="6A5C5D18" w14:textId="77777777" w:rsidR="00E667B9" w:rsidRPr="001A29FB" w:rsidRDefault="00E667B9" w:rsidP="00E667B9">
      <w:pPr>
        <w:spacing w:after="0"/>
        <w:jc w:val="both"/>
        <w:rPr>
          <w:rFonts w:ascii="Arial" w:hAnsi="Arial" w:cs="Arial"/>
        </w:rPr>
      </w:pPr>
      <w:r w:rsidRPr="001A29FB">
        <w:rPr>
          <w:rFonts w:ascii="Arial" w:hAnsi="Arial" w:cs="Arial"/>
        </w:rPr>
        <w:t>a) Categoria 1 - de Q11 para QDHS11;</w:t>
      </w:r>
    </w:p>
    <w:p w14:paraId="746C4E36" w14:textId="77777777" w:rsidR="00E667B9" w:rsidRPr="001A29FB" w:rsidRDefault="00E667B9" w:rsidP="00E667B9">
      <w:pPr>
        <w:spacing w:after="0"/>
        <w:jc w:val="both"/>
        <w:rPr>
          <w:rFonts w:ascii="Arial" w:hAnsi="Arial" w:cs="Arial"/>
        </w:rPr>
      </w:pPr>
      <w:r w:rsidRPr="001A29FB">
        <w:rPr>
          <w:rFonts w:ascii="Arial" w:hAnsi="Arial" w:cs="Arial"/>
        </w:rPr>
        <w:t>b) Categoria 2 - de Q12 para QDHS12;</w:t>
      </w:r>
    </w:p>
    <w:p w14:paraId="7A016E6A" w14:textId="77777777" w:rsidR="00E667B9" w:rsidRPr="001A29FB" w:rsidRDefault="00E667B9" w:rsidP="00E667B9">
      <w:pPr>
        <w:spacing w:after="0"/>
        <w:jc w:val="both"/>
        <w:rPr>
          <w:rFonts w:ascii="Arial" w:hAnsi="Arial" w:cs="Arial"/>
        </w:rPr>
      </w:pPr>
      <w:r w:rsidRPr="001A29FB">
        <w:rPr>
          <w:rFonts w:ascii="Arial" w:hAnsi="Arial" w:cs="Arial"/>
        </w:rPr>
        <w:t>c) Categoria 3 - de Q13 para QDHS13;</w:t>
      </w:r>
    </w:p>
    <w:p w14:paraId="23F5E201" w14:textId="77777777" w:rsidR="00E667B9" w:rsidRPr="001A29FB" w:rsidRDefault="00E667B9" w:rsidP="00E667B9">
      <w:pPr>
        <w:spacing w:after="0"/>
        <w:jc w:val="both"/>
        <w:rPr>
          <w:rFonts w:ascii="Arial" w:hAnsi="Arial" w:cs="Arial"/>
        </w:rPr>
      </w:pPr>
      <w:r w:rsidRPr="001A29FB">
        <w:rPr>
          <w:rFonts w:ascii="Arial" w:hAnsi="Arial" w:cs="Arial"/>
        </w:rPr>
        <w:t>d) Categoria 4 - de Q14 para QDHS14;</w:t>
      </w:r>
    </w:p>
    <w:p w14:paraId="2AEBFFD4" w14:textId="77777777" w:rsidR="00E667B9" w:rsidRPr="001A29FB" w:rsidRDefault="00E667B9" w:rsidP="00E667B9">
      <w:pPr>
        <w:spacing w:after="0"/>
        <w:jc w:val="both"/>
        <w:rPr>
          <w:rFonts w:ascii="Arial" w:hAnsi="Arial" w:cs="Arial"/>
        </w:rPr>
      </w:pPr>
      <w:r w:rsidRPr="001A29FB">
        <w:rPr>
          <w:rFonts w:ascii="Arial" w:hAnsi="Arial" w:cs="Arial"/>
        </w:rPr>
        <w:lastRenderedPageBreak/>
        <w:t>IV - Nível IV:</w:t>
      </w:r>
    </w:p>
    <w:p w14:paraId="3AC23C16" w14:textId="77777777" w:rsidR="00E667B9" w:rsidRPr="001A29FB" w:rsidRDefault="00E667B9" w:rsidP="00E667B9">
      <w:pPr>
        <w:spacing w:after="0"/>
        <w:jc w:val="both"/>
        <w:rPr>
          <w:rFonts w:ascii="Arial" w:hAnsi="Arial" w:cs="Arial"/>
        </w:rPr>
      </w:pPr>
      <w:r w:rsidRPr="001A29FB">
        <w:rPr>
          <w:rFonts w:ascii="Arial" w:hAnsi="Arial" w:cs="Arial"/>
        </w:rPr>
        <w:t>a) Categoria 1 - de Q15 para QDHS15;</w:t>
      </w:r>
    </w:p>
    <w:p w14:paraId="4887EA30" w14:textId="77777777" w:rsidR="00E667B9" w:rsidRPr="001A29FB" w:rsidRDefault="00E667B9" w:rsidP="00E667B9">
      <w:pPr>
        <w:spacing w:after="0"/>
        <w:jc w:val="both"/>
        <w:rPr>
          <w:rFonts w:ascii="Arial" w:hAnsi="Arial" w:cs="Arial"/>
        </w:rPr>
      </w:pPr>
      <w:r w:rsidRPr="001A29FB">
        <w:rPr>
          <w:rFonts w:ascii="Arial" w:hAnsi="Arial" w:cs="Arial"/>
        </w:rPr>
        <w:t>b) Categoria 2 - de Q16 para QDHS16;</w:t>
      </w:r>
    </w:p>
    <w:p w14:paraId="2130173F" w14:textId="77777777" w:rsidR="00E667B9" w:rsidRPr="001A29FB" w:rsidRDefault="00E667B9" w:rsidP="00E667B9">
      <w:pPr>
        <w:spacing w:after="0"/>
        <w:jc w:val="both"/>
        <w:rPr>
          <w:rFonts w:ascii="Arial" w:hAnsi="Arial" w:cs="Arial"/>
        </w:rPr>
      </w:pPr>
      <w:r w:rsidRPr="001A29FB">
        <w:rPr>
          <w:rFonts w:ascii="Arial" w:hAnsi="Arial" w:cs="Arial"/>
        </w:rPr>
        <w:t>c) Categoria 3 - de Q17 para QDHS17.</w:t>
      </w:r>
    </w:p>
    <w:p w14:paraId="4CF87D44" w14:textId="77777777" w:rsidR="00E667B9" w:rsidRPr="001A29FB" w:rsidRDefault="00E667B9" w:rsidP="00E667B9">
      <w:pPr>
        <w:spacing w:after="0"/>
        <w:jc w:val="both"/>
        <w:rPr>
          <w:rFonts w:ascii="Arial" w:hAnsi="Arial" w:cs="Arial"/>
        </w:rPr>
      </w:pPr>
      <w:r w:rsidRPr="001A29FB">
        <w:rPr>
          <w:rFonts w:ascii="Arial" w:hAnsi="Arial" w:cs="Arial"/>
        </w:rPr>
        <w:t>§ 1º O enquadramento previsto neste artigo não interrompe a contagem dos prazos e demais condições para fins</w:t>
      </w:r>
      <w:r>
        <w:rPr>
          <w:rFonts w:ascii="Arial" w:hAnsi="Arial" w:cs="Arial"/>
        </w:rPr>
        <w:t xml:space="preserve"> </w:t>
      </w:r>
      <w:r w:rsidRPr="001A29FB">
        <w:rPr>
          <w:rFonts w:ascii="Arial" w:hAnsi="Arial" w:cs="Arial"/>
        </w:rPr>
        <w:t>de progressão funcional, promoção e estágio probatório e não</w:t>
      </w:r>
      <w:r>
        <w:rPr>
          <w:rFonts w:ascii="Arial" w:hAnsi="Arial" w:cs="Arial"/>
        </w:rPr>
        <w:t xml:space="preserve"> </w:t>
      </w:r>
      <w:r w:rsidRPr="001A29FB">
        <w:rPr>
          <w:rFonts w:ascii="Arial" w:hAnsi="Arial" w:cs="Arial"/>
        </w:rPr>
        <w:t>repercute no cálculo do subsídio complementar, dos servidores</w:t>
      </w:r>
      <w:r>
        <w:rPr>
          <w:rFonts w:ascii="Arial" w:hAnsi="Arial" w:cs="Arial"/>
        </w:rPr>
        <w:t xml:space="preserve"> </w:t>
      </w:r>
      <w:r w:rsidRPr="001A29FB">
        <w:rPr>
          <w:rFonts w:ascii="Arial" w:hAnsi="Arial" w:cs="Arial"/>
        </w:rPr>
        <w:t>que realizaram a opção nos termos da Lei nº 16.119, de 2015,</w:t>
      </w:r>
      <w:r>
        <w:rPr>
          <w:rFonts w:ascii="Arial" w:hAnsi="Arial" w:cs="Arial"/>
        </w:rPr>
        <w:t xml:space="preserve"> </w:t>
      </w:r>
      <w:r w:rsidRPr="001A29FB">
        <w:rPr>
          <w:rFonts w:ascii="Arial" w:hAnsi="Arial" w:cs="Arial"/>
        </w:rPr>
        <w:t>anteriormente à vigência desta Lei.</w:t>
      </w:r>
    </w:p>
    <w:p w14:paraId="73EA6813" w14:textId="77777777" w:rsidR="00E667B9" w:rsidRPr="001A29FB" w:rsidRDefault="00E667B9" w:rsidP="00E667B9">
      <w:pPr>
        <w:spacing w:after="0"/>
        <w:jc w:val="both"/>
        <w:rPr>
          <w:rFonts w:ascii="Arial" w:hAnsi="Arial" w:cs="Arial"/>
        </w:rPr>
      </w:pPr>
      <w:r w:rsidRPr="001A29FB">
        <w:rPr>
          <w:rFonts w:ascii="Arial" w:hAnsi="Arial" w:cs="Arial"/>
        </w:rPr>
        <w:t>§ 2º Sobre o valor do subsídio complementar previsto no</w:t>
      </w:r>
      <w:r>
        <w:rPr>
          <w:rFonts w:ascii="Arial" w:hAnsi="Arial" w:cs="Arial"/>
        </w:rPr>
        <w:t xml:space="preserve"> </w:t>
      </w:r>
      <w:r w:rsidRPr="001A29FB">
        <w:rPr>
          <w:rFonts w:ascii="Arial" w:hAnsi="Arial" w:cs="Arial"/>
        </w:rPr>
        <w:t>§ 1º deste artigo continuarão a incidir os reajustes concedidos</w:t>
      </w:r>
      <w:r>
        <w:rPr>
          <w:rFonts w:ascii="Arial" w:hAnsi="Arial" w:cs="Arial"/>
        </w:rPr>
        <w:t xml:space="preserve"> </w:t>
      </w:r>
      <w:r w:rsidRPr="001A29FB">
        <w:rPr>
          <w:rFonts w:ascii="Arial" w:hAnsi="Arial" w:cs="Arial"/>
        </w:rPr>
        <w:t xml:space="preserve">nos termos dos </w:t>
      </w:r>
      <w:proofErr w:type="spellStart"/>
      <w:r w:rsidRPr="001A29FB">
        <w:rPr>
          <w:rFonts w:ascii="Arial" w:hAnsi="Arial" w:cs="Arial"/>
        </w:rPr>
        <w:t>arts</w:t>
      </w:r>
      <w:proofErr w:type="spellEnd"/>
      <w:r w:rsidRPr="001A29FB">
        <w:rPr>
          <w:rFonts w:ascii="Arial" w:hAnsi="Arial" w:cs="Arial"/>
        </w:rPr>
        <w:t>. 1º e 2º da Lei nº 13.303, de 18 de janeiro</w:t>
      </w:r>
      <w:r>
        <w:rPr>
          <w:rFonts w:ascii="Arial" w:hAnsi="Arial" w:cs="Arial"/>
        </w:rPr>
        <w:t xml:space="preserve"> </w:t>
      </w:r>
      <w:r w:rsidRPr="001A29FB">
        <w:rPr>
          <w:rFonts w:ascii="Arial" w:hAnsi="Arial" w:cs="Arial"/>
        </w:rPr>
        <w:t xml:space="preserve">de 2002, ou da lei que vier a </w:t>
      </w:r>
      <w:proofErr w:type="gramStart"/>
      <w:r w:rsidRPr="001A29FB">
        <w:rPr>
          <w:rFonts w:ascii="Arial" w:hAnsi="Arial" w:cs="Arial"/>
        </w:rPr>
        <w:t>substituí-la</w:t>
      </w:r>
      <w:proofErr w:type="gramEnd"/>
      <w:r w:rsidRPr="001A29FB">
        <w:rPr>
          <w:rFonts w:ascii="Arial" w:hAnsi="Arial" w:cs="Arial"/>
        </w:rPr>
        <w:t>.</w:t>
      </w:r>
    </w:p>
    <w:p w14:paraId="02A7A0F5" w14:textId="0FA1ED82" w:rsidR="00E667B9" w:rsidRDefault="00E667B9" w:rsidP="00E667B9">
      <w:pPr>
        <w:spacing w:after="0"/>
        <w:jc w:val="both"/>
        <w:rPr>
          <w:rFonts w:ascii="Arial" w:hAnsi="Arial" w:cs="Arial"/>
        </w:rPr>
      </w:pPr>
      <w:r w:rsidRPr="001A29FB">
        <w:rPr>
          <w:rFonts w:ascii="Arial" w:hAnsi="Arial" w:cs="Arial"/>
        </w:rPr>
        <w:t>§ 3º O enquadramento será coordenado pela Coordenadoria de Gestão de Pessoas, da Secretaria Municipal de Gestão.</w:t>
      </w:r>
    </w:p>
    <w:p w14:paraId="5221435B" w14:textId="77777777" w:rsidR="00E667B9" w:rsidRPr="001A29FB" w:rsidRDefault="00E667B9" w:rsidP="00E667B9">
      <w:pPr>
        <w:spacing w:after="0"/>
        <w:jc w:val="both"/>
        <w:rPr>
          <w:rFonts w:ascii="Arial" w:hAnsi="Arial" w:cs="Arial"/>
        </w:rPr>
      </w:pPr>
    </w:p>
    <w:p w14:paraId="73D69AD0" w14:textId="77777777" w:rsidR="00E667B9" w:rsidRPr="00352B4D" w:rsidRDefault="00E667B9" w:rsidP="00E667B9">
      <w:pPr>
        <w:spacing w:after="0"/>
        <w:jc w:val="center"/>
        <w:rPr>
          <w:rFonts w:ascii="Arial" w:hAnsi="Arial" w:cs="Arial"/>
          <w:b/>
          <w:bCs/>
        </w:rPr>
      </w:pPr>
      <w:r w:rsidRPr="00352B4D">
        <w:rPr>
          <w:rFonts w:ascii="Arial" w:hAnsi="Arial" w:cs="Arial"/>
          <w:b/>
          <w:bCs/>
        </w:rPr>
        <w:t>Seção II</w:t>
      </w:r>
    </w:p>
    <w:p w14:paraId="0AFE062B" w14:textId="6121DD90" w:rsidR="00E667B9" w:rsidRDefault="00E667B9" w:rsidP="00E667B9">
      <w:pPr>
        <w:spacing w:after="0"/>
        <w:jc w:val="center"/>
        <w:rPr>
          <w:rFonts w:ascii="Arial" w:hAnsi="Arial" w:cs="Arial"/>
          <w:b/>
          <w:bCs/>
        </w:rPr>
      </w:pPr>
      <w:r w:rsidRPr="00352B4D">
        <w:rPr>
          <w:rFonts w:ascii="Arial" w:hAnsi="Arial" w:cs="Arial"/>
          <w:b/>
          <w:bCs/>
        </w:rPr>
        <w:t>Do Enquadramento dos Ocupantes de Função de Analista</w:t>
      </w:r>
      <w:r>
        <w:rPr>
          <w:rFonts w:ascii="Arial" w:hAnsi="Arial" w:cs="Arial"/>
          <w:b/>
          <w:bCs/>
        </w:rPr>
        <w:t xml:space="preserve"> </w:t>
      </w:r>
      <w:r w:rsidRPr="00352B4D">
        <w:rPr>
          <w:rFonts w:ascii="Arial" w:hAnsi="Arial" w:cs="Arial"/>
          <w:b/>
          <w:bCs/>
        </w:rPr>
        <w:t>de Ordenamento Territorial, Analista de Assistência e Desenvolvimento Social e Analista de Informações, Cultura e Desporto</w:t>
      </w:r>
    </w:p>
    <w:p w14:paraId="6B3DBF8B" w14:textId="77777777" w:rsidR="00E667B9" w:rsidRPr="00352B4D" w:rsidRDefault="00E667B9" w:rsidP="00E667B9">
      <w:pPr>
        <w:spacing w:after="0"/>
        <w:jc w:val="center"/>
        <w:rPr>
          <w:rFonts w:ascii="Arial" w:hAnsi="Arial" w:cs="Arial"/>
          <w:b/>
          <w:bCs/>
        </w:rPr>
      </w:pPr>
    </w:p>
    <w:p w14:paraId="4E3F59B1" w14:textId="77777777" w:rsidR="00E667B9" w:rsidRPr="001A29FB" w:rsidRDefault="00E667B9" w:rsidP="00E667B9">
      <w:pPr>
        <w:spacing w:after="0"/>
        <w:jc w:val="both"/>
        <w:rPr>
          <w:rFonts w:ascii="Arial" w:hAnsi="Arial" w:cs="Arial"/>
        </w:rPr>
      </w:pPr>
      <w:r w:rsidRPr="001A29FB">
        <w:rPr>
          <w:rFonts w:ascii="Arial" w:hAnsi="Arial" w:cs="Arial"/>
        </w:rPr>
        <w:t>Art. 57. Os atuais servidores admitidos nos termos da Lei</w:t>
      </w:r>
      <w:r>
        <w:rPr>
          <w:rFonts w:ascii="Arial" w:hAnsi="Arial" w:cs="Arial"/>
        </w:rPr>
        <w:t xml:space="preserve"> </w:t>
      </w:r>
      <w:r w:rsidRPr="001A29FB">
        <w:rPr>
          <w:rFonts w:ascii="Arial" w:hAnsi="Arial" w:cs="Arial"/>
        </w:rPr>
        <w:t>nº 9.160, de 1980, nas funções correspondentes aos cargos de</w:t>
      </w:r>
      <w:r>
        <w:rPr>
          <w:rFonts w:ascii="Arial" w:hAnsi="Arial" w:cs="Arial"/>
        </w:rPr>
        <w:t xml:space="preserve"> </w:t>
      </w:r>
      <w:r w:rsidRPr="001A29FB">
        <w:rPr>
          <w:rFonts w:ascii="Arial" w:hAnsi="Arial" w:cs="Arial"/>
        </w:rPr>
        <w:t>Analista de Ordenamento Territorial, Analista de Assistência e</w:t>
      </w:r>
      <w:r>
        <w:rPr>
          <w:rFonts w:ascii="Arial" w:hAnsi="Arial" w:cs="Arial"/>
        </w:rPr>
        <w:t xml:space="preserve"> </w:t>
      </w:r>
      <w:r w:rsidRPr="001A29FB">
        <w:rPr>
          <w:rFonts w:ascii="Arial" w:hAnsi="Arial" w:cs="Arial"/>
        </w:rPr>
        <w:t>Desenvolvimento Social e Analista de Informações, Cultura e</w:t>
      </w:r>
      <w:r>
        <w:rPr>
          <w:rFonts w:ascii="Arial" w:hAnsi="Arial" w:cs="Arial"/>
        </w:rPr>
        <w:t xml:space="preserve"> </w:t>
      </w:r>
      <w:r w:rsidRPr="001A29FB">
        <w:rPr>
          <w:rFonts w:ascii="Arial" w:hAnsi="Arial" w:cs="Arial"/>
        </w:rPr>
        <w:t>Desporto, mantida a jornada ordinária de trabalho a que estão</w:t>
      </w:r>
      <w:r>
        <w:rPr>
          <w:rFonts w:ascii="Arial" w:hAnsi="Arial" w:cs="Arial"/>
        </w:rPr>
        <w:t xml:space="preserve"> </w:t>
      </w:r>
      <w:r w:rsidRPr="001A29FB">
        <w:rPr>
          <w:rFonts w:ascii="Arial" w:hAnsi="Arial" w:cs="Arial"/>
        </w:rPr>
        <w:t>submetidos, terão sua remuneração automaticamente fixada no</w:t>
      </w:r>
      <w:r>
        <w:rPr>
          <w:rFonts w:ascii="Arial" w:hAnsi="Arial" w:cs="Arial"/>
        </w:rPr>
        <w:t xml:space="preserve"> </w:t>
      </w:r>
      <w:r w:rsidRPr="001A29FB">
        <w:rPr>
          <w:rFonts w:ascii="Arial" w:hAnsi="Arial" w:cs="Arial"/>
        </w:rPr>
        <w:t>símbolo QDHS previsto nas Tabelas “D”, “E” e “F” do Anexo</w:t>
      </w:r>
      <w:r>
        <w:rPr>
          <w:rFonts w:ascii="Arial" w:hAnsi="Arial" w:cs="Arial"/>
        </w:rPr>
        <w:t xml:space="preserve"> </w:t>
      </w:r>
      <w:r w:rsidRPr="001A29FB">
        <w:rPr>
          <w:rFonts w:ascii="Arial" w:hAnsi="Arial" w:cs="Arial"/>
        </w:rPr>
        <w:t>VII desta Lei.</w:t>
      </w:r>
    </w:p>
    <w:p w14:paraId="6F60AC5F" w14:textId="77777777" w:rsidR="00E667B9" w:rsidRPr="001A29FB" w:rsidRDefault="00E667B9" w:rsidP="00E667B9">
      <w:pPr>
        <w:spacing w:after="0"/>
        <w:jc w:val="both"/>
        <w:rPr>
          <w:rFonts w:ascii="Arial" w:hAnsi="Arial" w:cs="Arial"/>
        </w:rPr>
      </w:pPr>
      <w:r w:rsidRPr="001A29FB">
        <w:rPr>
          <w:rFonts w:ascii="Arial" w:hAnsi="Arial" w:cs="Arial"/>
        </w:rPr>
        <w:t>Parágrafo único. As disposições deste artigo aplicam-se, no</w:t>
      </w:r>
      <w:r>
        <w:rPr>
          <w:rFonts w:ascii="Arial" w:hAnsi="Arial" w:cs="Arial"/>
        </w:rPr>
        <w:t xml:space="preserve"> </w:t>
      </w:r>
      <w:r w:rsidRPr="001A29FB">
        <w:rPr>
          <w:rFonts w:ascii="Arial" w:hAnsi="Arial" w:cs="Arial"/>
        </w:rPr>
        <w:t>que couber:</w:t>
      </w:r>
    </w:p>
    <w:p w14:paraId="6AC1A6E1" w14:textId="77777777" w:rsidR="00E667B9" w:rsidRPr="001A29FB" w:rsidRDefault="00E667B9" w:rsidP="00E667B9">
      <w:pPr>
        <w:spacing w:after="0"/>
        <w:jc w:val="both"/>
        <w:rPr>
          <w:rFonts w:ascii="Arial" w:hAnsi="Arial" w:cs="Arial"/>
        </w:rPr>
      </w:pPr>
      <w:r w:rsidRPr="001A29FB">
        <w:rPr>
          <w:rFonts w:ascii="Arial" w:hAnsi="Arial" w:cs="Arial"/>
        </w:rPr>
        <w:t xml:space="preserve">I - </w:t>
      </w:r>
      <w:proofErr w:type="gramStart"/>
      <w:r w:rsidRPr="001A29FB">
        <w:rPr>
          <w:rFonts w:ascii="Arial" w:hAnsi="Arial" w:cs="Arial"/>
        </w:rPr>
        <w:t>aos</w:t>
      </w:r>
      <w:proofErr w:type="gramEnd"/>
      <w:r w:rsidRPr="001A29FB">
        <w:rPr>
          <w:rFonts w:ascii="Arial" w:hAnsi="Arial" w:cs="Arial"/>
        </w:rPr>
        <w:t xml:space="preserve"> ocupantes de função de Analista relacionada no art.</w:t>
      </w:r>
      <w:r>
        <w:rPr>
          <w:rFonts w:ascii="Arial" w:hAnsi="Arial" w:cs="Arial"/>
        </w:rPr>
        <w:t xml:space="preserve"> </w:t>
      </w:r>
      <w:r w:rsidRPr="001A29FB">
        <w:rPr>
          <w:rFonts w:ascii="Arial" w:hAnsi="Arial" w:cs="Arial"/>
        </w:rPr>
        <w:t>36 da Lei nº 16.119, de 2015, na redação conferida pela Lei nº</w:t>
      </w:r>
      <w:r>
        <w:rPr>
          <w:rFonts w:ascii="Arial" w:hAnsi="Arial" w:cs="Arial"/>
        </w:rPr>
        <w:t xml:space="preserve"> </w:t>
      </w:r>
      <w:r w:rsidRPr="001A29FB">
        <w:rPr>
          <w:rFonts w:ascii="Arial" w:hAnsi="Arial" w:cs="Arial"/>
        </w:rPr>
        <w:t>16.418, de 2016, os quais passam a ser remunerados de acordo</w:t>
      </w:r>
      <w:r>
        <w:rPr>
          <w:rFonts w:ascii="Arial" w:hAnsi="Arial" w:cs="Arial"/>
        </w:rPr>
        <w:t xml:space="preserve"> </w:t>
      </w:r>
      <w:r w:rsidRPr="001A29FB">
        <w:rPr>
          <w:rFonts w:ascii="Arial" w:hAnsi="Arial" w:cs="Arial"/>
        </w:rPr>
        <w:t>com as Tabelas “D”, “E” e “F” do Anexo VII desta Lei, mantida</w:t>
      </w:r>
      <w:r>
        <w:rPr>
          <w:rFonts w:ascii="Arial" w:hAnsi="Arial" w:cs="Arial"/>
        </w:rPr>
        <w:t xml:space="preserve"> </w:t>
      </w:r>
      <w:r w:rsidRPr="001A29FB">
        <w:rPr>
          <w:rFonts w:ascii="Arial" w:hAnsi="Arial" w:cs="Arial"/>
        </w:rPr>
        <w:t>a denominação da função;</w:t>
      </w:r>
    </w:p>
    <w:p w14:paraId="222BF502" w14:textId="3AEA165B" w:rsidR="00E667B9" w:rsidRDefault="00E667B9" w:rsidP="00E667B9">
      <w:pPr>
        <w:spacing w:after="0"/>
        <w:jc w:val="both"/>
        <w:rPr>
          <w:rFonts w:ascii="Arial" w:hAnsi="Arial" w:cs="Arial"/>
        </w:rPr>
      </w:pPr>
      <w:r w:rsidRPr="001A29FB">
        <w:rPr>
          <w:rFonts w:ascii="Arial" w:hAnsi="Arial" w:cs="Arial"/>
        </w:rPr>
        <w:t xml:space="preserve">II - </w:t>
      </w:r>
      <w:proofErr w:type="gramStart"/>
      <w:r w:rsidRPr="001A29FB">
        <w:rPr>
          <w:rFonts w:ascii="Arial" w:hAnsi="Arial" w:cs="Arial"/>
        </w:rPr>
        <w:t>aos</w:t>
      </w:r>
      <w:proofErr w:type="gramEnd"/>
      <w:r w:rsidRPr="001A29FB">
        <w:rPr>
          <w:rFonts w:ascii="Arial" w:hAnsi="Arial" w:cs="Arial"/>
        </w:rPr>
        <w:t xml:space="preserve"> titulares de cargo de Diretor de Creche e Diretor</w:t>
      </w:r>
      <w:r>
        <w:rPr>
          <w:rFonts w:ascii="Arial" w:hAnsi="Arial" w:cs="Arial"/>
        </w:rPr>
        <w:t xml:space="preserve"> </w:t>
      </w:r>
      <w:r w:rsidRPr="001A29FB">
        <w:rPr>
          <w:rFonts w:ascii="Arial" w:hAnsi="Arial" w:cs="Arial"/>
        </w:rPr>
        <w:t xml:space="preserve">de Centro de Convivência que realizaram a </w:t>
      </w:r>
      <w:r w:rsidRPr="00352B4D">
        <w:rPr>
          <w:rFonts w:ascii="Arial" w:hAnsi="Arial" w:cs="Arial"/>
        </w:rPr>
        <w:t xml:space="preserve">opção prevista nos </w:t>
      </w:r>
      <w:proofErr w:type="spellStart"/>
      <w:r w:rsidRPr="00352B4D">
        <w:rPr>
          <w:rFonts w:ascii="Arial" w:hAnsi="Arial" w:cs="Arial"/>
        </w:rPr>
        <w:t>arts</w:t>
      </w:r>
      <w:proofErr w:type="spellEnd"/>
      <w:r w:rsidRPr="00352B4D">
        <w:rPr>
          <w:rFonts w:ascii="Arial" w:hAnsi="Arial" w:cs="Arial"/>
        </w:rPr>
        <w:t>. 68 e 69 da Lei nº 16.119, de 2015, mantida a denominação dos cargos.</w:t>
      </w:r>
    </w:p>
    <w:p w14:paraId="41687966" w14:textId="77777777" w:rsidR="00E667B9" w:rsidRPr="00352B4D" w:rsidRDefault="00E667B9" w:rsidP="00E667B9">
      <w:pPr>
        <w:spacing w:after="0"/>
        <w:jc w:val="both"/>
        <w:rPr>
          <w:rFonts w:ascii="Arial" w:hAnsi="Arial" w:cs="Arial"/>
        </w:rPr>
      </w:pPr>
    </w:p>
    <w:p w14:paraId="0B631D74" w14:textId="77777777" w:rsidR="00E667B9" w:rsidRPr="00352B4D" w:rsidRDefault="00E667B9" w:rsidP="00E667B9">
      <w:pPr>
        <w:spacing w:after="0"/>
        <w:jc w:val="center"/>
        <w:rPr>
          <w:rFonts w:ascii="Arial" w:hAnsi="Arial" w:cs="Arial"/>
          <w:b/>
          <w:bCs/>
        </w:rPr>
      </w:pPr>
      <w:r w:rsidRPr="00352B4D">
        <w:rPr>
          <w:rFonts w:ascii="Arial" w:hAnsi="Arial" w:cs="Arial"/>
          <w:b/>
          <w:bCs/>
        </w:rPr>
        <w:t>CAPÍTULO XI</w:t>
      </w:r>
    </w:p>
    <w:p w14:paraId="746DA8CE" w14:textId="60061DD0" w:rsidR="00E667B9" w:rsidRDefault="00E667B9" w:rsidP="00E667B9">
      <w:pPr>
        <w:spacing w:after="0"/>
        <w:jc w:val="center"/>
        <w:rPr>
          <w:rFonts w:ascii="Arial" w:hAnsi="Arial" w:cs="Arial"/>
          <w:b/>
          <w:bCs/>
        </w:rPr>
      </w:pPr>
      <w:r w:rsidRPr="00352B4D">
        <w:rPr>
          <w:rFonts w:ascii="Arial" w:hAnsi="Arial" w:cs="Arial"/>
          <w:b/>
          <w:bCs/>
        </w:rPr>
        <w:t>DAS DISPOSIÇÕES SOBRE APOSENTADOS E PENSIONISTAS</w:t>
      </w:r>
    </w:p>
    <w:p w14:paraId="65B293A5" w14:textId="77777777" w:rsidR="00E667B9" w:rsidRPr="00352B4D" w:rsidRDefault="00E667B9" w:rsidP="00E667B9">
      <w:pPr>
        <w:spacing w:after="0"/>
        <w:jc w:val="center"/>
        <w:rPr>
          <w:rFonts w:ascii="Arial" w:hAnsi="Arial" w:cs="Arial"/>
          <w:b/>
          <w:bCs/>
        </w:rPr>
      </w:pPr>
    </w:p>
    <w:p w14:paraId="2DF1D37C" w14:textId="77777777" w:rsidR="00E667B9" w:rsidRPr="001A29FB" w:rsidRDefault="00E667B9" w:rsidP="00E667B9">
      <w:pPr>
        <w:spacing w:after="0"/>
        <w:jc w:val="both"/>
        <w:rPr>
          <w:rFonts w:ascii="Arial" w:hAnsi="Arial" w:cs="Arial"/>
        </w:rPr>
      </w:pPr>
      <w:r w:rsidRPr="001A29FB">
        <w:rPr>
          <w:rFonts w:ascii="Arial" w:hAnsi="Arial" w:cs="Arial"/>
        </w:rPr>
        <w:t>Art. 58. Os proventos e as pensões aos quais se aplica a garantia constitucional da paridade serão revistos, no que couber,</w:t>
      </w:r>
      <w:r>
        <w:rPr>
          <w:rFonts w:ascii="Arial" w:hAnsi="Arial" w:cs="Arial"/>
        </w:rPr>
        <w:t xml:space="preserve"> </w:t>
      </w:r>
      <w:r w:rsidRPr="001A29FB">
        <w:rPr>
          <w:rFonts w:ascii="Arial" w:hAnsi="Arial" w:cs="Arial"/>
        </w:rPr>
        <w:t xml:space="preserve">na conformidade do disposto nos </w:t>
      </w:r>
      <w:proofErr w:type="spellStart"/>
      <w:r w:rsidRPr="001A29FB">
        <w:rPr>
          <w:rFonts w:ascii="Arial" w:hAnsi="Arial" w:cs="Arial"/>
        </w:rPr>
        <w:t>arts</w:t>
      </w:r>
      <w:proofErr w:type="spellEnd"/>
      <w:r w:rsidRPr="001A29FB">
        <w:rPr>
          <w:rFonts w:ascii="Arial" w:hAnsi="Arial" w:cs="Arial"/>
        </w:rPr>
        <w:t>. 56 e 57 desta Lei.</w:t>
      </w:r>
    </w:p>
    <w:p w14:paraId="314AFE36" w14:textId="0ED70E0A" w:rsidR="00E667B9" w:rsidRDefault="00E667B9" w:rsidP="00E667B9">
      <w:pPr>
        <w:spacing w:after="0"/>
        <w:jc w:val="both"/>
        <w:rPr>
          <w:rFonts w:ascii="Arial" w:hAnsi="Arial" w:cs="Arial"/>
        </w:rPr>
      </w:pPr>
      <w:r w:rsidRPr="001A29FB">
        <w:rPr>
          <w:rFonts w:ascii="Arial" w:hAnsi="Arial" w:cs="Arial"/>
        </w:rPr>
        <w:t>Parágrafo único. Os proventos e as pensões abrangidos</w:t>
      </w:r>
      <w:r>
        <w:rPr>
          <w:rFonts w:ascii="Arial" w:hAnsi="Arial" w:cs="Arial"/>
        </w:rPr>
        <w:t xml:space="preserve"> </w:t>
      </w:r>
      <w:r w:rsidRPr="001A29FB">
        <w:rPr>
          <w:rFonts w:ascii="Arial" w:hAnsi="Arial" w:cs="Arial"/>
        </w:rPr>
        <w:t>pela alínea “c” do inciso I e pelos incisos II e III do art. 48 da Lei</w:t>
      </w:r>
      <w:r>
        <w:rPr>
          <w:rFonts w:ascii="Arial" w:hAnsi="Arial" w:cs="Arial"/>
        </w:rPr>
        <w:t xml:space="preserve"> </w:t>
      </w:r>
      <w:r w:rsidRPr="001A29FB">
        <w:rPr>
          <w:rFonts w:ascii="Arial" w:hAnsi="Arial" w:cs="Arial"/>
        </w:rPr>
        <w:t>nº 16.119, de 2015, na redação conferida pela Lei nº 16.418, de</w:t>
      </w:r>
      <w:r>
        <w:rPr>
          <w:rFonts w:ascii="Arial" w:hAnsi="Arial" w:cs="Arial"/>
        </w:rPr>
        <w:t xml:space="preserve"> </w:t>
      </w:r>
      <w:r w:rsidRPr="001A29FB">
        <w:rPr>
          <w:rFonts w:ascii="Arial" w:hAnsi="Arial" w:cs="Arial"/>
        </w:rPr>
        <w:t>2016, aos quais se aplica a garantia constitucional da paridade,</w:t>
      </w:r>
      <w:r>
        <w:rPr>
          <w:rFonts w:ascii="Arial" w:hAnsi="Arial" w:cs="Arial"/>
        </w:rPr>
        <w:t xml:space="preserve"> </w:t>
      </w:r>
      <w:r w:rsidRPr="001A29FB">
        <w:rPr>
          <w:rFonts w:ascii="Arial" w:hAnsi="Arial" w:cs="Arial"/>
        </w:rPr>
        <w:t>serão revistos, no que couber, e passam a fixados de acordo</w:t>
      </w:r>
      <w:r>
        <w:rPr>
          <w:rFonts w:ascii="Arial" w:hAnsi="Arial" w:cs="Arial"/>
        </w:rPr>
        <w:t xml:space="preserve"> </w:t>
      </w:r>
      <w:r w:rsidRPr="001A29FB">
        <w:rPr>
          <w:rFonts w:ascii="Arial" w:hAnsi="Arial" w:cs="Arial"/>
        </w:rPr>
        <w:t>com as Tabelas “D”, “E” e “F” do Anexo VII desta Lei.</w:t>
      </w:r>
    </w:p>
    <w:p w14:paraId="6B425B17" w14:textId="77777777" w:rsidR="00E667B9" w:rsidRPr="001A29FB" w:rsidRDefault="00E667B9" w:rsidP="00E667B9">
      <w:pPr>
        <w:spacing w:after="0"/>
        <w:jc w:val="both"/>
        <w:rPr>
          <w:rFonts w:ascii="Arial" w:hAnsi="Arial" w:cs="Arial"/>
        </w:rPr>
      </w:pPr>
    </w:p>
    <w:p w14:paraId="25072001" w14:textId="77777777" w:rsidR="00E667B9" w:rsidRPr="00352B4D" w:rsidRDefault="00E667B9" w:rsidP="00E667B9">
      <w:pPr>
        <w:spacing w:after="0"/>
        <w:jc w:val="center"/>
        <w:rPr>
          <w:rFonts w:ascii="Arial" w:hAnsi="Arial" w:cs="Arial"/>
          <w:b/>
          <w:bCs/>
        </w:rPr>
      </w:pPr>
      <w:r w:rsidRPr="00352B4D">
        <w:rPr>
          <w:rFonts w:ascii="Arial" w:hAnsi="Arial" w:cs="Arial"/>
          <w:b/>
          <w:bCs/>
        </w:rPr>
        <w:t>CAPÍTULO XII</w:t>
      </w:r>
    </w:p>
    <w:p w14:paraId="1D639DA8" w14:textId="6BAD69CE" w:rsidR="00E667B9" w:rsidRDefault="00E667B9" w:rsidP="00E667B9">
      <w:pPr>
        <w:spacing w:after="0"/>
        <w:jc w:val="center"/>
        <w:rPr>
          <w:rFonts w:ascii="Arial" w:hAnsi="Arial" w:cs="Arial"/>
          <w:b/>
          <w:bCs/>
        </w:rPr>
      </w:pPr>
      <w:r w:rsidRPr="00352B4D">
        <w:rPr>
          <w:rFonts w:ascii="Arial" w:hAnsi="Arial" w:cs="Arial"/>
          <w:b/>
          <w:bCs/>
        </w:rPr>
        <w:t>DAS DISPOSIÇÕES GERAIS APLICÁVEIS AO QUADRO DE</w:t>
      </w:r>
      <w:r>
        <w:rPr>
          <w:rFonts w:ascii="Arial" w:hAnsi="Arial" w:cs="Arial"/>
          <w:b/>
          <w:bCs/>
        </w:rPr>
        <w:t xml:space="preserve"> </w:t>
      </w:r>
      <w:r w:rsidRPr="00352B4D">
        <w:rPr>
          <w:rFonts w:ascii="Arial" w:hAnsi="Arial" w:cs="Arial"/>
          <w:b/>
          <w:bCs/>
        </w:rPr>
        <w:t>DESENVOLVIMENTO HUMANO E SOCIAL – QDHS</w:t>
      </w:r>
    </w:p>
    <w:p w14:paraId="76C0E5C4" w14:textId="77777777" w:rsidR="00E667B9" w:rsidRPr="00352B4D" w:rsidRDefault="00E667B9" w:rsidP="00E667B9">
      <w:pPr>
        <w:spacing w:after="0"/>
        <w:jc w:val="center"/>
        <w:rPr>
          <w:rFonts w:ascii="Arial" w:hAnsi="Arial" w:cs="Arial"/>
          <w:b/>
          <w:bCs/>
        </w:rPr>
      </w:pPr>
    </w:p>
    <w:p w14:paraId="11A400F6" w14:textId="613B79A0" w:rsidR="00E667B9" w:rsidRDefault="00E667B9" w:rsidP="00E667B9">
      <w:pPr>
        <w:spacing w:after="0"/>
        <w:jc w:val="both"/>
        <w:rPr>
          <w:rFonts w:ascii="Arial" w:hAnsi="Arial" w:cs="Arial"/>
        </w:rPr>
      </w:pPr>
      <w:r w:rsidRPr="001A29FB">
        <w:rPr>
          <w:rFonts w:ascii="Arial" w:hAnsi="Arial" w:cs="Arial"/>
        </w:rPr>
        <w:t>Art. 59. Os integrantes do Quadro de Desenvolvimento</w:t>
      </w:r>
      <w:r>
        <w:rPr>
          <w:rFonts w:ascii="Arial" w:hAnsi="Arial" w:cs="Arial"/>
        </w:rPr>
        <w:t xml:space="preserve"> </w:t>
      </w:r>
      <w:r w:rsidRPr="001A29FB">
        <w:rPr>
          <w:rFonts w:ascii="Arial" w:hAnsi="Arial" w:cs="Arial"/>
        </w:rPr>
        <w:t>Humano e Social – QDHS poderão ser afastados do exercício</w:t>
      </w:r>
      <w:r>
        <w:rPr>
          <w:rFonts w:ascii="Arial" w:hAnsi="Arial" w:cs="Arial"/>
        </w:rPr>
        <w:t xml:space="preserve"> </w:t>
      </w:r>
      <w:r w:rsidRPr="001A29FB">
        <w:rPr>
          <w:rFonts w:ascii="Arial" w:hAnsi="Arial" w:cs="Arial"/>
        </w:rPr>
        <w:t>do cargo, com ou sem prejuízo de remuneração, na forma e</w:t>
      </w:r>
      <w:r>
        <w:rPr>
          <w:rFonts w:ascii="Arial" w:hAnsi="Arial" w:cs="Arial"/>
        </w:rPr>
        <w:t xml:space="preserve"> </w:t>
      </w:r>
      <w:r w:rsidRPr="001A29FB">
        <w:rPr>
          <w:rFonts w:ascii="Arial" w:hAnsi="Arial" w:cs="Arial"/>
        </w:rPr>
        <w:t>critérios da legislação própria.</w:t>
      </w:r>
    </w:p>
    <w:p w14:paraId="41B5DED8" w14:textId="77777777" w:rsidR="00E667B9" w:rsidRPr="001A29FB" w:rsidRDefault="00E667B9" w:rsidP="00E667B9">
      <w:pPr>
        <w:spacing w:after="0"/>
        <w:jc w:val="both"/>
        <w:rPr>
          <w:rFonts w:ascii="Arial" w:hAnsi="Arial" w:cs="Arial"/>
        </w:rPr>
      </w:pPr>
    </w:p>
    <w:p w14:paraId="5BC5A96B" w14:textId="77777777" w:rsidR="00E667B9" w:rsidRPr="001A29FB" w:rsidRDefault="00E667B9" w:rsidP="00E667B9">
      <w:pPr>
        <w:spacing w:after="0"/>
        <w:jc w:val="both"/>
        <w:rPr>
          <w:rFonts w:ascii="Arial" w:hAnsi="Arial" w:cs="Arial"/>
        </w:rPr>
      </w:pPr>
      <w:r w:rsidRPr="001A29FB">
        <w:rPr>
          <w:rFonts w:ascii="Arial" w:hAnsi="Arial" w:cs="Arial"/>
        </w:rPr>
        <w:t>Art. 60. O afastamento previsto no § 1º do art. 45 da Lei</w:t>
      </w:r>
      <w:r>
        <w:rPr>
          <w:rFonts w:ascii="Arial" w:hAnsi="Arial" w:cs="Arial"/>
        </w:rPr>
        <w:t xml:space="preserve"> </w:t>
      </w:r>
      <w:r w:rsidRPr="001A29FB">
        <w:rPr>
          <w:rFonts w:ascii="Arial" w:hAnsi="Arial" w:cs="Arial"/>
        </w:rPr>
        <w:t>nº 8.989, de 1979, concedido aos integrantes do Quadro de</w:t>
      </w:r>
      <w:r>
        <w:rPr>
          <w:rFonts w:ascii="Arial" w:hAnsi="Arial" w:cs="Arial"/>
        </w:rPr>
        <w:t xml:space="preserve"> </w:t>
      </w:r>
      <w:r w:rsidRPr="001A29FB">
        <w:rPr>
          <w:rFonts w:ascii="Arial" w:hAnsi="Arial" w:cs="Arial"/>
        </w:rPr>
        <w:t>Desenvolvimento Humano e Social – QDHS, sem prejuízo da remuneração, não poderá exceder a 3% (três por cento) do total</w:t>
      </w:r>
      <w:r>
        <w:rPr>
          <w:rFonts w:ascii="Arial" w:hAnsi="Arial" w:cs="Arial"/>
        </w:rPr>
        <w:t xml:space="preserve"> </w:t>
      </w:r>
      <w:r w:rsidRPr="001A29FB">
        <w:rPr>
          <w:rFonts w:ascii="Arial" w:hAnsi="Arial" w:cs="Arial"/>
        </w:rPr>
        <w:t>de cargos previstos para a carreira.</w:t>
      </w:r>
    </w:p>
    <w:p w14:paraId="490155B9" w14:textId="77777777" w:rsidR="00E667B9" w:rsidRPr="001A29FB" w:rsidRDefault="00E667B9" w:rsidP="00E667B9">
      <w:pPr>
        <w:spacing w:after="0"/>
        <w:jc w:val="both"/>
        <w:rPr>
          <w:rFonts w:ascii="Arial" w:hAnsi="Arial" w:cs="Arial"/>
        </w:rPr>
      </w:pPr>
      <w:r w:rsidRPr="001A29FB">
        <w:rPr>
          <w:rFonts w:ascii="Arial" w:hAnsi="Arial" w:cs="Arial"/>
        </w:rPr>
        <w:lastRenderedPageBreak/>
        <w:t>§ 1º Os afastamentos previstos no caput deste artigo somente serão admitidos:</w:t>
      </w:r>
    </w:p>
    <w:p w14:paraId="53426A9B" w14:textId="77777777" w:rsidR="00E667B9" w:rsidRPr="001A29FB" w:rsidRDefault="00E667B9" w:rsidP="00E667B9">
      <w:pPr>
        <w:spacing w:after="0"/>
        <w:jc w:val="both"/>
        <w:rPr>
          <w:rFonts w:ascii="Arial" w:hAnsi="Arial" w:cs="Arial"/>
        </w:rPr>
      </w:pPr>
      <w:r w:rsidRPr="001A29FB">
        <w:rPr>
          <w:rFonts w:ascii="Arial" w:hAnsi="Arial" w:cs="Arial"/>
        </w:rPr>
        <w:t xml:space="preserve">I - </w:t>
      </w:r>
      <w:proofErr w:type="gramStart"/>
      <w:r w:rsidRPr="001A29FB">
        <w:rPr>
          <w:rFonts w:ascii="Arial" w:hAnsi="Arial" w:cs="Arial"/>
        </w:rPr>
        <w:t>para</w:t>
      </w:r>
      <w:proofErr w:type="gramEnd"/>
      <w:r w:rsidRPr="001A29FB">
        <w:rPr>
          <w:rFonts w:ascii="Arial" w:hAnsi="Arial" w:cs="Arial"/>
        </w:rPr>
        <w:t xml:space="preserve"> o exercício dos cargos em comissão equivalentes</w:t>
      </w:r>
      <w:r>
        <w:rPr>
          <w:rFonts w:ascii="Arial" w:hAnsi="Arial" w:cs="Arial"/>
        </w:rPr>
        <w:t xml:space="preserve"> </w:t>
      </w:r>
      <w:r w:rsidRPr="001A29FB">
        <w:rPr>
          <w:rFonts w:ascii="Arial" w:hAnsi="Arial" w:cs="Arial"/>
        </w:rPr>
        <w:t>aos cargos em comissão ou função de confiança do Nível de</w:t>
      </w:r>
      <w:r>
        <w:rPr>
          <w:rFonts w:ascii="Arial" w:hAnsi="Arial" w:cs="Arial"/>
        </w:rPr>
        <w:t xml:space="preserve"> </w:t>
      </w:r>
      <w:r w:rsidRPr="001A29FB">
        <w:rPr>
          <w:rFonts w:ascii="Arial" w:hAnsi="Arial" w:cs="Arial"/>
        </w:rPr>
        <w:t>Direção Superior previstos na Lei nº 15.509, de 2011;</w:t>
      </w:r>
    </w:p>
    <w:p w14:paraId="36009254" w14:textId="77777777" w:rsidR="00E667B9" w:rsidRPr="001A29FB" w:rsidRDefault="00E667B9" w:rsidP="00E667B9">
      <w:pPr>
        <w:spacing w:after="0"/>
        <w:jc w:val="both"/>
        <w:rPr>
          <w:rFonts w:ascii="Arial" w:hAnsi="Arial" w:cs="Arial"/>
        </w:rPr>
      </w:pPr>
      <w:r w:rsidRPr="001A29FB">
        <w:rPr>
          <w:rFonts w:ascii="Arial" w:hAnsi="Arial" w:cs="Arial"/>
        </w:rPr>
        <w:t xml:space="preserve">II - </w:t>
      </w:r>
      <w:proofErr w:type="gramStart"/>
      <w:r w:rsidRPr="001A29FB">
        <w:rPr>
          <w:rFonts w:ascii="Arial" w:hAnsi="Arial" w:cs="Arial"/>
        </w:rPr>
        <w:t>para</w:t>
      </w:r>
      <w:proofErr w:type="gramEnd"/>
      <w:r w:rsidRPr="001A29FB">
        <w:rPr>
          <w:rFonts w:ascii="Arial" w:hAnsi="Arial" w:cs="Arial"/>
        </w:rPr>
        <w:t xml:space="preserve"> o exercício de cargo de Ministro, Secretário de</w:t>
      </w:r>
      <w:r>
        <w:rPr>
          <w:rFonts w:ascii="Arial" w:hAnsi="Arial" w:cs="Arial"/>
        </w:rPr>
        <w:t xml:space="preserve"> </w:t>
      </w:r>
      <w:r w:rsidRPr="001A29FB">
        <w:rPr>
          <w:rFonts w:ascii="Arial" w:hAnsi="Arial" w:cs="Arial"/>
        </w:rPr>
        <w:t>Estado, Secretário Municipal, Presidente de Empresa Pública ou</w:t>
      </w:r>
      <w:r>
        <w:rPr>
          <w:rFonts w:ascii="Arial" w:hAnsi="Arial" w:cs="Arial"/>
        </w:rPr>
        <w:t xml:space="preserve"> </w:t>
      </w:r>
      <w:r w:rsidRPr="001A29FB">
        <w:rPr>
          <w:rFonts w:ascii="Arial" w:hAnsi="Arial" w:cs="Arial"/>
        </w:rPr>
        <w:t>Sociedade de Economia Mista ou equivalentes da União, dos</w:t>
      </w:r>
      <w:r>
        <w:rPr>
          <w:rFonts w:ascii="Arial" w:hAnsi="Arial" w:cs="Arial"/>
        </w:rPr>
        <w:t xml:space="preserve"> </w:t>
      </w:r>
      <w:r w:rsidRPr="001A29FB">
        <w:rPr>
          <w:rFonts w:ascii="Arial" w:hAnsi="Arial" w:cs="Arial"/>
        </w:rPr>
        <w:t>Estados e de outros Municípios;</w:t>
      </w:r>
    </w:p>
    <w:p w14:paraId="4EFA6812" w14:textId="77777777" w:rsidR="00E667B9" w:rsidRPr="001A29FB" w:rsidRDefault="00E667B9" w:rsidP="00E667B9">
      <w:pPr>
        <w:spacing w:after="0"/>
        <w:jc w:val="both"/>
        <w:rPr>
          <w:rFonts w:ascii="Arial" w:hAnsi="Arial" w:cs="Arial"/>
        </w:rPr>
      </w:pPr>
      <w:r w:rsidRPr="001A29FB">
        <w:rPr>
          <w:rFonts w:ascii="Arial" w:hAnsi="Arial" w:cs="Arial"/>
        </w:rPr>
        <w:t>III - para o exercício de outros cargos ou funções estratégicas consideradas de relevante interesse para a Administração</w:t>
      </w:r>
      <w:r>
        <w:rPr>
          <w:rFonts w:ascii="Arial" w:hAnsi="Arial" w:cs="Arial"/>
        </w:rPr>
        <w:t xml:space="preserve"> </w:t>
      </w:r>
      <w:r w:rsidRPr="001A29FB">
        <w:rPr>
          <w:rFonts w:ascii="Arial" w:hAnsi="Arial" w:cs="Arial"/>
        </w:rPr>
        <w:t>Pública Municipal, a critério do Prefeito.</w:t>
      </w:r>
    </w:p>
    <w:p w14:paraId="77776648" w14:textId="77777777" w:rsidR="00E667B9" w:rsidRPr="001A29FB" w:rsidRDefault="00E667B9" w:rsidP="00E667B9">
      <w:pPr>
        <w:spacing w:after="0"/>
        <w:jc w:val="both"/>
        <w:rPr>
          <w:rFonts w:ascii="Arial" w:hAnsi="Arial" w:cs="Arial"/>
        </w:rPr>
      </w:pPr>
      <w:r w:rsidRPr="001A29FB">
        <w:rPr>
          <w:rFonts w:ascii="Arial" w:hAnsi="Arial" w:cs="Arial"/>
        </w:rPr>
        <w:t>§ 2º A concessão de afastamento na forma deste artigo,</w:t>
      </w:r>
      <w:r>
        <w:rPr>
          <w:rFonts w:ascii="Arial" w:hAnsi="Arial" w:cs="Arial"/>
        </w:rPr>
        <w:t xml:space="preserve"> </w:t>
      </w:r>
      <w:r w:rsidRPr="001A29FB">
        <w:rPr>
          <w:rFonts w:ascii="Arial" w:hAnsi="Arial" w:cs="Arial"/>
        </w:rPr>
        <w:t>quando no exercício de cargo em comissão, implicará na imediata exoneração desse cargo.</w:t>
      </w:r>
    </w:p>
    <w:p w14:paraId="2E8779E2" w14:textId="77777777" w:rsidR="00E667B9" w:rsidRDefault="00E667B9" w:rsidP="00E667B9">
      <w:pPr>
        <w:spacing w:after="0"/>
        <w:jc w:val="both"/>
        <w:rPr>
          <w:rFonts w:ascii="Arial" w:hAnsi="Arial" w:cs="Arial"/>
        </w:rPr>
      </w:pPr>
    </w:p>
    <w:p w14:paraId="3A9BE000" w14:textId="7932D7A3" w:rsidR="00E667B9" w:rsidRPr="001A29FB" w:rsidRDefault="00E667B9" w:rsidP="00E667B9">
      <w:pPr>
        <w:spacing w:after="0"/>
        <w:jc w:val="both"/>
        <w:rPr>
          <w:rFonts w:ascii="Arial" w:hAnsi="Arial" w:cs="Arial"/>
        </w:rPr>
      </w:pPr>
      <w:r w:rsidRPr="001A29FB">
        <w:rPr>
          <w:rFonts w:ascii="Arial" w:hAnsi="Arial" w:cs="Arial"/>
        </w:rPr>
        <w:t>Art. 61. Em regime de acúmulo de cargos, nos termos do</w:t>
      </w:r>
      <w:r>
        <w:rPr>
          <w:rFonts w:ascii="Arial" w:hAnsi="Arial" w:cs="Arial"/>
        </w:rPr>
        <w:t xml:space="preserve"> </w:t>
      </w:r>
      <w:r w:rsidRPr="001A29FB">
        <w:rPr>
          <w:rFonts w:ascii="Arial" w:hAnsi="Arial" w:cs="Arial"/>
        </w:rPr>
        <w:t>art. 37, inciso XVI, alínea “b”, da Constituição Federal, inclusive</w:t>
      </w:r>
      <w:r>
        <w:rPr>
          <w:rFonts w:ascii="Arial" w:hAnsi="Arial" w:cs="Arial"/>
        </w:rPr>
        <w:t xml:space="preserve"> </w:t>
      </w:r>
      <w:r w:rsidRPr="001A29FB">
        <w:rPr>
          <w:rFonts w:ascii="Arial" w:hAnsi="Arial" w:cs="Arial"/>
        </w:rPr>
        <w:t>em outros entes federativos, a carga horária de trabalho semanal dos integrantes do Quadro de Desenvolvimento Humano e</w:t>
      </w:r>
      <w:r>
        <w:rPr>
          <w:rFonts w:ascii="Arial" w:hAnsi="Arial" w:cs="Arial"/>
        </w:rPr>
        <w:t xml:space="preserve"> </w:t>
      </w:r>
      <w:r w:rsidRPr="001A29FB">
        <w:rPr>
          <w:rFonts w:ascii="Arial" w:hAnsi="Arial" w:cs="Arial"/>
        </w:rPr>
        <w:t>Social – QDHS não poderá exceder a 70 (setenta) horas.</w:t>
      </w:r>
    </w:p>
    <w:p w14:paraId="08ED45FB" w14:textId="77777777" w:rsidR="00E667B9" w:rsidRPr="001A29FB" w:rsidRDefault="00E667B9" w:rsidP="00E667B9">
      <w:pPr>
        <w:spacing w:after="0"/>
        <w:jc w:val="both"/>
        <w:rPr>
          <w:rFonts w:ascii="Arial" w:hAnsi="Arial" w:cs="Arial"/>
        </w:rPr>
      </w:pPr>
      <w:r w:rsidRPr="001A29FB">
        <w:rPr>
          <w:rFonts w:ascii="Arial" w:hAnsi="Arial" w:cs="Arial"/>
        </w:rPr>
        <w:t>Parágrafo único. Os integrantes do Quadro de Desenvolvimento Humano e Social – QDHS deverão prestar declaração de</w:t>
      </w:r>
      <w:r>
        <w:rPr>
          <w:rFonts w:ascii="Arial" w:hAnsi="Arial" w:cs="Arial"/>
        </w:rPr>
        <w:t xml:space="preserve"> </w:t>
      </w:r>
      <w:r w:rsidRPr="001A29FB">
        <w:rPr>
          <w:rFonts w:ascii="Arial" w:hAnsi="Arial" w:cs="Arial"/>
        </w:rPr>
        <w:t>acúmulo de cargos anualmente ou sempre que a sua situação</w:t>
      </w:r>
      <w:r>
        <w:rPr>
          <w:rFonts w:ascii="Arial" w:hAnsi="Arial" w:cs="Arial"/>
        </w:rPr>
        <w:t xml:space="preserve"> </w:t>
      </w:r>
      <w:r w:rsidRPr="001A29FB">
        <w:rPr>
          <w:rFonts w:ascii="Arial" w:hAnsi="Arial" w:cs="Arial"/>
        </w:rPr>
        <w:t>profissional sofrer alterações.</w:t>
      </w:r>
    </w:p>
    <w:p w14:paraId="3B7148F8" w14:textId="77777777" w:rsidR="00E667B9" w:rsidRDefault="00E667B9" w:rsidP="00E667B9">
      <w:pPr>
        <w:spacing w:after="0"/>
        <w:jc w:val="both"/>
        <w:rPr>
          <w:rFonts w:ascii="Arial" w:hAnsi="Arial" w:cs="Arial"/>
        </w:rPr>
      </w:pPr>
    </w:p>
    <w:p w14:paraId="11A269D4" w14:textId="1E5B9BB6" w:rsidR="00E667B9" w:rsidRPr="001A29FB" w:rsidRDefault="00E667B9" w:rsidP="00E667B9">
      <w:pPr>
        <w:spacing w:after="0"/>
        <w:jc w:val="both"/>
        <w:rPr>
          <w:rFonts w:ascii="Arial" w:hAnsi="Arial" w:cs="Arial"/>
        </w:rPr>
      </w:pPr>
      <w:r w:rsidRPr="001A29FB">
        <w:rPr>
          <w:rFonts w:ascii="Arial" w:hAnsi="Arial" w:cs="Arial"/>
        </w:rPr>
        <w:t>Art. 62. Ficam extintos os cargos vagos das seguintes</w:t>
      </w:r>
      <w:r>
        <w:rPr>
          <w:rFonts w:ascii="Arial" w:hAnsi="Arial" w:cs="Arial"/>
        </w:rPr>
        <w:t xml:space="preserve"> </w:t>
      </w:r>
      <w:r w:rsidRPr="001A29FB">
        <w:rPr>
          <w:rFonts w:ascii="Arial" w:hAnsi="Arial" w:cs="Arial"/>
        </w:rPr>
        <w:t>carreiras:</w:t>
      </w:r>
    </w:p>
    <w:p w14:paraId="1EC2B3F9" w14:textId="77777777" w:rsidR="00E667B9" w:rsidRPr="001A29FB" w:rsidRDefault="00E667B9" w:rsidP="00E667B9">
      <w:pPr>
        <w:spacing w:after="0"/>
        <w:jc w:val="both"/>
        <w:rPr>
          <w:rFonts w:ascii="Arial" w:hAnsi="Arial" w:cs="Arial"/>
        </w:rPr>
      </w:pPr>
      <w:r w:rsidRPr="001A29FB">
        <w:rPr>
          <w:rFonts w:ascii="Arial" w:hAnsi="Arial" w:cs="Arial"/>
        </w:rPr>
        <w:t>I - Analista de Ordenamento Territorial: 177 (cento e setenta e sete);</w:t>
      </w:r>
    </w:p>
    <w:p w14:paraId="2E7F15A6" w14:textId="77777777" w:rsidR="00E667B9" w:rsidRPr="001A29FB" w:rsidRDefault="00E667B9" w:rsidP="00E667B9">
      <w:pPr>
        <w:spacing w:after="0"/>
        <w:jc w:val="both"/>
        <w:rPr>
          <w:rFonts w:ascii="Arial" w:hAnsi="Arial" w:cs="Arial"/>
        </w:rPr>
      </w:pPr>
      <w:r w:rsidRPr="001A29FB">
        <w:rPr>
          <w:rFonts w:ascii="Arial" w:hAnsi="Arial" w:cs="Arial"/>
        </w:rPr>
        <w:t>II - Analista de Assistência e Desenvolvimento Social: 1.126</w:t>
      </w:r>
      <w:r>
        <w:rPr>
          <w:rFonts w:ascii="Arial" w:hAnsi="Arial" w:cs="Arial"/>
        </w:rPr>
        <w:t xml:space="preserve"> </w:t>
      </w:r>
      <w:r w:rsidRPr="001A29FB">
        <w:rPr>
          <w:rFonts w:ascii="Arial" w:hAnsi="Arial" w:cs="Arial"/>
        </w:rPr>
        <w:t>(um mil cento e vinte e seis);</w:t>
      </w:r>
    </w:p>
    <w:p w14:paraId="5C6E5200" w14:textId="77777777" w:rsidR="00E667B9" w:rsidRPr="001A29FB" w:rsidRDefault="00E667B9" w:rsidP="00E667B9">
      <w:pPr>
        <w:spacing w:after="0"/>
        <w:jc w:val="both"/>
        <w:rPr>
          <w:rFonts w:ascii="Arial" w:hAnsi="Arial" w:cs="Arial"/>
        </w:rPr>
      </w:pPr>
      <w:r w:rsidRPr="001A29FB">
        <w:rPr>
          <w:rFonts w:ascii="Arial" w:hAnsi="Arial" w:cs="Arial"/>
        </w:rPr>
        <w:t>III - Analista de Informações, Cultura e Desporto: 352 (trezentos e cinquenta e dois);</w:t>
      </w:r>
    </w:p>
    <w:p w14:paraId="0F4CBBE5" w14:textId="77777777" w:rsidR="00E667B9" w:rsidRPr="001A29FB" w:rsidRDefault="00E667B9" w:rsidP="00E667B9">
      <w:pPr>
        <w:spacing w:after="0"/>
        <w:jc w:val="both"/>
        <w:rPr>
          <w:rFonts w:ascii="Arial" w:hAnsi="Arial" w:cs="Arial"/>
        </w:rPr>
      </w:pPr>
      <w:r w:rsidRPr="001A29FB">
        <w:rPr>
          <w:rFonts w:ascii="Arial" w:hAnsi="Arial" w:cs="Arial"/>
        </w:rPr>
        <w:t>IV - Analista de Meio Ambiente: 80 (oitenta);</w:t>
      </w:r>
    </w:p>
    <w:p w14:paraId="0DD0F744" w14:textId="77777777" w:rsidR="00E667B9" w:rsidRPr="001A29FB" w:rsidRDefault="00E667B9" w:rsidP="00E667B9">
      <w:pPr>
        <w:spacing w:after="0"/>
        <w:jc w:val="both"/>
        <w:rPr>
          <w:rFonts w:ascii="Arial" w:hAnsi="Arial" w:cs="Arial"/>
        </w:rPr>
      </w:pPr>
      <w:r w:rsidRPr="001A29FB">
        <w:rPr>
          <w:rFonts w:ascii="Arial" w:hAnsi="Arial" w:cs="Arial"/>
        </w:rPr>
        <w:t>V - Analista de Assistência e Desenvolvimento Social - Equipamento Social: 111 (cento e onze).</w:t>
      </w:r>
    </w:p>
    <w:p w14:paraId="24AAB296" w14:textId="77777777" w:rsidR="00E667B9" w:rsidRPr="001A29FB" w:rsidRDefault="00E667B9" w:rsidP="00E667B9">
      <w:pPr>
        <w:spacing w:after="0"/>
        <w:jc w:val="both"/>
        <w:rPr>
          <w:rFonts w:ascii="Arial" w:hAnsi="Arial" w:cs="Arial"/>
        </w:rPr>
      </w:pPr>
      <w:r w:rsidRPr="001A29FB">
        <w:rPr>
          <w:rFonts w:ascii="Arial" w:hAnsi="Arial" w:cs="Arial"/>
        </w:rPr>
        <w:t>Parágrafo único. Ficam extintos na vacância dos respectivos</w:t>
      </w:r>
      <w:r>
        <w:rPr>
          <w:rFonts w:ascii="Arial" w:hAnsi="Arial" w:cs="Arial"/>
        </w:rPr>
        <w:t xml:space="preserve"> </w:t>
      </w:r>
      <w:r w:rsidRPr="001A29FB">
        <w:rPr>
          <w:rFonts w:ascii="Arial" w:hAnsi="Arial" w:cs="Arial"/>
        </w:rPr>
        <w:t>titulares as disciplinas de Geografia, Sociologia e Tecnologia do</w:t>
      </w:r>
      <w:r>
        <w:rPr>
          <w:rFonts w:ascii="Arial" w:hAnsi="Arial" w:cs="Arial"/>
        </w:rPr>
        <w:t xml:space="preserve"> </w:t>
      </w:r>
      <w:r w:rsidRPr="001A29FB">
        <w:rPr>
          <w:rFonts w:ascii="Arial" w:hAnsi="Arial" w:cs="Arial"/>
        </w:rPr>
        <w:t>cargo de Analista de Ordenamento Territorial, as disciplinas de</w:t>
      </w:r>
      <w:r>
        <w:rPr>
          <w:rFonts w:ascii="Arial" w:hAnsi="Arial" w:cs="Arial"/>
        </w:rPr>
        <w:t xml:space="preserve"> </w:t>
      </w:r>
      <w:r w:rsidRPr="001A29FB">
        <w:rPr>
          <w:rFonts w:ascii="Arial" w:hAnsi="Arial" w:cs="Arial"/>
        </w:rPr>
        <w:t>Museologia, Astronomia, Arquivista e História do cargo de Analista de Informações, Cultura e Desporto e o cargo de Analista</w:t>
      </w:r>
      <w:r>
        <w:rPr>
          <w:rFonts w:ascii="Arial" w:hAnsi="Arial" w:cs="Arial"/>
        </w:rPr>
        <w:t xml:space="preserve"> </w:t>
      </w:r>
      <w:r w:rsidRPr="001A29FB">
        <w:rPr>
          <w:rFonts w:ascii="Arial" w:hAnsi="Arial" w:cs="Arial"/>
        </w:rPr>
        <w:t>Fiscal de Serviços, este último observado o disposto no art. 33</w:t>
      </w:r>
      <w:r>
        <w:rPr>
          <w:rFonts w:ascii="Arial" w:hAnsi="Arial" w:cs="Arial"/>
        </w:rPr>
        <w:t xml:space="preserve"> </w:t>
      </w:r>
      <w:r w:rsidRPr="001A29FB">
        <w:rPr>
          <w:rFonts w:ascii="Arial" w:hAnsi="Arial" w:cs="Arial"/>
        </w:rPr>
        <w:t>da Lei nº 17.433, de 29 de julho de 2020.</w:t>
      </w:r>
    </w:p>
    <w:p w14:paraId="6D26D5AB" w14:textId="77777777" w:rsidR="00E667B9" w:rsidRDefault="00E667B9" w:rsidP="00E667B9">
      <w:pPr>
        <w:spacing w:after="0"/>
        <w:jc w:val="both"/>
        <w:rPr>
          <w:rFonts w:ascii="Arial" w:hAnsi="Arial" w:cs="Arial"/>
        </w:rPr>
      </w:pPr>
    </w:p>
    <w:p w14:paraId="4391F7E3" w14:textId="0409203F" w:rsidR="00E667B9" w:rsidRPr="001A29FB" w:rsidRDefault="00E667B9" w:rsidP="00E667B9">
      <w:pPr>
        <w:spacing w:after="0"/>
        <w:jc w:val="both"/>
        <w:rPr>
          <w:rFonts w:ascii="Arial" w:hAnsi="Arial" w:cs="Arial"/>
        </w:rPr>
      </w:pPr>
      <w:r w:rsidRPr="001A29FB">
        <w:rPr>
          <w:rFonts w:ascii="Arial" w:hAnsi="Arial" w:cs="Arial"/>
        </w:rPr>
        <w:t>Art. 63. Fica mantida a remuneração dos Analistas de</w:t>
      </w:r>
      <w:r>
        <w:rPr>
          <w:rFonts w:ascii="Arial" w:hAnsi="Arial" w:cs="Arial"/>
        </w:rPr>
        <w:t xml:space="preserve"> </w:t>
      </w:r>
      <w:r w:rsidRPr="001A29FB">
        <w:rPr>
          <w:rFonts w:ascii="Arial" w:hAnsi="Arial" w:cs="Arial"/>
        </w:rPr>
        <w:t xml:space="preserve">que trata este Título que </w:t>
      </w:r>
      <w:proofErr w:type="spellStart"/>
      <w:r w:rsidRPr="001A29FB">
        <w:rPr>
          <w:rFonts w:ascii="Arial" w:hAnsi="Arial" w:cs="Arial"/>
        </w:rPr>
        <w:t>titularizem</w:t>
      </w:r>
      <w:proofErr w:type="spellEnd"/>
      <w:r w:rsidRPr="001A29FB">
        <w:rPr>
          <w:rFonts w:ascii="Arial" w:hAnsi="Arial" w:cs="Arial"/>
        </w:rPr>
        <w:t xml:space="preserve"> cargos de provimento em</w:t>
      </w:r>
      <w:r>
        <w:rPr>
          <w:rFonts w:ascii="Arial" w:hAnsi="Arial" w:cs="Arial"/>
        </w:rPr>
        <w:t xml:space="preserve"> </w:t>
      </w:r>
      <w:r w:rsidRPr="001A29FB">
        <w:rPr>
          <w:rFonts w:ascii="Arial" w:hAnsi="Arial" w:cs="Arial"/>
        </w:rPr>
        <w:t>comissão de referência DAI ou DAS, observadas as diretrizes</w:t>
      </w:r>
      <w:r>
        <w:rPr>
          <w:rFonts w:ascii="Arial" w:hAnsi="Arial" w:cs="Arial"/>
        </w:rPr>
        <w:t xml:space="preserve"> </w:t>
      </w:r>
      <w:r w:rsidRPr="001A29FB">
        <w:rPr>
          <w:rFonts w:ascii="Arial" w:hAnsi="Arial" w:cs="Arial"/>
        </w:rPr>
        <w:t>previstas na Lei nº 17.708, de 2021.</w:t>
      </w:r>
    </w:p>
    <w:p w14:paraId="7C29EFB5" w14:textId="77777777" w:rsidR="00E667B9" w:rsidRDefault="00E667B9" w:rsidP="00E667B9">
      <w:pPr>
        <w:spacing w:after="0"/>
        <w:jc w:val="both"/>
        <w:rPr>
          <w:rFonts w:ascii="Arial" w:hAnsi="Arial" w:cs="Arial"/>
        </w:rPr>
      </w:pPr>
    </w:p>
    <w:p w14:paraId="51DF9FAC" w14:textId="05DFF796" w:rsidR="00E667B9" w:rsidRPr="001A29FB" w:rsidRDefault="00E667B9" w:rsidP="00E667B9">
      <w:pPr>
        <w:spacing w:after="0"/>
        <w:jc w:val="both"/>
        <w:rPr>
          <w:rFonts w:ascii="Arial" w:hAnsi="Arial" w:cs="Arial"/>
        </w:rPr>
      </w:pPr>
      <w:r w:rsidRPr="001A29FB">
        <w:rPr>
          <w:rFonts w:ascii="Arial" w:hAnsi="Arial" w:cs="Arial"/>
        </w:rPr>
        <w:t>Art. 64. O enquadramento nas novas carreiras de Analista</w:t>
      </w:r>
      <w:r>
        <w:rPr>
          <w:rFonts w:ascii="Arial" w:hAnsi="Arial" w:cs="Arial"/>
        </w:rPr>
        <w:t xml:space="preserve"> </w:t>
      </w:r>
      <w:r w:rsidRPr="001A29FB">
        <w:rPr>
          <w:rFonts w:ascii="Arial" w:hAnsi="Arial" w:cs="Arial"/>
        </w:rPr>
        <w:t>de Ordenamento Territorial, Analista de Assistência e Desenvolvimento Social, Analista de Assistência e Desenvolvimento</w:t>
      </w:r>
      <w:r>
        <w:rPr>
          <w:rFonts w:ascii="Arial" w:hAnsi="Arial" w:cs="Arial"/>
        </w:rPr>
        <w:t xml:space="preserve"> </w:t>
      </w:r>
      <w:r w:rsidRPr="001A29FB">
        <w:rPr>
          <w:rFonts w:ascii="Arial" w:hAnsi="Arial" w:cs="Arial"/>
        </w:rPr>
        <w:t>Social - Equipamento Social e Analista de Informações, Cultura</w:t>
      </w:r>
      <w:r>
        <w:rPr>
          <w:rFonts w:ascii="Arial" w:hAnsi="Arial" w:cs="Arial"/>
        </w:rPr>
        <w:t xml:space="preserve"> </w:t>
      </w:r>
      <w:r w:rsidRPr="001A29FB">
        <w:rPr>
          <w:rFonts w:ascii="Arial" w:hAnsi="Arial" w:cs="Arial"/>
        </w:rPr>
        <w:t>e Desporto de que trata este Título dos atuais titulares de cargos não optantes pelas referências de vencimentos instituídas</w:t>
      </w:r>
      <w:r>
        <w:rPr>
          <w:rFonts w:ascii="Arial" w:hAnsi="Arial" w:cs="Arial"/>
        </w:rPr>
        <w:t xml:space="preserve"> </w:t>
      </w:r>
      <w:r w:rsidRPr="001A29FB">
        <w:rPr>
          <w:rFonts w:ascii="Arial" w:hAnsi="Arial" w:cs="Arial"/>
        </w:rPr>
        <w:t>pela Lei nº 14.591, de 2007, para as carreiras correspondentes</w:t>
      </w:r>
      <w:r>
        <w:rPr>
          <w:rFonts w:ascii="Arial" w:hAnsi="Arial" w:cs="Arial"/>
        </w:rPr>
        <w:t xml:space="preserve"> </w:t>
      </w:r>
      <w:r w:rsidRPr="001A29FB">
        <w:rPr>
          <w:rFonts w:ascii="Arial" w:hAnsi="Arial" w:cs="Arial"/>
        </w:rPr>
        <w:t>de Especialista em Desenvolvimento Urbano, disciplinas Geografia, Sociologia e Tecnologia, Especialista em Assistência</w:t>
      </w:r>
      <w:r>
        <w:rPr>
          <w:rFonts w:ascii="Arial" w:hAnsi="Arial" w:cs="Arial"/>
        </w:rPr>
        <w:t xml:space="preserve"> </w:t>
      </w:r>
      <w:r w:rsidRPr="001A29FB">
        <w:rPr>
          <w:rFonts w:ascii="Arial" w:hAnsi="Arial" w:cs="Arial"/>
        </w:rPr>
        <w:t>e Desenvolvimento Social - Equipamento Social, Especialista</w:t>
      </w:r>
      <w:r>
        <w:rPr>
          <w:rFonts w:ascii="Arial" w:hAnsi="Arial" w:cs="Arial"/>
        </w:rPr>
        <w:t xml:space="preserve"> </w:t>
      </w:r>
      <w:r w:rsidRPr="001A29FB">
        <w:rPr>
          <w:rFonts w:ascii="Arial" w:hAnsi="Arial" w:cs="Arial"/>
        </w:rPr>
        <w:t>em Assistência e Desenvolvimento Social e Especialista em</w:t>
      </w:r>
      <w:r>
        <w:rPr>
          <w:rFonts w:ascii="Arial" w:hAnsi="Arial" w:cs="Arial"/>
        </w:rPr>
        <w:t xml:space="preserve"> </w:t>
      </w:r>
      <w:r w:rsidRPr="001A29FB">
        <w:rPr>
          <w:rFonts w:ascii="Arial" w:hAnsi="Arial" w:cs="Arial"/>
        </w:rPr>
        <w:t>Informações Técnicas, Culturais, fica condicionado à opção a ser</w:t>
      </w:r>
      <w:r>
        <w:rPr>
          <w:rFonts w:ascii="Arial" w:hAnsi="Arial" w:cs="Arial"/>
        </w:rPr>
        <w:t xml:space="preserve"> </w:t>
      </w:r>
      <w:r w:rsidRPr="001A29FB">
        <w:rPr>
          <w:rFonts w:ascii="Arial" w:hAnsi="Arial" w:cs="Arial"/>
        </w:rPr>
        <w:t>realizada a qualquer tempo.</w:t>
      </w:r>
    </w:p>
    <w:p w14:paraId="0AFD6C05" w14:textId="77777777" w:rsidR="00E667B9" w:rsidRPr="001A29FB" w:rsidRDefault="00E667B9" w:rsidP="00E667B9">
      <w:pPr>
        <w:spacing w:after="0"/>
        <w:jc w:val="both"/>
        <w:rPr>
          <w:rFonts w:ascii="Arial" w:hAnsi="Arial" w:cs="Arial"/>
        </w:rPr>
      </w:pPr>
      <w:r w:rsidRPr="001A29FB">
        <w:rPr>
          <w:rFonts w:ascii="Arial" w:hAnsi="Arial" w:cs="Arial"/>
        </w:rPr>
        <w:t>§ 1º O enquadramento no respectivo Quadro de Pessoal</w:t>
      </w:r>
      <w:r>
        <w:rPr>
          <w:rFonts w:ascii="Arial" w:hAnsi="Arial" w:cs="Arial"/>
        </w:rPr>
        <w:t xml:space="preserve"> </w:t>
      </w:r>
      <w:r w:rsidRPr="001A29FB">
        <w:rPr>
          <w:rFonts w:ascii="Arial" w:hAnsi="Arial" w:cs="Arial"/>
        </w:rPr>
        <w:t>de Nível Superior será efetivado de acordo com os critérios, as</w:t>
      </w:r>
      <w:r>
        <w:rPr>
          <w:rFonts w:ascii="Arial" w:hAnsi="Arial" w:cs="Arial"/>
        </w:rPr>
        <w:t xml:space="preserve"> </w:t>
      </w:r>
      <w:r w:rsidRPr="001A29FB">
        <w:rPr>
          <w:rFonts w:ascii="Arial" w:hAnsi="Arial" w:cs="Arial"/>
        </w:rPr>
        <w:t>condições e a data-limite da contagem de tempo previstos na</w:t>
      </w:r>
      <w:r>
        <w:rPr>
          <w:rFonts w:ascii="Arial" w:hAnsi="Arial" w:cs="Arial"/>
        </w:rPr>
        <w:t xml:space="preserve"> </w:t>
      </w:r>
      <w:r w:rsidRPr="001A29FB">
        <w:rPr>
          <w:rFonts w:ascii="Arial" w:hAnsi="Arial" w:cs="Arial"/>
        </w:rPr>
        <w:t>Lei nº 14.591, de 2007, e alterações subsequentes, mantida a</w:t>
      </w:r>
      <w:r>
        <w:rPr>
          <w:rFonts w:ascii="Arial" w:hAnsi="Arial" w:cs="Arial"/>
        </w:rPr>
        <w:t xml:space="preserve"> </w:t>
      </w:r>
      <w:r w:rsidRPr="001A29FB">
        <w:rPr>
          <w:rFonts w:ascii="Arial" w:hAnsi="Arial" w:cs="Arial"/>
        </w:rPr>
        <w:t>jornada de trabalho ordinária atual.</w:t>
      </w:r>
    </w:p>
    <w:p w14:paraId="3725A9D3" w14:textId="77777777" w:rsidR="00E667B9" w:rsidRPr="001A29FB" w:rsidRDefault="00E667B9" w:rsidP="00E667B9">
      <w:pPr>
        <w:spacing w:after="0"/>
        <w:jc w:val="both"/>
        <w:rPr>
          <w:rFonts w:ascii="Arial" w:hAnsi="Arial" w:cs="Arial"/>
        </w:rPr>
      </w:pPr>
      <w:r w:rsidRPr="001A29FB">
        <w:rPr>
          <w:rFonts w:ascii="Arial" w:hAnsi="Arial" w:cs="Arial"/>
        </w:rPr>
        <w:t>§ 2º O enquadramento previsto no § 1º deste artigo será</w:t>
      </w:r>
      <w:r>
        <w:rPr>
          <w:rFonts w:ascii="Arial" w:hAnsi="Arial" w:cs="Arial"/>
        </w:rPr>
        <w:t xml:space="preserve"> </w:t>
      </w:r>
      <w:r w:rsidRPr="001A29FB">
        <w:rPr>
          <w:rFonts w:ascii="Arial" w:hAnsi="Arial" w:cs="Arial"/>
        </w:rPr>
        <w:t>efetivado exclusivamente para fins de acomodação do servidor</w:t>
      </w:r>
      <w:r>
        <w:rPr>
          <w:rFonts w:ascii="Arial" w:hAnsi="Arial" w:cs="Arial"/>
        </w:rPr>
        <w:t xml:space="preserve"> </w:t>
      </w:r>
      <w:r w:rsidRPr="001A29FB">
        <w:rPr>
          <w:rFonts w:ascii="Arial" w:hAnsi="Arial" w:cs="Arial"/>
        </w:rPr>
        <w:t>na nova situação prevista por este Título no mesmo Nível e</w:t>
      </w:r>
      <w:r>
        <w:rPr>
          <w:rFonts w:ascii="Arial" w:hAnsi="Arial" w:cs="Arial"/>
        </w:rPr>
        <w:t xml:space="preserve"> </w:t>
      </w:r>
      <w:r w:rsidRPr="001A29FB">
        <w:rPr>
          <w:rFonts w:ascii="Arial" w:hAnsi="Arial" w:cs="Arial"/>
        </w:rPr>
        <w:t>Categoria.</w:t>
      </w:r>
    </w:p>
    <w:p w14:paraId="3AF0CB5C" w14:textId="77777777" w:rsidR="00E667B9" w:rsidRPr="001A29FB" w:rsidRDefault="00E667B9" w:rsidP="00E667B9">
      <w:pPr>
        <w:spacing w:after="0"/>
        <w:jc w:val="both"/>
        <w:rPr>
          <w:rFonts w:ascii="Arial" w:hAnsi="Arial" w:cs="Arial"/>
        </w:rPr>
      </w:pPr>
      <w:r w:rsidRPr="001A29FB">
        <w:rPr>
          <w:rFonts w:ascii="Arial" w:hAnsi="Arial" w:cs="Arial"/>
        </w:rPr>
        <w:t>§ 3º A opção produzirá efeitos a partir do primeiro dia</w:t>
      </w:r>
      <w:r>
        <w:rPr>
          <w:rFonts w:ascii="Arial" w:hAnsi="Arial" w:cs="Arial"/>
        </w:rPr>
        <w:t xml:space="preserve"> </w:t>
      </w:r>
      <w:r w:rsidRPr="001A29FB">
        <w:rPr>
          <w:rFonts w:ascii="Arial" w:hAnsi="Arial" w:cs="Arial"/>
        </w:rPr>
        <w:t>do mês subsequente ao de sua realização de acordo com os</w:t>
      </w:r>
      <w:r>
        <w:rPr>
          <w:rFonts w:ascii="Arial" w:hAnsi="Arial" w:cs="Arial"/>
        </w:rPr>
        <w:t xml:space="preserve"> </w:t>
      </w:r>
      <w:r w:rsidRPr="001A29FB">
        <w:rPr>
          <w:rFonts w:ascii="Arial" w:hAnsi="Arial" w:cs="Arial"/>
        </w:rPr>
        <w:t>valores das tabelas de remuneração previstas para este Título,</w:t>
      </w:r>
      <w:r>
        <w:rPr>
          <w:rFonts w:ascii="Arial" w:hAnsi="Arial" w:cs="Arial"/>
        </w:rPr>
        <w:t xml:space="preserve"> </w:t>
      </w:r>
      <w:r w:rsidRPr="001A29FB">
        <w:rPr>
          <w:rFonts w:ascii="Arial" w:hAnsi="Arial" w:cs="Arial"/>
        </w:rPr>
        <w:t>observada a situação funcional do servidor.</w:t>
      </w:r>
    </w:p>
    <w:p w14:paraId="42B65BBE" w14:textId="77777777" w:rsidR="00E667B9" w:rsidRPr="001A29FB" w:rsidRDefault="00E667B9" w:rsidP="00E667B9">
      <w:pPr>
        <w:spacing w:after="0"/>
        <w:jc w:val="both"/>
        <w:rPr>
          <w:rFonts w:ascii="Arial" w:hAnsi="Arial" w:cs="Arial"/>
        </w:rPr>
      </w:pPr>
      <w:r w:rsidRPr="001A29FB">
        <w:rPr>
          <w:rFonts w:ascii="Arial" w:hAnsi="Arial" w:cs="Arial"/>
        </w:rPr>
        <w:lastRenderedPageBreak/>
        <w:t>§ 4º As disposições deste artigo aplicam-se, no que couber:</w:t>
      </w:r>
    </w:p>
    <w:p w14:paraId="68EA6143" w14:textId="77777777" w:rsidR="00E667B9" w:rsidRPr="001A29FB" w:rsidRDefault="00E667B9" w:rsidP="00E667B9">
      <w:pPr>
        <w:spacing w:after="0"/>
        <w:jc w:val="both"/>
        <w:rPr>
          <w:rFonts w:ascii="Arial" w:hAnsi="Arial" w:cs="Arial"/>
        </w:rPr>
      </w:pPr>
      <w:r w:rsidRPr="001A29FB">
        <w:rPr>
          <w:rFonts w:ascii="Arial" w:hAnsi="Arial" w:cs="Arial"/>
        </w:rPr>
        <w:t xml:space="preserve">I - </w:t>
      </w:r>
      <w:proofErr w:type="gramStart"/>
      <w:r w:rsidRPr="001A29FB">
        <w:rPr>
          <w:rFonts w:ascii="Arial" w:hAnsi="Arial" w:cs="Arial"/>
        </w:rPr>
        <w:t>aos</w:t>
      </w:r>
      <w:proofErr w:type="gramEnd"/>
      <w:r w:rsidRPr="001A29FB">
        <w:rPr>
          <w:rFonts w:ascii="Arial" w:hAnsi="Arial" w:cs="Arial"/>
        </w:rPr>
        <w:t xml:space="preserve"> admitidos nos termos da Lei nº 9.160, de 1980,</w:t>
      </w:r>
      <w:r>
        <w:rPr>
          <w:rFonts w:ascii="Arial" w:hAnsi="Arial" w:cs="Arial"/>
        </w:rPr>
        <w:t xml:space="preserve"> </w:t>
      </w:r>
      <w:r w:rsidRPr="001A29FB">
        <w:rPr>
          <w:rFonts w:ascii="Arial" w:hAnsi="Arial" w:cs="Arial"/>
        </w:rPr>
        <w:t>que não realizaram a opção para a função de Especialista em</w:t>
      </w:r>
      <w:r>
        <w:rPr>
          <w:rFonts w:ascii="Arial" w:hAnsi="Arial" w:cs="Arial"/>
        </w:rPr>
        <w:t xml:space="preserve"> </w:t>
      </w:r>
      <w:r w:rsidRPr="001A29FB">
        <w:rPr>
          <w:rFonts w:ascii="Arial" w:hAnsi="Arial" w:cs="Arial"/>
        </w:rPr>
        <w:t>Desenvolvimento Urbano, disciplinas Geografia, Sociologia e</w:t>
      </w:r>
      <w:r>
        <w:rPr>
          <w:rFonts w:ascii="Arial" w:hAnsi="Arial" w:cs="Arial"/>
        </w:rPr>
        <w:t xml:space="preserve"> </w:t>
      </w:r>
      <w:r w:rsidRPr="001A29FB">
        <w:rPr>
          <w:rFonts w:ascii="Arial" w:hAnsi="Arial" w:cs="Arial"/>
        </w:rPr>
        <w:t>Tecnologia, Especialista em Assistência e Desenvolvimento</w:t>
      </w:r>
      <w:r>
        <w:rPr>
          <w:rFonts w:ascii="Arial" w:hAnsi="Arial" w:cs="Arial"/>
        </w:rPr>
        <w:t xml:space="preserve"> </w:t>
      </w:r>
      <w:r w:rsidRPr="001A29FB">
        <w:rPr>
          <w:rFonts w:ascii="Arial" w:hAnsi="Arial" w:cs="Arial"/>
        </w:rPr>
        <w:t>Social - Equipamento Social, Especialista em Assistência e</w:t>
      </w:r>
    </w:p>
    <w:p w14:paraId="02A22DFF" w14:textId="77777777" w:rsidR="00E667B9" w:rsidRPr="001A29FB" w:rsidRDefault="00E667B9" w:rsidP="00E667B9">
      <w:pPr>
        <w:spacing w:after="0"/>
        <w:jc w:val="both"/>
        <w:rPr>
          <w:rFonts w:ascii="Arial" w:hAnsi="Arial" w:cs="Arial"/>
        </w:rPr>
      </w:pPr>
      <w:r w:rsidRPr="001A29FB">
        <w:rPr>
          <w:rFonts w:ascii="Arial" w:hAnsi="Arial" w:cs="Arial"/>
        </w:rPr>
        <w:t>Desenvolvimento Social, Especialista em Informações Técnicas,</w:t>
      </w:r>
      <w:r>
        <w:rPr>
          <w:rFonts w:ascii="Arial" w:hAnsi="Arial" w:cs="Arial"/>
        </w:rPr>
        <w:t xml:space="preserve"> </w:t>
      </w:r>
      <w:r w:rsidRPr="001A29FB">
        <w:rPr>
          <w:rFonts w:ascii="Arial" w:hAnsi="Arial" w:cs="Arial"/>
        </w:rPr>
        <w:t>Culturais e Especialista;</w:t>
      </w:r>
    </w:p>
    <w:p w14:paraId="22CB3D45" w14:textId="77777777" w:rsidR="00E667B9" w:rsidRPr="001A29FB" w:rsidRDefault="00E667B9" w:rsidP="00E667B9">
      <w:pPr>
        <w:spacing w:after="0"/>
        <w:jc w:val="both"/>
        <w:rPr>
          <w:rFonts w:ascii="Arial" w:hAnsi="Arial" w:cs="Arial"/>
        </w:rPr>
      </w:pPr>
      <w:r w:rsidRPr="001A29FB">
        <w:rPr>
          <w:rFonts w:ascii="Arial" w:hAnsi="Arial" w:cs="Arial"/>
        </w:rPr>
        <w:t xml:space="preserve">II - </w:t>
      </w:r>
      <w:proofErr w:type="gramStart"/>
      <w:r w:rsidRPr="001A29FB">
        <w:rPr>
          <w:rFonts w:ascii="Arial" w:hAnsi="Arial" w:cs="Arial"/>
        </w:rPr>
        <w:t>aos</w:t>
      </w:r>
      <w:proofErr w:type="gramEnd"/>
      <w:r w:rsidRPr="001A29FB">
        <w:rPr>
          <w:rFonts w:ascii="Arial" w:hAnsi="Arial" w:cs="Arial"/>
        </w:rPr>
        <w:t xml:space="preserve"> proventos e às pensões aos quais se aplica a garantia constitucional da paridade.</w:t>
      </w:r>
    </w:p>
    <w:p w14:paraId="69FA4B4B" w14:textId="77777777" w:rsidR="00E667B9" w:rsidRPr="001A29FB" w:rsidRDefault="00E667B9" w:rsidP="00E667B9">
      <w:pPr>
        <w:spacing w:after="0"/>
        <w:jc w:val="both"/>
        <w:rPr>
          <w:rFonts w:ascii="Arial" w:hAnsi="Arial" w:cs="Arial"/>
        </w:rPr>
      </w:pPr>
      <w:r w:rsidRPr="001A29FB">
        <w:rPr>
          <w:rFonts w:ascii="Arial" w:hAnsi="Arial" w:cs="Arial"/>
        </w:rPr>
        <w:t>§ 5º Em relação aos titulares de cargos efetivos será reiniciada a contagem dos prazos para fins de progressão funcional</w:t>
      </w:r>
      <w:r>
        <w:rPr>
          <w:rFonts w:ascii="Arial" w:hAnsi="Arial" w:cs="Arial"/>
        </w:rPr>
        <w:t xml:space="preserve"> </w:t>
      </w:r>
      <w:r w:rsidRPr="001A29FB">
        <w:rPr>
          <w:rFonts w:ascii="Arial" w:hAnsi="Arial" w:cs="Arial"/>
        </w:rPr>
        <w:t>e promoção.</w:t>
      </w:r>
    </w:p>
    <w:p w14:paraId="3184C9C1" w14:textId="77777777" w:rsidR="00E667B9" w:rsidRDefault="00E667B9" w:rsidP="00E667B9">
      <w:pPr>
        <w:spacing w:after="0"/>
        <w:jc w:val="both"/>
        <w:rPr>
          <w:rFonts w:ascii="Arial" w:hAnsi="Arial" w:cs="Arial"/>
        </w:rPr>
      </w:pPr>
    </w:p>
    <w:p w14:paraId="42277B2D" w14:textId="6FDDF820" w:rsidR="00E667B9" w:rsidRPr="001A29FB" w:rsidRDefault="00E667B9" w:rsidP="00E667B9">
      <w:pPr>
        <w:spacing w:after="0"/>
        <w:jc w:val="both"/>
        <w:rPr>
          <w:rFonts w:ascii="Arial" w:hAnsi="Arial" w:cs="Arial"/>
        </w:rPr>
      </w:pPr>
      <w:r w:rsidRPr="001A29FB">
        <w:rPr>
          <w:rFonts w:ascii="Arial" w:hAnsi="Arial" w:cs="Arial"/>
        </w:rPr>
        <w:t>Art. 65. O enquadramento nas novas carreiras de Analistas de que trata este Título dos atuais titulares de cargo de</w:t>
      </w:r>
      <w:r>
        <w:rPr>
          <w:rFonts w:ascii="Arial" w:hAnsi="Arial" w:cs="Arial"/>
        </w:rPr>
        <w:t xml:space="preserve"> </w:t>
      </w:r>
      <w:r w:rsidRPr="001A29FB">
        <w:rPr>
          <w:rFonts w:ascii="Arial" w:hAnsi="Arial" w:cs="Arial"/>
        </w:rPr>
        <w:t>Especialista em Desenvolvimento Urbano, disciplinas Geografia, Sociologia e Tecnologia, Especialista em Assistência e</w:t>
      </w:r>
      <w:r>
        <w:rPr>
          <w:rFonts w:ascii="Arial" w:hAnsi="Arial" w:cs="Arial"/>
        </w:rPr>
        <w:t xml:space="preserve"> </w:t>
      </w:r>
      <w:r w:rsidRPr="001A29FB">
        <w:rPr>
          <w:rFonts w:ascii="Arial" w:hAnsi="Arial" w:cs="Arial"/>
        </w:rPr>
        <w:t>Desenvolvimento Social - Equipamento Social, Especialista em</w:t>
      </w:r>
      <w:r>
        <w:rPr>
          <w:rFonts w:ascii="Arial" w:hAnsi="Arial" w:cs="Arial"/>
        </w:rPr>
        <w:t xml:space="preserve"> </w:t>
      </w:r>
      <w:r w:rsidRPr="001A29FB">
        <w:rPr>
          <w:rFonts w:ascii="Arial" w:hAnsi="Arial" w:cs="Arial"/>
        </w:rPr>
        <w:t>Assistência e Desenvolvimento Social, Especialista em Informações Técnicas, Culturais e Especialista em Meio Ambiente, nos</w:t>
      </w:r>
      <w:r>
        <w:rPr>
          <w:rFonts w:ascii="Arial" w:hAnsi="Arial" w:cs="Arial"/>
        </w:rPr>
        <w:t xml:space="preserve"> </w:t>
      </w:r>
      <w:r w:rsidRPr="001A29FB">
        <w:rPr>
          <w:rFonts w:ascii="Arial" w:hAnsi="Arial" w:cs="Arial"/>
        </w:rPr>
        <w:t>termos da Lei nº 14.591, de 2007, fica condicionado à opção a</w:t>
      </w:r>
      <w:r>
        <w:rPr>
          <w:rFonts w:ascii="Arial" w:hAnsi="Arial" w:cs="Arial"/>
        </w:rPr>
        <w:t xml:space="preserve"> </w:t>
      </w:r>
      <w:r w:rsidRPr="001A29FB">
        <w:rPr>
          <w:rFonts w:ascii="Arial" w:hAnsi="Arial" w:cs="Arial"/>
        </w:rPr>
        <w:t>ser realizada a qualquer tempo.</w:t>
      </w:r>
    </w:p>
    <w:p w14:paraId="7FAD3BA5" w14:textId="77777777" w:rsidR="00E667B9" w:rsidRPr="001A29FB" w:rsidRDefault="00E667B9" w:rsidP="00E667B9">
      <w:pPr>
        <w:spacing w:after="0"/>
        <w:jc w:val="both"/>
        <w:rPr>
          <w:rFonts w:ascii="Arial" w:hAnsi="Arial" w:cs="Arial"/>
        </w:rPr>
      </w:pPr>
      <w:r w:rsidRPr="001A29FB">
        <w:rPr>
          <w:rFonts w:ascii="Arial" w:hAnsi="Arial" w:cs="Arial"/>
        </w:rPr>
        <w:t>§ 1º O enquadramento de que trata o caput deste artigo</w:t>
      </w:r>
      <w:r>
        <w:rPr>
          <w:rFonts w:ascii="Arial" w:hAnsi="Arial" w:cs="Arial"/>
        </w:rPr>
        <w:t xml:space="preserve"> </w:t>
      </w:r>
      <w:r w:rsidRPr="001A29FB">
        <w:rPr>
          <w:rFonts w:ascii="Arial" w:hAnsi="Arial" w:cs="Arial"/>
        </w:rPr>
        <w:t>recairá no mesmo Nível e Categoria que se encontrar o servidor</w:t>
      </w:r>
      <w:r>
        <w:rPr>
          <w:rFonts w:ascii="Arial" w:hAnsi="Arial" w:cs="Arial"/>
        </w:rPr>
        <w:t xml:space="preserve"> </w:t>
      </w:r>
      <w:r w:rsidRPr="001A29FB">
        <w:rPr>
          <w:rFonts w:ascii="Arial" w:hAnsi="Arial" w:cs="Arial"/>
        </w:rPr>
        <w:t>no mês da realização da opção.</w:t>
      </w:r>
    </w:p>
    <w:p w14:paraId="33D62207" w14:textId="77777777" w:rsidR="00E667B9" w:rsidRPr="001A29FB" w:rsidRDefault="00E667B9" w:rsidP="00E667B9">
      <w:pPr>
        <w:spacing w:after="0"/>
        <w:jc w:val="both"/>
        <w:rPr>
          <w:rFonts w:ascii="Arial" w:hAnsi="Arial" w:cs="Arial"/>
        </w:rPr>
      </w:pPr>
      <w:r w:rsidRPr="001A29FB">
        <w:rPr>
          <w:rFonts w:ascii="Arial" w:hAnsi="Arial" w:cs="Arial"/>
        </w:rPr>
        <w:t>§ 2º A opção produzirá efeitos a partir do primeiro dia</w:t>
      </w:r>
      <w:r>
        <w:rPr>
          <w:rFonts w:ascii="Arial" w:hAnsi="Arial" w:cs="Arial"/>
        </w:rPr>
        <w:t xml:space="preserve"> </w:t>
      </w:r>
      <w:r w:rsidRPr="001A29FB">
        <w:rPr>
          <w:rFonts w:ascii="Arial" w:hAnsi="Arial" w:cs="Arial"/>
        </w:rPr>
        <w:t>do mês subsequente ao de sua realização de acordo com os</w:t>
      </w:r>
      <w:r>
        <w:rPr>
          <w:rFonts w:ascii="Arial" w:hAnsi="Arial" w:cs="Arial"/>
        </w:rPr>
        <w:t xml:space="preserve"> </w:t>
      </w:r>
      <w:r w:rsidRPr="001A29FB">
        <w:rPr>
          <w:rFonts w:ascii="Arial" w:hAnsi="Arial" w:cs="Arial"/>
        </w:rPr>
        <w:t>valores das tabelas de remuneração previstas para este Título,</w:t>
      </w:r>
      <w:r>
        <w:rPr>
          <w:rFonts w:ascii="Arial" w:hAnsi="Arial" w:cs="Arial"/>
        </w:rPr>
        <w:t xml:space="preserve"> </w:t>
      </w:r>
      <w:r w:rsidRPr="001A29FB">
        <w:rPr>
          <w:rFonts w:ascii="Arial" w:hAnsi="Arial" w:cs="Arial"/>
        </w:rPr>
        <w:t>observada a situação funcional do servidor.</w:t>
      </w:r>
    </w:p>
    <w:p w14:paraId="38E42E66" w14:textId="77777777" w:rsidR="00E667B9" w:rsidRPr="001A29FB" w:rsidRDefault="00E667B9" w:rsidP="00E667B9">
      <w:pPr>
        <w:spacing w:after="0"/>
        <w:jc w:val="both"/>
        <w:rPr>
          <w:rFonts w:ascii="Arial" w:hAnsi="Arial" w:cs="Arial"/>
        </w:rPr>
      </w:pPr>
      <w:r w:rsidRPr="001A29FB">
        <w:rPr>
          <w:rFonts w:ascii="Arial" w:hAnsi="Arial" w:cs="Arial"/>
        </w:rPr>
        <w:t>§ 3º As disposições deste artigo aplicam-se, no que couber:</w:t>
      </w:r>
    </w:p>
    <w:p w14:paraId="24D4E050" w14:textId="77777777" w:rsidR="00E667B9" w:rsidRPr="001A29FB" w:rsidRDefault="00E667B9" w:rsidP="00E667B9">
      <w:pPr>
        <w:spacing w:after="0"/>
        <w:jc w:val="both"/>
        <w:rPr>
          <w:rFonts w:ascii="Arial" w:hAnsi="Arial" w:cs="Arial"/>
        </w:rPr>
      </w:pPr>
      <w:r w:rsidRPr="001A29FB">
        <w:rPr>
          <w:rFonts w:ascii="Arial" w:hAnsi="Arial" w:cs="Arial"/>
        </w:rPr>
        <w:t xml:space="preserve">I - </w:t>
      </w:r>
      <w:proofErr w:type="gramStart"/>
      <w:r w:rsidRPr="001A29FB">
        <w:rPr>
          <w:rFonts w:ascii="Arial" w:hAnsi="Arial" w:cs="Arial"/>
        </w:rPr>
        <w:t>aos</w:t>
      </w:r>
      <w:proofErr w:type="gramEnd"/>
      <w:r w:rsidRPr="001A29FB">
        <w:rPr>
          <w:rFonts w:ascii="Arial" w:hAnsi="Arial" w:cs="Arial"/>
        </w:rPr>
        <w:t xml:space="preserve"> admitidos nos termos da Lei nº 9.160, de 1980,</w:t>
      </w:r>
      <w:r>
        <w:rPr>
          <w:rFonts w:ascii="Arial" w:hAnsi="Arial" w:cs="Arial"/>
        </w:rPr>
        <w:t xml:space="preserve"> </w:t>
      </w:r>
      <w:r w:rsidRPr="001A29FB">
        <w:rPr>
          <w:rFonts w:ascii="Arial" w:hAnsi="Arial" w:cs="Arial"/>
        </w:rPr>
        <w:t>que não realizaram a opção para a função de Especialista em</w:t>
      </w:r>
      <w:r>
        <w:rPr>
          <w:rFonts w:ascii="Arial" w:hAnsi="Arial" w:cs="Arial"/>
        </w:rPr>
        <w:t xml:space="preserve"> </w:t>
      </w:r>
      <w:r w:rsidRPr="001A29FB">
        <w:rPr>
          <w:rFonts w:ascii="Arial" w:hAnsi="Arial" w:cs="Arial"/>
        </w:rPr>
        <w:t>Desenvolvimento Urbano, disciplinas Geografia, Sociologia e</w:t>
      </w:r>
      <w:r>
        <w:rPr>
          <w:rFonts w:ascii="Arial" w:hAnsi="Arial" w:cs="Arial"/>
        </w:rPr>
        <w:t xml:space="preserve"> </w:t>
      </w:r>
      <w:r w:rsidRPr="001A29FB">
        <w:rPr>
          <w:rFonts w:ascii="Arial" w:hAnsi="Arial" w:cs="Arial"/>
        </w:rPr>
        <w:t>Tecnologia, Especialista em Assistência e Desenvolvimento</w:t>
      </w:r>
      <w:r>
        <w:rPr>
          <w:rFonts w:ascii="Arial" w:hAnsi="Arial" w:cs="Arial"/>
        </w:rPr>
        <w:t xml:space="preserve"> </w:t>
      </w:r>
      <w:r w:rsidRPr="001A29FB">
        <w:rPr>
          <w:rFonts w:ascii="Arial" w:hAnsi="Arial" w:cs="Arial"/>
        </w:rPr>
        <w:t>Social - Equipamento Social, Especialista em Assistência e</w:t>
      </w:r>
      <w:r>
        <w:rPr>
          <w:rFonts w:ascii="Arial" w:hAnsi="Arial" w:cs="Arial"/>
        </w:rPr>
        <w:t xml:space="preserve"> </w:t>
      </w:r>
      <w:r w:rsidRPr="001A29FB">
        <w:rPr>
          <w:rFonts w:ascii="Arial" w:hAnsi="Arial" w:cs="Arial"/>
        </w:rPr>
        <w:t>Desenvolvimento Social, Especialista em Informações Técnicas,</w:t>
      </w:r>
      <w:r>
        <w:rPr>
          <w:rFonts w:ascii="Arial" w:hAnsi="Arial" w:cs="Arial"/>
        </w:rPr>
        <w:t xml:space="preserve"> </w:t>
      </w:r>
      <w:r w:rsidRPr="001A29FB">
        <w:rPr>
          <w:rFonts w:ascii="Arial" w:hAnsi="Arial" w:cs="Arial"/>
        </w:rPr>
        <w:t>Culturais e Especialista;</w:t>
      </w:r>
    </w:p>
    <w:p w14:paraId="15AE2E10" w14:textId="77777777" w:rsidR="00E667B9" w:rsidRPr="001A29FB" w:rsidRDefault="00E667B9" w:rsidP="00E667B9">
      <w:pPr>
        <w:spacing w:after="0"/>
        <w:jc w:val="both"/>
        <w:rPr>
          <w:rFonts w:ascii="Arial" w:hAnsi="Arial" w:cs="Arial"/>
        </w:rPr>
      </w:pPr>
      <w:r w:rsidRPr="001A29FB">
        <w:rPr>
          <w:rFonts w:ascii="Arial" w:hAnsi="Arial" w:cs="Arial"/>
        </w:rPr>
        <w:t xml:space="preserve">II - </w:t>
      </w:r>
      <w:proofErr w:type="gramStart"/>
      <w:r w:rsidRPr="001A29FB">
        <w:rPr>
          <w:rFonts w:ascii="Arial" w:hAnsi="Arial" w:cs="Arial"/>
        </w:rPr>
        <w:t>aos</w:t>
      </w:r>
      <w:proofErr w:type="gramEnd"/>
      <w:r w:rsidRPr="001A29FB">
        <w:rPr>
          <w:rFonts w:ascii="Arial" w:hAnsi="Arial" w:cs="Arial"/>
        </w:rPr>
        <w:t xml:space="preserve"> proventos e às pensões aos quais se aplica a garantia constitucional da paridade.</w:t>
      </w:r>
    </w:p>
    <w:p w14:paraId="0AD5E040" w14:textId="77777777" w:rsidR="00E667B9" w:rsidRDefault="00E667B9" w:rsidP="00E667B9">
      <w:pPr>
        <w:spacing w:after="0"/>
        <w:jc w:val="both"/>
        <w:rPr>
          <w:rFonts w:ascii="Arial" w:hAnsi="Arial" w:cs="Arial"/>
        </w:rPr>
      </w:pPr>
    </w:p>
    <w:p w14:paraId="5629DCD9" w14:textId="4E3CBAC4" w:rsidR="00E667B9" w:rsidRPr="001A29FB" w:rsidRDefault="00E667B9" w:rsidP="00E667B9">
      <w:pPr>
        <w:spacing w:after="0"/>
        <w:jc w:val="both"/>
        <w:rPr>
          <w:rFonts w:ascii="Arial" w:hAnsi="Arial" w:cs="Arial"/>
        </w:rPr>
      </w:pPr>
      <w:r w:rsidRPr="001A29FB">
        <w:rPr>
          <w:rFonts w:ascii="Arial" w:hAnsi="Arial" w:cs="Arial"/>
        </w:rPr>
        <w:t xml:space="preserve">Art. 66. Na hipótese dos </w:t>
      </w:r>
      <w:proofErr w:type="spellStart"/>
      <w:r w:rsidRPr="001A29FB">
        <w:rPr>
          <w:rFonts w:ascii="Arial" w:hAnsi="Arial" w:cs="Arial"/>
        </w:rPr>
        <w:t>arts</w:t>
      </w:r>
      <w:proofErr w:type="spellEnd"/>
      <w:r w:rsidRPr="001A29FB">
        <w:rPr>
          <w:rFonts w:ascii="Arial" w:hAnsi="Arial" w:cs="Arial"/>
        </w:rPr>
        <w:t>. 64 e 65 desta Lei, o enquadramento não poderá ocasionar decesso no valor da remuneração percebida pelo servidor no mês da opção, devendo eventual</w:t>
      </w:r>
      <w:r>
        <w:rPr>
          <w:rFonts w:ascii="Arial" w:hAnsi="Arial" w:cs="Arial"/>
        </w:rPr>
        <w:t xml:space="preserve"> </w:t>
      </w:r>
      <w:r w:rsidRPr="001A29FB">
        <w:rPr>
          <w:rFonts w:ascii="Arial" w:hAnsi="Arial" w:cs="Arial"/>
        </w:rPr>
        <w:t>diferença ser paga como subsídio complementar, observado</w:t>
      </w:r>
      <w:r>
        <w:rPr>
          <w:rFonts w:ascii="Arial" w:hAnsi="Arial" w:cs="Arial"/>
        </w:rPr>
        <w:t xml:space="preserve"> </w:t>
      </w:r>
      <w:r w:rsidRPr="001A29FB">
        <w:rPr>
          <w:rFonts w:ascii="Arial" w:hAnsi="Arial" w:cs="Arial"/>
        </w:rPr>
        <w:t>para tal finalidade o procedimento previsto no art. 31 da Lei nº</w:t>
      </w:r>
      <w:r>
        <w:rPr>
          <w:rFonts w:ascii="Arial" w:hAnsi="Arial" w:cs="Arial"/>
        </w:rPr>
        <w:t xml:space="preserve"> </w:t>
      </w:r>
      <w:r w:rsidRPr="001A29FB">
        <w:rPr>
          <w:rFonts w:ascii="Arial" w:hAnsi="Arial" w:cs="Arial"/>
        </w:rPr>
        <w:t>16.119, de 2015.</w:t>
      </w:r>
    </w:p>
    <w:p w14:paraId="4AA42691" w14:textId="77777777" w:rsidR="00E667B9" w:rsidRDefault="00E667B9" w:rsidP="00E667B9">
      <w:pPr>
        <w:spacing w:after="0"/>
        <w:jc w:val="both"/>
        <w:rPr>
          <w:rFonts w:ascii="Arial" w:hAnsi="Arial" w:cs="Arial"/>
        </w:rPr>
      </w:pPr>
    </w:p>
    <w:p w14:paraId="1F0A6426" w14:textId="4A08B212" w:rsidR="00E667B9" w:rsidRPr="001A29FB" w:rsidRDefault="00E667B9" w:rsidP="00E667B9">
      <w:pPr>
        <w:spacing w:after="0"/>
        <w:jc w:val="both"/>
        <w:rPr>
          <w:rFonts w:ascii="Arial" w:hAnsi="Arial" w:cs="Arial"/>
        </w:rPr>
      </w:pPr>
      <w:r w:rsidRPr="001A29FB">
        <w:rPr>
          <w:rFonts w:ascii="Arial" w:hAnsi="Arial" w:cs="Arial"/>
        </w:rPr>
        <w:t>Art. 67. A partir da publicação desta Lei, fica vedada a opção dos titulares de cargo e ocupantes de função de Especialista em Desenvolvimento Urbano, disciplinas Geografia, Sociologia e Tecnologia, Especialista em Assistência e Desenvolvimento</w:t>
      </w:r>
      <w:r>
        <w:rPr>
          <w:rFonts w:ascii="Arial" w:hAnsi="Arial" w:cs="Arial"/>
        </w:rPr>
        <w:t xml:space="preserve"> </w:t>
      </w:r>
      <w:r w:rsidRPr="001A29FB">
        <w:rPr>
          <w:rFonts w:ascii="Arial" w:hAnsi="Arial" w:cs="Arial"/>
        </w:rPr>
        <w:t>Social - Equipamento Social, Especialista em Assistência e</w:t>
      </w:r>
      <w:r>
        <w:rPr>
          <w:rFonts w:ascii="Arial" w:hAnsi="Arial" w:cs="Arial"/>
        </w:rPr>
        <w:t xml:space="preserve"> </w:t>
      </w:r>
      <w:r w:rsidRPr="001A29FB">
        <w:rPr>
          <w:rFonts w:ascii="Arial" w:hAnsi="Arial" w:cs="Arial"/>
        </w:rPr>
        <w:t>Desenvolvimento Social, Especialista em Informações Técnicas,</w:t>
      </w:r>
      <w:r>
        <w:rPr>
          <w:rFonts w:ascii="Arial" w:hAnsi="Arial" w:cs="Arial"/>
        </w:rPr>
        <w:t xml:space="preserve"> </w:t>
      </w:r>
      <w:r w:rsidRPr="001A29FB">
        <w:rPr>
          <w:rFonts w:ascii="Arial" w:hAnsi="Arial" w:cs="Arial"/>
        </w:rPr>
        <w:t>Culturais, Especialista em Meio Ambiente e Especialista, pelo</w:t>
      </w:r>
      <w:r>
        <w:rPr>
          <w:rFonts w:ascii="Arial" w:hAnsi="Arial" w:cs="Arial"/>
        </w:rPr>
        <w:t xml:space="preserve"> </w:t>
      </w:r>
      <w:r w:rsidRPr="001A29FB">
        <w:rPr>
          <w:rFonts w:ascii="Arial" w:hAnsi="Arial" w:cs="Arial"/>
        </w:rPr>
        <w:t>regime de remuneração por subsídio criado pela Lei nº 16.119,</w:t>
      </w:r>
    </w:p>
    <w:p w14:paraId="6CB0CE2F" w14:textId="16687433" w:rsidR="00E667B9" w:rsidRDefault="00E667B9" w:rsidP="00E667B9">
      <w:pPr>
        <w:spacing w:after="0"/>
        <w:jc w:val="both"/>
        <w:rPr>
          <w:rFonts w:ascii="Arial" w:hAnsi="Arial" w:cs="Arial"/>
        </w:rPr>
      </w:pPr>
      <w:r w:rsidRPr="001A29FB">
        <w:rPr>
          <w:rFonts w:ascii="Arial" w:hAnsi="Arial" w:cs="Arial"/>
        </w:rPr>
        <w:t>de 2015.</w:t>
      </w:r>
    </w:p>
    <w:p w14:paraId="403E951B" w14:textId="77777777" w:rsidR="00E667B9" w:rsidRPr="001A29FB" w:rsidRDefault="00E667B9" w:rsidP="00E667B9">
      <w:pPr>
        <w:spacing w:after="0"/>
        <w:jc w:val="both"/>
        <w:rPr>
          <w:rFonts w:ascii="Arial" w:hAnsi="Arial" w:cs="Arial"/>
        </w:rPr>
      </w:pPr>
    </w:p>
    <w:p w14:paraId="55E2CCBF" w14:textId="77777777" w:rsidR="00E667B9" w:rsidRPr="00352B4D" w:rsidRDefault="00E667B9" w:rsidP="00E667B9">
      <w:pPr>
        <w:spacing w:after="0"/>
        <w:jc w:val="center"/>
        <w:rPr>
          <w:rFonts w:ascii="Arial" w:hAnsi="Arial" w:cs="Arial"/>
          <w:b/>
          <w:bCs/>
        </w:rPr>
      </w:pPr>
      <w:r w:rsidRPr="00352B4D">
        <w:rPr>
          <w:rFonts w:ascii="Arial" w:hAnsi="Arial" w:cs="Arial"/>
          <w:b/>
          <w:bCs/>
        </w:rPr>
        <w:t>TÍTULO IV</w:t>
      </w:r>
    </w:p>
    <w:p w14:paraId="78D595F9" w14:textId="3BEAF8B6" w:rsidR="00E667B9" w:rsidRDefault="00E667B9" w:rsidP="00E667B9">
      <w:pPr>
        <w:spacing w:after="0"/>
        <w:jc w:val="center"/>
        <w:rPr>
          <w:rFonts w:ascii="Arial" w:hAnsi="Arial" w:cs="Arial"/>
          <w:b/>
          <w:bCs/>
        </w:rPr>
      </w:pPr>
      <w:r w:rsidRPr="00352B4D">
        <w:rPr>
          <w:rFonts w:ascii="Arial" w:hAnsi="Arial" w:cs="Arial"/>
          <w:b/>
          <w:bCs/>
        </w:rPr>
        <w:t>DA REVALORIZAÇÃO DAS TABELAS DO REGIME DE REMUNERAÇÃO POR SUBSÍDIO DAS CARREIRAS DO QUADRO DA SAÚDE</w:t>
      </w:r>
    </w:p>
    <w:p w14:paraId="40543808" w14:textId="77777777" w:rsidR="00E667B9" w:rsidRPr="00352B4D" w:rsidRDefault="00E667B9" w:rsidP="00E667B9">
      <w:pPr>
        <w:spacing w:after="0"/>
        <w:jc w:val="center"/>
        <w:rPr>
          <w:rFonts w:ascii="Arial" w:hAnsi="Arial" w:cs="Arial"/>
          <w:b/>
          <w:bCs/>
        </w:rPr>
      </w:pPr>
    </w:p>
    <w:p w14:paraId="34E76273" w14:textId="77777777" w:rsidR="00E667B9" w:rsidRPr="001A29FB" w:rsidRDefault="00E667B9" w:rsidP="00E667B9">
      <w:pPr>
        <w:spacing w:after="0"/>
        <w:jc w:val="both"/>
        <w:rPr>
          <w:rFonts w:ascii="Arial" w:hAnsi="Arial" w:cs="Arial"/>
        </w:rPr>
      </w:pPr>
      <w:r w:rsidRPr="001A29FB">
        <w:rPr>
          <w:rFonts w:ascii="Arial" w:hAnsi="Arial" w:cs="Arial"/>
        </w:rPr>
        <w:t>Art. 68. Ficam revalorizadas as Tabelas do Regime de</w:t>
      </w:r>
      <w:r>
        <w:rPr>
          <w:rFonts w:ascii="Arial" w:hAnsi="Arial" w:cs="Arial"/>
        </w:rPr>
        <w:t xml:space="preserve"> </w:t>
      </w:r>
      <w:r w:rsidRPr="001A29FB">
        <w:rPr>
          <w:rFonts w:ascii="Arial" w:hAnsi="Arial" w:cs="Arial"/>
        </w:rPr>
        <w:t xml:space="preserve">Remuneração por </w:t>
      </w:r>
      <w:proofErr w:type="gramStart"/>
      <w:r w:rsidRPr="001A29FB">
        <w:rPr>
          <w:rFonts w:ascii="Arial" w:hAnsi="Arial" w:cs="Arial"/>
        </w:rPr>
        <w:t>Subsidio</w:t>
      </w:r>
      <w:proofErr w:type="gramEnd"/>
      <w:r w:rsidRPr="001A29FB">
        <w:rPr>
          <w:rFonts w:ascii="Arial" w:hAnsi="Arial" w:cs="Arial"/>
        </w:rPr>
        <w:t xml:space="preserve"> das carreiras de Analista de Saúde – Médico, Analista de Saúde, Assistente Técnico de Saúde,</w:t>
      </w:r>
      <w:r>
        <w:rPr>
          <w:rFonts w:ascii="Arial" w:hAnsi="Arial" w:cs="Arial"/>
        </w:rPr>
        <w:t xml:space="preserve"> </w:t>
      </w:r>
      <w:r w:rsidRPr="001A29FB">
        <w:rPr>
          <w:rFonts w:ascii="Arial" w:hAnsi="Arial" w:cs="Arial"/>
        </w:rPr>
        <w:t>Assistente de Saúde e Agente de Saúde, do Quadro da Saúde,</w:t>
      </w:r>
      <w:r>
        <w:rPr>
          <w:rFonts w:ascii="Arial" w:hAnsi="Arial" w:cs="Arial"/>
        </w:rPr>
        <w:t xml:space="preserve"> </w:t>
      </w:r>
      <w:r w:rsidRPr="001A29FB">
        <w:rPr>
          <w:rFonts w:ascii="Arial" w:hAnsi="Arial" w:cs="Arial"/>
        </w:rPr>
        <w:t>criado pela Lei nº 16.122, de 2015, na conformidade do Anexo</w:t>
      </w:r>
      <w:r>
        <w:rPr>
          <w:rFonts w:ascii="Arial" w:hAnsi="Arial" w:cs="Arial"/>
        </w:rPr>
        <w:t xml:space="preserve"> </w:t>
      </w:r>
      <w:r w:rsidRPr="001A29FB">
        <w:rPr>
          <w:rFonts w:ascii="Arial" w:hAnsi="Arial" w:cs="Arial"/>
        </w:rPr>
        <w:t>IX, Tabelas “A” a “J” desta Lei.</w:t>
      </w:r>
    </w:p>
    <w:p w14:paraId="2BB8AC52" w14:textId="77777777" w:rsidR="00E667B9" w:rsidRPr="001A29FB" w:rsidRDefault="00E667B9" w:rsidP="00E667B9">
      <w:pPr>
        <w:spacing w:after="0"/>
        <w:jc w:val="both"/>
        <w:rPr>
          <w:rFonts w:ascii="Arial" w:hAnsi="Arial" w:cs="Arial"/>
        </w:rPr>
      </w:pPr>
      <w:r w:rsidRPr="001A29FB">
        <w:rPr>
          <w:rFonts w:ascii="Arial" w:hAnsi="Arial" w:cs="Arial"/>
        </w:rPr>
        <w:t>Parágrafo único. Os proventos dos aposentados e as pensões, aos quais se aplica a garantia constitucional da paridade,</w:t>
      </w:r>
      <w:r>
        <w:rPr>
          <w:rFonts w:ascii="Arial" w:hAnsi="Arial" w:cs="Arial"/>
        </w:rPr>
        <w:t xml:space="preserve"> </w:t>
      </w:r>
      <w:r w:rsidRPr="001A29FB">
        <w:rPr>
          <w:rFonts w:ascii="Arial" w:hAnsi="Arial" w:cs="Arial"/>
        </w:rPr>
        <w:t>serão revalorizados na mesma conformidade.</w:t>
      </w:r>
    </w:p>
    <w:p w14:paraId="7C55C720" w14:textId="77777777" w:rsidR="00E667B9" w:rsidRDefault="00E667B9" w:rsidP="00E667B9">
      <w:pPr>
        <w:spacing w:after="0"/>
        <w:jc w:val="both"/>
        <w:rPr>
          <w:rFonts w:ascii="Arial" w:hAnsi="Arial" w:cs="Arial"/>
        </w:rPr>
      </w:pPr>
    </w:p>
    <w:p w14:paraId="66B797C2" w14:textId="79F6638B" w:rsidR="00E667B9" w:rsidRPr="001A29FB" w:rsidRDefault="00E667B9" w:rsidP="00E667B9">
      <w:pPr>
        <w:spacing w:after="0"/>
        <w:jc w:val="both"/>
        <w:rPr>
          <w:rFonts w:ascii="Arial" w:hAnsi="Arial" w:cs="Arial"/>
        </w:rPr>
      </w:pPr>
      <w:r w:rsidRPr="001A29FB">
        <w:rPr>
          <w:rFonts w:ascii="Arial" w:hAnsi="Arial" w:cs="Arial"/>
        </w:rPr>
        <w:lastRenderedPageBreak/>
        <w:t>Art. 69. O número mínimo de horas de curso previsto no</w:t>
      </w:r>
      <w:r>
        <w:rPr>
          <w:rFonts w:ascii="Arial" w:hAnsi="Arial" w:cs="Arial"/>
        </w:rPr>
        <w:t xml:space="preserve"> </w:t>
      </w:r>
      <w:r w:rsidRPr="001A29FB">
        <w:rPr>
          <w:rFonts w:ascii="Arial" w:hAnsi="Arial" w:cs="Arial"/>
        </w:rPr>
        <w:t>Anexo I da Lei nº 16.122, de 2015, para fins de promoção poderá ser diluído na progressão funcional, na forma que dispuser o</w:t>
      </w:r>
      <w:r>
        <w:rPr>
          <w:rFonts w:ascii="Arial" w:hAnsi="Arial" w:cs="Arial"/>
        </w:rPr>
        <w:t xml:space="preserve"> </w:t>
      </w:r>
      <w:r w:rsidRPr="001A29FB">
        <w:rPr>
          <w:rFonts w:ascii="Arial" w:hAnsi="Arial" w:cs="Arial"/>
        </w:rPr>
        <w:t>decreto, na seguinte conformidade:</w:t>
      </w:r>
    </w:p>
    <w:p w14:paraId="2C45E2BE" w14:textId="77777777" w:rsidR="00E667B9" w:rsidRPr="001A29FB" w:rsidRDefault="00E667B9" w:rsidP="00E667B9">
      <w:pPr>
        <w:spacing w:after="0"/>
        <w:jc w:val="both"/>
        <w:rPr>
          <w:rFonts w:ascii="Arial" w:hAnsi="Arial" w:cs="Arial"/>
        </w:rPr>
      </w:pPr>
      <w:r w:rsidRPr="001A29FB">
        <w:rPr>
          <w:rFonts w:ascii="Arial" w:hAnsi="Arial" w:cs="Arial"/>
        </w:rPr>
        <w:t>I - Analista de Saúde – Médico e Analista de Saúde:</w:t>
      </w:r>
    </w:p>
    <w:p w14:paraId="101850C5" w14:textId="77777777" w:rsidR="00E667B9" w:rsidRPr="001A29FB" w:rsidRDefault="00E667B9" w:rsidP="00E667B9">
      <w:pPr>
        <w:spacing w:after="0"/>
        <w:jc w:val="both"/>
        <w:rPr>
          <w:rFonts w:ascii="Arial" w:hAnsi="Arial" w:cs="Arial"/>
        </w:rPr>
      </w:pPr>
      <w:r w:rsidRPr="001A29FB">
        <w:rPr>
          <w:rFonts w:ascii="Arial" w:hAnsi="Arial" w:cs="Arial"/>
        </w:rPr>
        <w:t>a) Promoção para o Nível II 360 (trezentos e sessenta)</w:t>
      </w:r>
      <w:r>
        <w:rPr>
          <w:rFonts w:ascii="Arial" w:hAnsi="Arial" w:cs="Arial"/>
        </w:rPr>
        <w:t xml:space="preserve"> </w:t>
      </w:r>
      <w:r w:rsidRPr="001A29FB">
        <w:rPr>
          <w:rFonts w:ascii="Arial" w:hAnsi="Arial" w:cs="Arial"/>
        </w:rPr>
        <w:t>horas: entre as categorias 1 a 5 do Nível I;</w:t>
      </w:r>
    </w:p>
    <w:p w14:paraId="0FDF3C75" w14:textId="77777777" w:rsidR="00E667B9" w:rsidRPr="001A29FB" w:rsidRDefault="00E667B9" w:rsidP="00E667B9">
      <w:pPr>
        <w:spacing w:after="0"/>
        <w:jc w:val="both"/>
        <w:rPr>
          <w:rFonts w:ascii="Arial" w:hAnsi="Arial" w:cs="Arial"/>
        </w:rPr>
      </w:pPr>
      <w:r w:rsidRPr="001A29FB">
        <w:rPr>
          <w:rFonts w:ascii="Arial" w:hAnsi="Arial" w:cs="Arial"/>
        </w:rPr>
        <w:t>b) Promoção para o Nível IV 180 (cento e oitenta) horas:</w:t>
      </w:r>
      <w:r>
        <w:rPr>
          <w:rFonts w:ascii="Arial" w:hAnsi="Arial" w:cs="Arial"/>
        </w:rPr>
        <w:t xml:space="preserve"> </w:t>
      </w:r>
      <w:r w:rsidRPr="001A29FB">
        <w:rPr>
          <w:rFonts w:ascii="Arial" w:hAnsi="Arial" w:cs="Arial"/>
        </w:rPr>
        <w:t>entre as categorias 1 a 4 do Nível III;</w:t>
      </w:r>
    </w:p>
    <w:p w14:paraId="021F1266" w14:textId="77777777" w:rsidR="00E667B9" w:rsidRPr="001A29FB" w:rsidRDefault="00E667B9" w:rsidP="00E667B9">
      <w:pPr>
        <w:spacing w:after="0"/>
        <w:jc w:val="both"/>
        <w:rPr>
          <w:rFonts w:ascii="Arial" w:hAnsi="Arial" w:cs="Arial"/>
        </w:rPr>
      </w:pPr>
      <w:r w:rsidRPr="001A29FB">
        <w:rPr>
          <w:rFonts w:ascii="Arial" w:hAnsi="Arial" w:cs="Arial"/>
        </w:rPr>
        <w:t>II - Assistente Técnico de Saúde e Assistente de Saúde:</w:t>
      </w:r>
    </w:p>
    <w:p w14:paraId="7D1187E0" w14:textId="77777777" w:rsidR="00E667B9" w:rsidRPr="001A29FB" w:rsidRDefault="00E667B9" w:rsidP="00E667B9">
      <w:pPr>
        <w:spacing w:after="0"/>
        <w:jc w:val="both"/>
        <w:rPr>
          <w:rFonts w:ascii="Arial" w:hAnsi="Arial" w:cs="Arial"/>
        </w:rPr>
      </w:pPr>
      <w:r w:rsidRPr="001A29FB">
        <w:rPr>
          <w:rFonts w:ascii="Arial" w:hAnsi="Arial" w:cs="Arial"/>
        </w:rPr>
        <w:t>a) Promoção para o Nível II 60 (sessenta) horas: entre as</w:t>
      </w:r>
      <w:r>
        <w:rPr>
          <w:rFonts w:ascii="Arial" w:hAnsi="Arial" w:cs="Arial"/>
        </w:rPr>
        <w:t xml:space="preserve"> </w:t>
      </w:r>
      <w:r w:rsidRPr="001A29FB">
        <w:rPr>
          <w:rFonts w:ascii="Arial" w:hAnsi="Arial" w:cs="Arial"/>
        </w:rPr>
        <w:t>categorias 1 a 10 do Nível I;</w:t>
      </w:r>
    </w:p>
    <w:p w14:paraId="24969EC1" w14:textId="77777777" w:rsidR="00E667B9" w:rsidRPr="001A29FB" w:rsidRDefault="00E667B9" w:rsidP="00E667B9">
      <w:pPr>
        <w:spacing w:after="0"/>
        <w:jc w:val="both"/>
        <w:rPr>
          <w:rFonts w:ascii="Arial" w:hAnsi="Arial" w:cs="Arial"/>
        </w:rPr>
      </w:pPr>
      <w:r w:rsidRPr="001A29FB">
        <w:rPr>
          <w:rFonts w:ascii="Arial" w:hAnsi="Arial" w:cs="Arial"/>
        </w:rPr>
        <w:t>b) Promoção para o Nível III 40 (quarenta) horas: entre as</w:t>
      </w:r>
      <w:r>
        <w:rPr>
          <w:rFonts w:ascii="Arial" w:hAnsi="Arial" w:cs="Arial"/>
        </w:rPr>
        <w:t xml:space="preserve"> </w:t>
      </w:r>
      <w:r w:rsidRPr="001A29FB">
        <w:rPr>
          <w:rFonts w:ascii="Arial" w:hAnsi="Arial" w:cs="Arial"/>
        </w:rPr>
        <w:t>categorias 1 a 5 do Nível II;</w:t>
      </w:r>
    </w:p>
    <w:p w14:paraId="41551EC4" w14:textId="77777777" w:rsidR="00E667B9" w:rsidRPr="001A29FB" w:rsidRDefault="00E667B9" w:rsidP="00E667B9">
      <w:pPr>
        <w:spacing w:after="0"/>
        <w:jc w:val="both"/>
        <w:rPr>
          <w:rFonts w:ascii="Arial" w:hAnsi="Arial" w:cs="Arial"/>
        </w:rPr>
      </w:pPr>
      <w:r w:rsidRPr="001A29FB">
        <w:rPr>
          <w:rFonts w:ascii="Arial" w:hAnsi="Arial" w:cs="Arial"/>
        </w:rPr>
        <w:t>III - Agente de Saúde:</w:t>
      </w:r>
    </w:p>
    <w:p w14:paraId="798A1812" w14:textId="77777777" w:rsidR="00E667B9" w:rsidRPr="001A29FB" w:rsidRDefault="00E667B9" w:rsidP="00E667B9">
      <w:pPr>
        <w:spacing w:after="0"/>
        <w:jc w:val="both"/>
        <w:rPr>
          <w:rFonts w:ascii="Arial" w:hAnsi="Arial" w:cs="Arial"/>
        </w:rPr>
      </w:pPr>
      <w:r w:rsidRPr="001A29FB">
        <w:rPr>
          <w:rFonts w:ascii="Arial" w:hAnsi="Arial" w:cs="Arial"/>
        </w:rPr>
        <w:t>a) Promoção para o Nível II 60 (sessenta) horas: entre as</w:t>
      </w:r>
      <w:r>
        <w:rPr>
          <w:rFonts w:ascii="Arial" w:hAnsi="Arial" w:cs="Arial"/>
        </w:rPr>
        <w:t xml:space="preserve"> </w:t>
      </w:r>
      <w:r w:rsidRPr="001A29FB">
        <w:rPr>
          <w:rFonts w:ascii="Arial" w:hAnsi="Arial" w:cs="Arial"/>
        </w:rPr>
        <w:t>categorias 1 a 5 do Nível I;</w:t>
      </w:r>
    </w:p>
    <w:p w14:paraId="41CA66B2" w14:textId="77777777" w:rsidR="00E667B9" w:rsidRPr="001A29FB" w:rsidRDefault="00E667B9" w:rsidP="00E667B9">
      <w:pPr>
        <w:spacing w:after="0"/>
        <w:jc w:val="both"/>
        <w:rPr>
          <w:rFonts w:ascii="Arial" w:hAnsi="Arial" w:cs="Arial"/>
        </w:rPr>
      </w:pPr>
      <w:r w:rsidRPr="001A29FB">
        <w:rPr>
          <w:rFonts w:ascii="Arial" w:hAnsi="Arial" w:cs="Arial"/>
        </w:rPr>
        <w:t>b) Promoção para o Nível III 40 (quarenta) horas: entre as</w:t>
      </w:r>
      <w:r>
        <w:rPr>
          <w:rFonts w:ascii="Arial" w:hAnsi="Arial" w:cs="Arial"/>
        </w:rPr>
        <w:t xml:space="preserve"> </w:t>
      </w:r>
      <w:r w:rsidRPr="001A29FB">
        <w:rPr>
          <w:rFonts w:ascii="Arial" w:hAnsi="Arial" w:cs="Arial"/>
        </w:rPr>
        <w:t>categorias 1 a 5 do Nível II.</w:t>
      </w:r>
    </w:p>
    <w:p w14:paraId="0CD293C2" w14:textId="77777777" w:rsidR="00E667B9" w:rsidRPr="001A29FB" w:rsidRDefault="00E667B9" w:rsidP="00E667B9">
      <w:pPr>
        <w:spacing w:after="0"/>
        <w:jc w:val="both"/>
        <w:rPr>
          <w:rFonts w:ascii="Arial" w:hAnsi="Arial" w:cs="Arial"/>
        </w:rPr>
      </w:pPr>
      <w:r w:rsidRPr="001A29FB">
        <w:rPr>
          <w:rFonts w:ascii="Arial" w:hAnsi="Arial" w:cs="Arial"/>
        </w:rPr>
        <w:t>§ 1º A progressão funcional nos termos deste artigo será</w:t>
      </w:r>
      <w:r>
        <w:rPr>
          <w:rFonts w:ascii="Arial" w:hAnsi="Arial" w:cs="Arial"/>
        </w:rPr>
        <w:t xml:space="preserve"> </w:t>
      </w:r>
      <w:r w:rsidRPr="001A29FB">
        <w:rPr>
          <w:rFonts w:ascii="Arial" w:hAnsi="Arial" w:cs="Arial"/>
        </w:rPr>
        <w:t>condicionada ao resultado da avaliação anual de desempenho,</w:t>
      </w:r>
      <w:r>
        <w:rPr>
          <w:rFonts w:ascii="Arial" w:hAnsi="Arial" w:cs="Arial"/>
        </w:rPr>
        <w:t xml:space="preserve"> </w:t>
      </w:r>
      <w:r w:rsidRPr="001A29FB">
        <w:rPr>
          <w:rFonts w:ascii="Arial" w:hAnsi="Arial" w:cs="Arial"/>
        </w:rPr>
        <w:t>na forma que dispuser o decreto.</w:t>
      </w:r>
    </w:p>
    <w:p w14:paraId="057B2BD5" w14:textId="77777777" w:rsidR="00E667B9" w:rsidRPr="001A29FB" w:rsidRDefault="00E667B9" w:rsidP="00E667B9">
      <w:pPr>
        <w:spacing w:after="0"/>
        <w:jc w:val="both"/>
        <w:rPr>
          <w:rFonts w:ascii="Arial" w:hAnsi="Arial" w:cs="Arial"/>
        </w:rPr>
      </w:pPr>
      <w:r w:rsidRPr="001A29FB">
        <w:rPr>
          <w:rFonts w:ascii="Arial" w:hAnsi="Arial" w:cs="Arial"/>
        </w:rPr>
        <w:t>§ 2º Enquanto não for publicado o decreto a que alude</w:t>
      </w:r>
      <w:r>
        <w:rPr>
          <w:rFonts w:ascii="Arial" w:hAnsi="Arial" w:cs="Arial"/>
        </w:rPr>
        <w:t xml:space="preserve"> </w:t>
      </w:r>
      <w:r w:rsidRPr="001A29FB">
        <w:rPr>
          <w:rFonts w:ascii="Arial" w:hAnsi="Arial" w:cs="Arial"/>
        </w:rPr>
        <w:t>o caput e o § 1º deste artigo a progressão funcional e a promoção serão processadas de acordo com a regulamentação</w:t>
      </w:r>
      <w:r>
        <w:rPr>
          <w:rFonts w:ascii="Arial" w:hAnsi="Arial" w:cs="Arial"/>
        </w:rPr>
        <w:t xml:space="preserve"> </w:t>
      </w:r>
      <w:r w:rsidRPr="001A29FB">
        <w:rPr>
          <w:rFonts w:ascii="Arial" w:hAnsi="Arial" w:cs="Arial"/>
        </w:rPr>
        <w:t>vigente para o Quadro da Saúde.</w:t>
      </w:r>
    </w:p>
    <w:p w14:paraId="7F6027E6" w14:textId="77777777" w:rsidR="00E667B9" w:rsidRDefault="00E667B9" w:rsidP="00E667B9">
      <w:pPr>
        <w:spacing w:after="0"/>
        <w:jc w:val="both"/>
        <w:rPr>
          <w:rFonts w:ascii="Arial" w:hAnsi="Arial" w:cs="Arial"/>
        </w:rPr>
      </w:pPr>
    </w:p>
    <w:p w14:paraId="614D4040" w14:textId="01C50BBE" w:rsidR="00E667B9" w:rsidRPr="001A29FB" w:rsidRDefault="00E667B9" w:rsidP="00E667B9">
      <w:pPr>
        <w:spacing w:after="0"/>
        <w:jc w:val="both"/>
        <w:rPr>
          <w:rFonts w:ascii="Arial" w:hAnsi="Arial" w:cs="Arial"/>
        </w:rPr>
      </w:pPr>
      <w:r w:rsidRPr="001A29FB">
        <w:rPr>
          <w:rFonts w:ascii="Arial" w:hAnsi="Arial" w:cs="Arial"/>
        </w:rPr>
        <w:t>Art. 70. A Lei nº 16.122, de 2015, passa a vigorar com as</w:t>
      </w:r>
      <w:r>
        <w:rPr>
          <w:rFonts w:ascii="Arial" w:hAnsi="Arial" w:cs="Arial"/>
        </w:rPr>
        <w:t xml:space="preserve"> </w:t>
      </w:r>
      <w:r w:rsidRPr="001A29FB">
        <w:rPr>
          <w:rFonts w:ascii="Arial" w:hAnsi="Arial" w:cs="Arial"/>
        </w:rPr>
        <w:t>seguintes alterações:</w:t>
      </w:r>
    </w:p>
    <w:p w14:paraId="6BA6C817" w14:textId="77777777" w:rsidR="00E667B9" w:rsidRPr="00E16D3A" w:rsidRDefault="00E667B9" w:rsidP="00E667B9">
      <w:pPr>
        <w:spacing w:after="0"/>
        <w:jc w:val="both"/>
        <w:rPr>
          <w:rFonts w:ascii="Arial" w:hAnsi="Arial" w:cs="Arial"/>
          <w:i/>
          <w:iCs/>
        </w:rPr>
      </w:pPr>
      <w:r w:rsidRPr="00E16D3A">
        <w:rPr>
          <w:rFonts w:ascii="Arial" w:hAnsi="Arial" w:cs="Arial"/>
          <w:i/>
          <w:iCs/>
        </w:rPr>
        <w:t>“Art. 16. .....................................................</w:t>
      </w:r>
    </w:p>
    <w:p w14:paraId="78570952" w14:textId="77777777" w:rsidR="00E667B9" w:rsidRPr="00E16D3A" w:rsidRDefault="00E667B9" w:rsidP="00E667B9">
      <w:pPr>
        <w:spacing w:after="0"/>
        <w:jc w:val="both"/>
        <w:rPr>
          <w:rFonts w:ascii="Arial" w:hAnsi="Arial" w:cs="Arial"/>
          <w:i/>
          <w:iCs/>
        </w:rPr>
      </w:pPr>
      <w:r w:rsidRPr="00E16D3A">
        <w:rPr>
          <w:rFonts w:ascii="Arial" w:hAnsi="Arial" w:cs="Arial"/>
          <w:i/>
          <w:iCs/>
        </w:rPr>
        <w:t>§ 6º ....................................................................</w:t>
      </w:r>
    </w:p>
    <w:p w14:paraId="3E0D8F71" w14:textId="77777777" w:rsidR="00E667B9" w:rsidRPr="00E16D3A" w:rsidRDefault="00E667B9" w:rsidP="00E667B9">
      <w:pPr>
        <w:spacing w:after="0"/>
        <w:jc w:val="both"/>
        <w:rPr>
          <w:rFonts w:ascii="Arial" w:hAnsi="Arial" w:cs="Arial"/>
          <w:i/>
          <w:iCs/>
        </w:rPr>
      </w:pPr>
      <w:r w:rsidRPr="00E16D3A">
        <w:rPr>
          <w:rFonts w:ascii="Arial" w:hAnsi="Arial" w:cs="Arial"/>
          <w:i/>
          <w:iCs/>
        </w:rPr>
        <w:t xml:space="preserve">VI - </w:t>
      </w:r>
      <w:proofErr w:type="gramStart"/>
      <w:r w:rsidRPr="00E16D3A">
        <w:rPr>
          <w:rFonts w:ascii="Arial" w:hAnsi="Arial" w:cs="Arial"/>
          <w:i/>
          <w:iCs/>
        </w:rPr>
        <w:t>exercício</w:t>
      </w:r>
      <w:proofErr w:type="gramEnd"/>
      <w:r w:rsidRPr="00E16D3A">
        <w:rPr>
          <w:rFonts w:ascii="Arial" w:hAnsi="Arial" w:cs="Arial"/>
          <w:i/>
          <w:iCs/>
        </w:rPr>
        <w:t xml:space="preserve"> de cargos de provimento em comissão ou de funções de confiança na Administração Direta da Prefeitura do Município de São Paulo, cuja natureza das atividades esteja relacionada com as atribuições próprias do cargo efetivo titularizado pelo servidor, ouvida a Comissão Especial de Estágio Probatório;</w:t>
      </w:r>
    </w:p>
    <w:p w14:paraId="2944B73F" w14:textId="77777777" w:rsidR="00E667B9" w:rsidRPr="00E16D3A" w:rsidRDefault="00E667B9" w:rsidP="00E667B9">
      <w:pPr>
        <w:spacing w:after="0"/>
        <w:jc w:val="both"/>
        <w:rPr>
          <w:rFonts w:ascii="Arial" w:hAnsi="Arial" w:cs="Arial"/>
          <w:i/>
          <w:iCs/>
        </w:rPr>
      </w:pPr>
      <w:r w:rsidRPr="00E16D3A">
        <w:rPr>
          <w:rFonts w:ascii="Arial" w:hAnsi="Arial" w:cs="Arial"/>
          <w:i/>
          <w:iCs/>
        </w:rPr>
        <w:t>.........................................................................</w:t>
      </w:r>
    </w:p>
    <w:p w14:paraId="4C36B385" w14:textId="77777777" w:rsidR="00E667B9" w:rsidRPr="00E16D3A" w:rsidRDefault="00E667B9" w:rsidP="00E667B9">
      <w:pPr>
        <w:spacing w:after="0"/>
        <w:jc w:val="both"/>
        <w:rPr>
          <w:rFonts w:ascii="Arial" w:hAnsi="Arial" w:cs="Arial"/>
          <w:i/>
          <w:iCs/>
        </w:rPr>
      </w:pPr>
      <w:r w:rsidRPr="00E16D3A">
        <w:rPr>
          <w:rFonts w:ascii="Arial" w:hAnsi="Arial" w:cs="Arial"/>
          <w:i/>
          <w:iCs/>
        </w:rPr>
        <w:t xml:space="preserve">IX - </w:t>
      </w:r>
      <w:proofErr w:type="gramStart"/>
      <w:r w:rsidRPr="00E16D3A">
        <w:rPr>
          <w:rFonts w:ascii="Arial" w:hAnsi="Arial" w:cs="Arial"/>
          <w:i/>
          <w:iCs/>
        </w:rPr>
        <w:t>afastamento</w:t>
      </w:r>
      <w:proofErr w:type="gramEnd"/>
      <w:r w:rsidRPr="00E16D3A">
        <w:rPr>
          <w:rFonts w:ascii="Arial" w:hAnsi="Arial" w:cs="Arial"/>
          <w:i/>
          <w:iCs/>
        </w:rPr>
        <w:t xml:space="preserve"> em virtude de concessão de licença à gestante, </w:t>
      </w:r>
      <w:proofErr w:type="spellStart"/>
      <w:r w:rsidRPr="00E16D3A">
        <w:rPr>
          <w:rFonts w:ascii="Arial" w:hAnsi="Arial" w:cs="Arial"/>
          <w:i/>
          <w:iCs/>
        </w:rPr>
        <w:t>licença-paternidade</w:t>
      </w:r>
      <w:proofErr w:type="spellEnd"/>
      <w:r w:rsidRPr="00E16D3A">
        <w:rPr>
          <w:rFonts w:ascii="Arial" w:hAnsi="Arial" w:cs="Arial"/>
          <w:i/>
          <w:iCs/>
        </w:rPr>
        <w:t xml:space="preserve"> e licença-adoção ou guarda nos termos da Lei nº 16.396, de 2016.</w:t>
      </w:r>
    </w:p>
    <w:p w14:paraId="6991C1AB" w14:textId="77777777" w:rsidR="00E667B9" w:rsidRPr="00E16D3A" w:rsidRDefault="00E667B9" w:rsidP="00E667B9">
      <w:pPr>
        <w:spacing w:after="0"/>
        <w:jc w:val="both"/>
        <w:rPr>
          <w:rFonts w:ascii="Arial" w:hAnsi="Arial" w:cs="Arial"/>
          <w:i/>
          <w:iCs/>
        </w:rPr>
      </w:pPr>
      <w:r w:rsidRPr="00E16D3A">
        <w:rPr>
          <w:rFonts w:ascii="Arial" w:hAnsi="Arial" w:cs="Arial"/>
          <w:i/>
          <w:iCs/>
        </w:rPr>
        <w:t>...................................................................” (NR)</w:t>
      </w:r>
    </w:p>
    <w:p w14:paraId="17BF9A7C" w14:textId="77777777" w:rsidR="00E667B9" w:rsidRPr="00E16D3A" w:rsidRDefault="00E667B9" w:rsidP="00E667B9">
      <w:pPr>
        <w:spacing w:after="0"/>
        <w:jc w:val="both"/>
        <w:rPr>
          <w:rFonts w:ascii="Arial" w:hAnsi="Arial" w:cs="Arial"/>
          <w:i/>
          <w:iCs/>
        </w:rPr>
      </w:pPr>
      <w:r w:rsidRPr="00E16D3A">
        <w:rPr>
          <w:rFonts w:ascii="Arial" w:hAnsi="Arial" w:cs="Arial"/>
          <w:i/>
          <w:iCs/>
        </w:rPr>
        <w:t xml:space="preserve">“Art. 23. Serão considerados de efetivo exercício, para fins de progressão funcional e promoção, os afastamentos do serviço a que se refere o art. 64 da Lei nº 8.989, de 1979, bem como os concedidos em razão de exercício de mandato de dirigente sindical, nos termos do art. 7º da Lei nº 13.883, de 18 de agosto de 2004, licença à gestante, </w:t>
      </w:r>
      <w:proofErr w:type="spellStart"/>
      <w:r w:rsidRPr="00E16D3A">
        <w:rPr>
          <w:rFonts w:ascii="Arial" w:hAnsi="Arial" w:cs="Arial"/>
          <w:i/>
          <w:iCs/>
        </w:rPr>
        <w:t>licença-paternidade</w:t>
      </w:r>
      <w:proofErr w:type="spellEnd"/>
      <w:r w:rsidRPr="00E16D3A">
        <w:rPr>
          <w:rFonts w:ascii="Arial" w:hAnsi="Arial" w:cs="Arial"/>
          <w:i/>
          <w:iCs/>
        </w:rPr>
        <w:t xml:space="preserve"> e licença-adoção ou guarda nos termos da Lei nº 16.396, de 25 de fevereiro de 2016, e de outros afastamentos assim considerados na forma da legislação específica.</w:t>
      </w:r>
    </w:p>
    <w:p w14:paraId="2C9646F6" w14:textId="77777777" w:rsidR="00E667B9" w:rsidRPr="00E16D3A" w:rsidRDefault="00E667B9" w:rsidP="00E667B9">
      <w:pPr>
        <w:spacing w:after="0"/>
        <w:jc w:val="both"/>
        <w:rPr>
          <w:rFonts w:ascii="Arial" w:hAnsi="Arial" w:cs="Arial"/>
          <w:i/>
          <w:iCs/>
        </w:rPr>
      </w:pPr>
      <w:r w:rsidRPr="00E16D3A">
        <w:rPr>
          <w:rFonts w:ascii="Arial" w:hAnsi="Arial" w:cs="Arial"/>
          <w:i/>
          <w:iCs/>
        </w:rPr>
        <w:t>Parágrafo único. Para o cálculo do tempo necessário para a aquisição do direito à progressão funcional e promoção, os meses serão contados dia a dia.” (NR)</w:t>
      </w:r>
    </w:p>
    <w:p w14:paraId="1C2D22E3" w14:textId="77777777" w:rsidR="00E667B9" w:rsidRPr="00E16D3A" w:rsidRDefault="00E667B9" w:rsidP="00E667B9">
      <w:pPr>
        <w:spacing w:after="0"/>
        <w:jc w:val="both"/>
        <w:rPr>
          <w:rFonts w:ascii="Arial" w:hAnsi="Arial" w:cs="Arial"/>
          <w:i/>
          <w:iCs/>
        </w:rPr>
      </w:pPr>
      <w:r w:rsidRPr="00E16D3A">
        <w:rPr>
          <w:rFonts w:ascii="Arial" w:hAnsi="Arial" w:cs="Arial"/>
          <w:i/>
          <w:iCs/>
        </w:rPr>
        <w:t>“Art. 36-A. Os titulares de cargos das carreiras de Nível Superior e de Nível Médio do Quadro da Saúde, bem como os servidores admitidos pela Lei nº 9.160, de 3 de dezembro de 1980, em funções correspondentes, poderão ser afastados do exercício de seus cargos ou funções, com ou sem ressarcimento de sua remuneração, mediante autorização do Prefeito, para:</w:t>
      </w:r>
    </w:p>
    <w:p w14:paraId="0AA017F0" w14:textId="77777777" w:rsidR="00E667B9" w:rsidRPr="00E16D3A" w:rsidRDefault="00E667B9" w:rsidP="00E667B9">
      <w:pPr>
        <w:spacing w:after="0"/>
        <w:jc w:val="both"/>
        <w:rPr>
          <w:rFonts w:ascii="Arial" w:hAnsi="Arial" w:cs="Arial"/>
          <w:i/>
          <w:iCs/>
        </w:rPr>
      </w:pPr>
      <w:r w:rsidRPr="00E16D3A">
        <w:rPr>
          <w:rFonts w:ascii="Arial" w:hAnsi="Arial" w:cs="Arial"/>
          <w:i/>
          <w:iCs/>
        </w:rPr>
        <w:t xml:space="preserve">I - </w:t>
      </w:r>
      <w:proofErr w:type="gramStart"/>
      <w:r w:rsidRPr="00E16D3A">
        <w:rPr>
          <w:rFonts w:ascii="Arial" w:hAnsi="Arial" w:cs="Arial"/>
          <w:i/>
          <w:iCs/>
        </w:rPr>
        <w:t>desempenhar</w:t>
      </w:r>
      <w:proofErr w:type="gramEnd"/>
      <w:r w:rsidRPr="00E16D3A">
        <w:rPr>
          <w:rFonts w:ascii="Arial" w:hAnsi="Arial" w:cs="Arial"/>
          <w:i/>
          <w:iCs/>
        </w:rPr>
        <w:t xml:space="preserve"> as atribuições de seus cargos ou funções em entidades integrantes de convênio de cooperação técnica celebrado pela Prefeitura do Município de São Paulo com instituição de saúde, na forma do disposto no parágrafo único do art. 24 da Lei Federal nº 8.080, de 19 de setembro de 1990;</w:t>
      </w:r>
    </w:p>
    <w:p w14:paraId="3AC311E1" w14:textId="77777777" w:rsidR="00E667B9" w:rsidRPr="00E16D3A" w:rsidRDefault="00E667B9" w:rsidP="00E667B9">
      <w:pPr>
        <w:spacing w:after="0"/>
        <w:jc w:val="both"/>
        <w:rPr>
          <w:rFonts w:ascii="Arial" w:hAnsi="Arial" w:cs="Arial"/>
          <w:i/>
          <w:iCs/>
        </w:rPr>
      </w:pPr>
      <w:r w:rsidRPr="00E16D3A">
        <w:rPr>
          <w:rFonts w:ascii="Arial" w:hAnsi="Arial" w:cs="Arial"/>
          <w:i/>
          <w:iCs/>
        </w:rPr>
        <w:t xml:space="preserve">II - </w:t>
      </w:r>
      <w:proofErr w:type="gramStart"/>
      <w:r w:rsidRPr="00E16D3A">
        <w:rPr>
          <w:rFonts w:ascii="Arial" w:hAnsi="Arial" w:cs="Arial"/>
          <w:i/>
          <w:iCs/>
        </w:rPr>
        <w:t>prestar</w:t>
      </w:r>
      <w:proofErr w:type="gramEnd"/>
      <w:r w:rsidRPr="00E16D3A">
        <w:rPr>
          <w:rFonts w:ascii="Arial" w:hAnsi="Arial" w:cs="Arial"/>
          <w:i/>
          <w:iCs/>
        </w:rPr>
        <w:t xml:space="preserve"> serviços no Conselho Nacional de Secretários de Saúde (CONASS), Conselho Nacional de Secretarias Municipais de Saúde (CONASEMS) e Conselhos de Secretarias Municipais de Saúde (COSEMS), entidades reconhecidas como representativas dos entes estaduais e municipais, declarados de utilidade pública e de relevante função social, nos termos do art. 14-B da Lei Federal nº 8.080, de 1990.</w:t>
      </w:r>
    </w:p>
    <w:p w14:paraId="6891A759" w14:textId="77777777" w:rsidR="00E667B9" w:rsidRPr="00E16D3A" w:rsidRDefault="00E667B9" w:rsidP="00E667B9">
      <w:pPr>
        <w:spacing w:after="0"/>
        <w:jc w:val="both"/>
        <w:rPr>
          <w:rFonts w:ascii="Arial" w:hAnsi="Arial" w:cs="Arial"/>
          <w:i/>
          <w:iCs/>
        </w:rPr>
      </w:pPr>
      <w:r w:rsidRPr="00E16D3A">
        <w:rPr>
          <w:rFonts w:ascii="Arial" w:hAnsi="Arial" w:cs="Arial"/>
          <w:i/>
          <w:iCs/>
        </w:rPr>
        <w:lastRenderedPageBreak/>
        <w:t>§ 1º Os afastamentos previstos neste artigo serão concedidos sem prejuízo de vencimentos e vantagens, computando-se o tempo em que o servidor permanecer afastado, integralmente, para todos os efeitos legais, inclusive aposentadoria em todas as suas modalidades.</w:t>
      </w:r>
    </w:p>
    <w:p w14:paraId="36CDED88" w14:textId="77777777" w:rsidR="00E667B9" w:rsidRPr="00E16D3A" w:rsidRDefault="00E667B9" w:rsidP="00E667B9">
      <w:pPr>
        <w:spacing w:after="0"/>
        <w:jc w:val="both"/>
        <w:rPr>
          <w:rFonts w:ascii="Arial" w:hAnsi="Arial" w:cs="Arial"/>
          <w:i/>
          <w:iCs/>
        </w:rPr>
      </w:pPr>
      <w:r w:rsidRPr="00E16D3A">
        <w:rPr>
          <w:rFonts w:ascii="Arial" w:hAnsi="Arial" w:cs="Arial"/>
          <w:i/>
          <w:iCs/>
        </w:rPr>
        <w:t>§ 2º O Poder Executivo disciplinará, por decreto, os afastamentos de que trata este artigo.</w:t>
      </w:r>
    </w:p>
    <w:p w14:paraId="151E38F9" w14:textId="26E7A562" w:rsidR="00E667B9" w:rsidRDefault="00E667B9" w:rsidP="00E667B9">
      <w:pPr>
        <w:spacing w:after="0"/>
        <w:jc w:val="both"/>
        <w:rPr>
          <w:rFonts w:ascii="Arial" w:hAnsi="Arial" w:cs="Arial"/>
          <w:i/>
          <w:iCs/>
        </w:rPr>
      </w:pPr>
      <w:r w:rsidRPr="00E16D3A">
        <w:rPr>
          <w:rFonts w:ascii="Arial" w:hAnsi="Arial" w:cs="Arial"/>
          <w:i/>
          <w:iCs/>
        </w:rPr>
        <w:t>§ 3º Ficam mantidos os afastamentos anteriormente deferidos aos atuais titulares de cargos das carreiras de Nível Superior e de Nível Médio do Quadro da Saúde, com fundamento no artigo 38-A da Lei nº 14.713, de 4 de abril de 2008, desde que não contrariem as disposições desta Lei e do regulamento a que se refere o § 2º desta Lei.” (NR)</w:t>
      </w:r>
    </w:p>
    <w:p w14:paraId="1FC070B4" w14:textId="77777777" w:rsidR="00E667B9" w:rsidRPr="00E16D3A" w:rsidRDefault="00E667B9" w:rsidP="00E667B9">
      <w:pPr>
        <w:spacing w:after="0"/>
        <w:jc w:val="both"/>
        <w:rPr>
          <w:rFonts w:ascii="Arial" w:hAnsi="Arial" w:cs="Arial"/>
          <w:i/>
          <w:iCs/>
        </w:rPr>
      </w:pPr>
    </w:p>
    <w:p w14:paraId="437C75A2" w14:textId="77777777" w:rsidR="00E667B9" w:rsidRPr="00E16D3A" w:rsidRDefault="00E667B9" w:rsidP="00E667B9">
      <w:pPr>
        <w:spacing w:after="0"/>
        <w:jc w:val="center"/>
        <w:rPr>
          <w:rFonts w:ascii="Arial" w:hAnsi="Arial" w:cs="Arial"/>
          <w:b/>
          <w:bCs/>
        </w:rPr>
      </w:pPr>
      <w:r w:rsidRPr="00E16D3A">
        <w:rPr>
          <w:rFonts w:ascii="Arial" w:hAnsi="Arial" w:cs="Arial"/>
          <w:b/>
          <w:bCs/>
        </w:rPr>
        <w:t>TÍTULO V</w:t>
      </w:r>
    </w:p>
    <w:p w14:paraId="18B9A524" w14:textId="34B06389" w:rsidR="00E667B9" w:rsidRDefault="00E667B9" w:rsidP="00E667B9">
      <w:pPr>
        <w:spacing w:after="0"/>
        <w:jc w:val="center"/>
        <w:rPr>
          <w:rFonts w:ascii="Arial" w:hAnsi="Arial" w:cs="Arial"/>
          <w:b/>
          <w:bCs/>
        </w:rPr>
      </w:pPr>
      <w:r w:rsidRPr="00E16D3A">
        <w:rPr>
          <w:rFonts w:ascii="Arial" w:hAnsi="Arial" w:cs="Arial"/>
          <w:b/>
          <w:bCs/>
        </w:rPr>
        <w:t>DA REVALORIZAÇÃO DAS TABELAS DO REGIME DE REMUNERAÇÃO POR SUBSÍDIO DAS CARREIRAS DO QUADRO DOS PROFISSIONAIS DE GESTÃO GOVERNAMENTAL – QPGG</w:t>
      </w:r>
    </w:p>
    <w:p w14:paraId="6DE756CF" w14:textId="77777777" w:rsidR="00E667B9" w:rsidRPr="00E16D3A" w:rsidRDefault="00E667B9" w:rsidP="00E667B9">
      <w:pPr>
        <w:spacing w:after="0"/>
        <w:jc w:val="center"/>
        <w:rPr>
          <w:rFonts w:ascii="Arial" w:hAnsi="Arial" w:cs="Arial"/>
          <w:b/>
          <w:bCs/>
        </w:rPr>
      </w:pPr>
    </w:p>
    <w:p w14:paraId="25010F07" w14:textId="77777777" w:rsidR="00E667B9" w:rsidRPr="001A29FB" w:rsidRDefault="00E667B9" w:rsidP="00E667B9">
      <w:pPr>
        <w:spacing w:after="0"/>
        <w:jc w:val="both"/>
        <w:rPr>
          <w:rFonts w:ascii="Arial" w:hAnsi="Arial" w:cs="Arial"/>
        </w:rPr>
      </w:pPr>
      <w:r w:rsidRPr="001A29FB">
        <w:rPr>
          <w:rFonts w:ascii="Arial" w:hAnsi="Arial" w:cs="Arial"/>
        </w:rPr>
        <w:t>Art. 71. Ficam revalorizadas as Tabelas do Regime de</w:t>
      </w:r>
      <w:r>
        <w:rPr>
          <w:rFonts w:ascii="Arial" w:hAnsi="Arial" w:cs="Arial"/>
        </w:rPr>
        <w:t xml:space="preserve"> </w:t>
      </w:r>
      <w:r w:rsidRPr="001A29FB">
        <w:rPr>
          <w:rFonts w:ascii="Arial" w:hAnsi="Arial" w:cs="Arial"/>
        </w:rPr>
        <w:t>Remuneração por Subsídio das carreiras de Auditor Municipal</w:t>
      </w:r>
      <w:r>
        <w:rPr>
          <w:rFonts w:ascii="Arial" w:hAnsi="Arial" w:cs="Arial"/>
        </w:rPr>
        <w:t xml:space="preserve"> </w:t>
      </w:r>
      <w:r w:rsidRPr="001A29FB">
        <w:rPr>
          <w:rFonts w:ascii="Arial" w:hAnsi="Arial" w:cs="Arial"/>
        </w:rPr>
        <w:t>de Controle Interno - AMCI e de Analista de Políticas Públicas</w:t>
      </w:r>
      <w:r>
        <w:rPr>
          <w:rFonts w:ascii="Arial" w:hAnsi="Arial" w:cs="Arial"/>
        </w:rPr>
        <w:t xml:space="preserve"> </w:t>
      </w:r>
      <w:r w:rsidRPr="001A29FB">
        <w:rPr>
          <w:rFonts w:ascii="Arial" w:hAnsi="Arial" w:cs="Arial"/>
        </w:rPr>
        <w:t>e Gestão Governamental - APPGG, do Quadro dos Profissionais</w:t>
      </w:r>
      <w:r>
        <w:rPr>
          <w:rFonts w:ascii="Arial" w:hAnsi="Arial" w:cs="Arial"/>
        </w:rPr>
        <w:t xml:space="preserve"> </w:t>
      </w:r>
      <w:r w:rsidRPr="001A29FB">
        <w:rPr>
          <w:rFonts w:ascii="Arial" w:hAnsi="Arial" w:cs="Arial"/>
        </w:rPr>
        <w:t>de Gestão Governamental – QPGG, criado pela Lei nº 16.193,</w:t>
      </w:r>
      <w:r>
        <w:rPr>
          <w:rFonts w:ascii="Arial" w:hAnsi="Arial" w:cs="Arial"/>
        </w:rPr>
        <w:t xml:space="preserve"> </w:t>
      </w:r>
      <w:r w:rsidRPr="001A29FB">
        <w:rPr>
          <w:rFonts w:ascii="Arial" w:hAnsi="Arial" w:cs="Arial"/>
        </w:rPr>
        <w:t>de 2015, na conformidade do Anexo X, Tabelas “A” e “B”,</w:t>
      </w:r>
      <w:r>
        <w:rPr>
          <w:rFonts w:ascii="Arial" w:hAnsi="Arial" w:cs="Arial"/>
        </w:rPr>
        <w:t xml:space="preserve"> </w:t>
      </w:r>
      <w:r w:rsidRPr="001A29FB">
        <w:rPr>
          <w:rFonts w:ascii="Arial" w:hAnsi="Arial" w:cs="Arial"/>
        </w:rPr>
        <w:t>desta Lei.</w:t>
      </w:r>
    </w:p>
    <w:p w14:paraId="34AA34D1" w14:textId="77777777" w:rsidR="00E667B9" w:rsidRPr="001A29FB" w:rsidRDefault="00E667B9" w:rsidP="00E667B9">
      <w:pPr>
        <w:spacing w:after="0"/>
        <w:jc w:val="both"/>
        <w:rPr>
          <w:rFonts w:ascii="Arial" w:hAnsi="Arial" w:cs="Arial"/>
        </w:rPr>
      </w:pPr>
      <w:r w:rsidRPr="001A29FB">
        <w:rPr>
          <w:rFonts w:ascii="Arial" w:hAnsi="Arial" w:cs="Arial"/>
        </w:rPr>
        <w:t>Parágrafo único. Os proventos dos aposentados e as pensões, aos quais se aplica a garantia constitucional da paridade,</w:t>
      </w:r>
      <w:r>
        <w:rPr>
          <w:rFonts w:ascii="Arial" w:hAnsi="Arial" w:cs="Arial"/>
        </w:rPr>
        <w:t xml:space="preserve"> </w:t>
      </w:r>
      <w:r w:rsidRPr="001A29FB">
        <w:rPr>
          <w:rFonts w:ascii="Arial" w:hAnsi="Arial" w:cs="Arial"/>
        </w:rPr>
        <w:t>serão revalorizados na mesma conformidade.</w:t>
      </w:r>
    </w:p>
    <w:p w14:paraId="3EAE5E22" w14:textId="77777777" w:rsidR="00E667B9" w:rsidRDefault="00E667B9" w:rsidP="00E667B9">
      <w:pPr>
        <w:spacing w:after="0"/>
        <w:jc w:val="both"/>
        <w:rPr>
          <w:rFonts w:ascii="Arial" w:hAnsi="Arial" w:cs="Arial"/>
        </w:rPr>
      </w:pPr>
    </w:p>
    <w:p w14:paraId="00B91563" w14:textId="5EFA2D72" w:rsidR="00E667B9" w:rsidRPr="001A29FB" w:rsidRDefault="00E667B9" w:rsidP="00E667B9">
      <w:pPr>
        <w:spacing w:after="0"/>
        <w:jc w:val="both"/>
        <w:rPr>
          <w:rFonts w:ascii="Arial" w:hAnsi="Arial" w:cs="Arial"/>
        </w:rPr>
      </w:pPr>
      <w:r w:rsidRPr="001A29FB">
        <w:rPr>
          <w:rFonts w:ascii="Arial" w:hAnsi="Arial" w:cs="Arial"/>
        </w:rPr>
        <w:t>Art. 72. A Lei nº 16.193, de 2015, passa a vigorar com as</w:t>
      </w:r>
      <w:r>
        <w:rPr>
          <w:rFonts w:ascii="Arial" w:hAnsi="Arial" w:cs="Arial"/>
        </w:rPr>
        <w:t xml:space="preserve"> </w:t>
      </w:r>
      <w:r w:rsidRPr="001A29FB">
        <w:rPr>
          <w:rFonts w:ascii="Arial" w:hAnsi="Arial" w:cs="Arial"/>
        </w:rPr>
        <w:t>seguintes alterações:</w:t>
      </w:r>
    </w:p>
    <w:p w14:paraId="57763A2D" w14:textId="77777777" w:rsidR="00E667B9" w:rsidRPr="00E16D3A" w:rsidRDefault="00E667B9" w:rsidP="00E667B9">
      <w:pPr>
        <w:spacing w:after="0"/>
        <w:jc w:val="both"/>
        <w:rPr>
          <w:rFonts w:ascii="Arial" w:hAnsi="Arial" w:cs="Arial"/>
          <w:i/>
          <w:iCs/>
        </w:rPr>
      </w:pPr>
      <w:r w:rsidRPr="00E16D3A">
        <w:rPr>
          <w:rFonts w:ascii="Arial" w:hAnsi="Arial" w:cs="Arial"/>
          <w:i/>
          <w:iCs/>
        </w:rPr>
        <w:t>“Art. 15. .....................................................</w:t>
      </w:r>
    </w:p>
    <w:p w14:paraId="6DA2A790" w14:textId="77777777" w:rsidR="00E667B9" w:rsidRPr="00E16D3A" w:rsidRDefault="00E667B9" w:rsidP="00E667B9">
      <w:pPr>
        <w:spacing w:after="0"/>
        <w:jc w:val="both"/>
        <w:rPr>
          <w:rFonts w:ascii="Arial" w:hAnsi="Arial" w:cs="Arial"/>
          <w:i/>
          <w:iCs/>
        </w:rPr>
      </w:pPr>
      <w:r w:rsidRPr="00E16D3A">
        <w:rPr>
          <w:rFonts w:ascii="Arial" w:hAnsi="Arial" w:cs="Arial"/>
          <w:i/>
          <w:iCs/>
        </w:rPr>
        <w:t>§ 7º ....................................................................</w:t>
      </w:r>
    </w:p>
    <w:p w14:paraId="1403351A" w14:textId="77777777" w:rsidR="00E667B9" w:rsidRPr="00E16D3A" w:rsidRDefault="00E667B9" w:rsidP="00E667B9">
      <w:pPr>
        <w:spacing w:after="0"/>
        <w:jc w:val="both"/>
        <w:rPr>
          <w:rFonts w:ascii="Arial" w:hAnsi="Arial" w:cs="Arial"/>
          <w:i/>
          <w:iCs/>
        </w:rPr>
      </w:pPr>
      <w:r w:rsidRPr="00E16D3A">
        <w:rPr>
          <w:rFonts w:ascii="Arial" w:hAnsi="Arial" w:cs="Arial"/>
          <w:i/>
          <w:iCs/>
        </w:rPr>
        <w:t xml:space="preserve">IX - </w:t>
      </w:r>
      <w:proofErr w:type="gramStart"/>
      <w:r w:rsidRPr="00E16D3A">
        <w:rPr>
          <w:rFonts w:ascii="Arial" w:hAnsi="Arial" w:cs="Arial"/>
          <w:i/>
          <w:iCs/>
        </w:rPr>
        <w:t>afastamento</w:t>
      </w:r>
      <w:proofErr w:type="gramEnd"/>
      <w:r w:rsidRPr="00E16D3A">
        <w:rPr>
          <w:rFonts w:ascii="Arial" w:hAnsi="Arial" w:cs="Arial"/>
          <w:i/>
          <w:iCs/>
        </w:rPr>
        <w:t xml:space="preserve"> em virtude de concessão de licença à gestante, </w:t>
      </w:r>
      <w:proofErr w:type="spellStart"/>
      <w:r w:rsidRPr="00E16D3A">
        <w:rPr>
          <w:rFonts w:ascii="Arial" w:hAnsi="Arial" w:cs="Arial"/>
          <w:i/>
          <w:iCs/>
        </w:rPr>
        <w:t>licença-paternidade</w:t>
      </w:r>
      <w:proofErr w:type="spellEnd"/>
      <w:r w:rsidRPr="00E16D3A">
        <w:rPr>
          <w:rFonts w:ascii="Arial" w:hAnsi="Arial" w:cs="Arial"/>
          <w:i/>
          <w:iCs/>
        </w:rPr>
        <w:t xml:space="preserve"> e licença-adoção ou guarda nos termos da Lei nº 16.396, de 2016.</w:t>
      </w:r>
    </w:p>
    <w:p w14:paraId="5A18EE9A" w14:textId="77777777" w:rsidR="00E667B9" w:rsidRPr="00E16D3A" w:rsidRDefault="00E667B9" w:rsidP="00E667B9">
      <w:pPr>
        <w:spacing w:after="0"/>
        <w:jc w:val="both"/>
        <w:rPr>
          <w:rFonts w:ascii="Arial" w:hAnsi="Arial" w:cs="Arial"/>
          <w:i/>
          <w:iCs/>
        </w:rPr>
      </w:pPr>
      <w:r w:rsidRPr="00E16D3A">
        <w:rPr>
          <w:rFonts w:ascii="Arial" w:hAnsi="Arial" w:cs="Arial"/>
          <w:i/>
          <w:iCs/>
        </w:rPr>
        <w:t>...................................................................” (NR)</w:t>
      </w:r>
    </w:p>
    <w:p w14:paraId="098660B7" w14:textId="77777777" w:rsidR="00E667B9" w:rsidRPr="00E16D3A" w:rsidRDefault="00E667B9" w:rsidP="00E667B9">
      <w:pPr>
        <w:spacing w:after="0"/>
        <w:jc w:val="both"/>
        <w:rPr>
          <w:rFonts w:ascii="Arial" w:hAnsi="Arial" w:cs="Arial"/>
          <w:i/>
          <w:iCs/>
        </w:rPr>
      </w:pPr>
      <w:r w:rsidRPr="00E16D3A">
        <w:rPr>
          <w:rFonts w:ascii="Arial" w:hAnsi="Arial" w:cs="Arial"/>
          <w:i/>
          <w:iCs/>
        </w:rPr>
        <w:t xml:space="preserve">“Art. 22. Serão considerados de efetivo exercício, para fins de progressão funcional e promoção, os afastamentos do serviço a que se refere o art. 64 da Lei nº 8.989, de 1979, bem como os concedidos em razão de exercício de mandato de dirigente sindical, nos termos do art. 7º da Lei nº 13.883, de 18 de agosto de 2004, licença à gestante, </w:t>
      </w:r>
      <w:proofErr w:type="spellStart"/>
      <w:r w:rsidRPr="00E16D3A">
        <w:rPr>
          <w:rFonts w:ascii="Arial" w:hAnsi="Arial" w:cs="Arial"/>
          <w:i/>
          <w:iCs/>
        </w:rPr>
        <w:t>licença-paternidade</w:t>
      </w:r>
      <w:proofErr w:type="spellEnd"/>
      <w:r w:rsidRPr="00E16D3A">
        <w:rPr>
          <w:rFonts w:ascii="Arial" w:hAnsi="Arial" w:cs="Arial"/>
          <w:i/>
          <w:iCs/>
        </w:rPr>
        <w:t xml:space="preserve"> e licença-adoção ou guarda nos termos da Lei nº 16.396, de 25 de fevereiro de 2016, e de outros afastamentos assim considerados na forma da legislação específica.</w:t>
      </w:r>
    </w:p>
    <w:p w14:paraId="03390CFF" w14:textId="77777777" w:rsidR="00E667B9" w:rsidRPr="00E16D3A" w:rsidRDefault="00E667B9" w:rsidP="00E667B9">
      <w:pPr>
        <w:spacing w:after="0"/>
        <w:jc w:val="both"/>
        <w:rPr>
          <w:rFonts w:ascii="Arial" w:hAnsi="Arial" w:cs="Arial"/>
          <w:i/>
          <w:iCs/>
        </w:rPr>
      </w:pPr>
      <w:r w:rsidRPr="00E16D3A">
        <w:rPr>
          <w:rFonts w:ascii="Arial" w:hAnsi="Arial" w:cs="Arial"/>
          <w:i/>
          <w:iCs/>
        </w:rPr>
        <w:t>Parágrafo único. Para o cálculo do tempo necessário para a aquisição do direito à progressão funcional e promoção, os meses serão contados dia a dia.” (NR)</w:t>
      </w:r>
    </w:p>
    <w:p w14:paraId="3EB4552C" w14:textId="77777777" w:rsidR="00E667B9" w:rsidRPr="00E16D3A" w:rsidRDefault="00E667B9" w:rsidP="00E667B9">
      <w:pPr>
        <w:spacing w:after="0"/>
        <w:jc w:val="both"/>
        <w:rPr>
          <w:rFonts w:ascii="Arial" w:hAnsi="Arial" w:cs="Arial"/>
          <w:i/>
          <w:iCs/>
        </w:rPr>
      </w:pPr>
      <w:r w:rsidRPr="00E16D3A">
        <w:rPr>
          <w:rFonts w:ascii="Arial" w:hAnsi="Arial" w:cs="Arial"/>
          <w:i/>
          <w:iCs/>
        </w:rPr>
        <w:t>.........................................................................</w:t>
      </w:r>
    </w:p>
    <w:p w14:paraId="27345E37" w14:textId="77777777" w:rsidR="00E667B9" w:rsidRPr="00E16D3A" w:rsidRDefault="00E667B9" w:rsidP="00E667B9">
      <w:pPr>
        <w:spacing w:after="0"/>
        <w:jc w:val="both"/>
        <w:rPr>
          <w:rFonts w:ascii="Arial" w:hAnsi="Arial" w:cs="Arial"/>
          <w:i/>
          <w:iCs/>
        </w:rPr>
      </w:pPr>
      <w:r w:rsidRPr="00E16D3A">
        <w:rPr>
          <w:rFonts w:ascii="Arial" w:hAnsi="Arial" w:cs="Arial"/>
          <w:i/>
          <w:iCs/>
        </w:rPr>
        <w:t>“Art. 29. ...............................................................</w:t>
      </w:r>
    </w:p>
    <w:p w14:paraId="1F0F3DAC" w14:textId="77777777" w:rsidR="00E667B9" w:rsidRPr="00E16D3A" w:rsidRDefault="00E667B9" w:rsidP="00E667B9">
      <w:pPr>
        <w:spacing w:after="0"/>
        <w:jc w:val="both"/>
        <w:rPr>
          <w:rFonts w:ascii="Arial" w:hAnsi="Arial" w:cs="Arial"/>
          <w:i/>
          <w:iCs/>
        </w:rPr>
      </w:pPr>
      <w:r w:rsidRPr="00E16D3A">
        <w:rPr>
          <w:rFonts w:ascii="Arial" w:hAnsi="Arial" w:cs="Arial"/>
          <w:i/>
          <w:iCs/>
        </w:rPr>
        <w:t>§ 1º ....................................................................</w:t>
      </w:r>
    </w:p>
    <w:p w14:paraId="26BDB339" w14:textId="77777777" w:rsidR="00E667B9" w:rsidRPr="00E16D3A" w:rsidRDefault="00E667B9" w:rsidP="00E667B9">
      <w:pPr>
        <w:spacing w:after="0"/>
        <w:jc w:val="both"/>
        <w:rPr>
          <w:rFonts w:ascii="Arial" w:hAnsi="Arial" w:cs="Arial"/>
          <w:i/>
          <w:iCs/>
        </w:rPr>
      </w:pPr>
      <w:r w:rsidRPr="00E16D3A">
        <w:rPr>
          <w:rFonts w:ascii="Arial" w:hAnsi="Arial" w:cs="Arial"/>
          <w:i/>
          <w:iCs/>
        </w:rPr>
        <w:t>III - para o exercício de outros cargos ou funções estratégicas consideradas de relevante interesse para a Administração Pública Municipal, a critério do Prefeito.</w:t>
      </w:r>
    </w:p>
    <w:p w14:paraId="56914CF9" w14:textId="425E1186" w:rsidR="00E667B9" w:rsidRDefault="00E667B9" w:rsidP="00E667B9">
      <w:pPr>
        <w:spacing w:after="0"/>
        <w:jc w:val="both"/>
        <w:rPr>
          <w:rFonts w:ascii="Arial" w:hAnsi="Arial" w:cs="Arial"/>
          <w:i/>
          <w:iCs/>
        </w:rPr>
      </w:pPr>
      <w:r w:rsidRPr="00E16D3A">
        <w:rPr>
          <w:rFonts w:ascii="Arial" w:hAnsi="Arial" w:cs="Arial"/>
          <w:i/>
          <w:iCs/>
        </w:rPr>
        <w:t>...................................................................” (NR)</w:t>
      </w:r>
    </w:p>
    <w:p w14:paraId="2DD30CFC" w14:textId="77777777" w:rsidR="00E667B9" w:rsidRPr="00E16D3A" w:rsidRDefault="00E667B9" w:rsidP="00E667B9">
      <w:pPr>
        <w:spacing w:after="0"/>
        <w:jc w:val="both"/>
        <w:rPr>
          <w:rFonts w:ascii="Arial" w:hAnsi="Arial" w:cs="Arial"/>
          <w:i/>
          <w:iCs/>
        </w:rPr>
      </w:pPr>
    </w:p>
    <w:p w14:paraId="1F42E04C" w14:textId="77777777" w:rsidR="00E667B9" w:rsidRPr="00E16D3A" w:rsidRDefault="00E667B9" w:rsidP="00E667B9">
      <w:pPr>
        <w:spacing w:after="0"/>
        <w:jc w:val="center"/>
        <w:rPr>
          <w:rFonts w:ascii="Arial" w:hAnsi="Arial" w:cs="Arial"/>
          <w:b/>
          <w:bCs/>
        </w:rPr>
      </w:pPr>
      <w:r w:rsidRPr="00E16D3A">
        <w:rPr>
          <w:rFonts w:ascii="Arial" w:hAnsi="Arial" w:cs="Arial"/>
          <w:b/>
          <w:bCs/>
        </w:rPr>
        <w:t>TÍTULO VI</w:t>
      </w:r>
    </w:p>
    <w:p w14:paraId="63A39667" w14:textId="14A5E815" w:rsidR="00E667B9" w:rsidRDefault="00E667B9" w:rsidP="00E667B9">
      <w:pPr>
        <w:spacing w:after="0"/>
        <w:jc w:val="center"/>
        <w:rPr>
          <w:rFonts w:ascii="Arial" w:hAnsi="Arial" w:cs="Arial"/>
          <w:b/>
          <w:bCs/>
        </w:rPr>
      </w:pPr>
      <w:r w:rsidRPr="00E16D3A">
        <w:rPr>
          <w:rFonts w:ascii="Arial" w:hAnsi="Arial" w:cs="Arial"/>
          <w:b/>
          <w:bCs/>
        </w:rPr>
        <w:t>DA REVALORIZAÇÃO DAS TABELAS DO REGIME DE REMUNERAÇÃO POR SUBSÍDIO DA CARREIRA DE PROFISSIONAIS DE ENGENHARIA, ARQUITETURA, AGRONOMIA E GEOLOGIA, DO</w:t>
      </w:r>
      <w:r>
        <w:rPr>
          <w:rFonts w:ascii="Arial" w:hAnsi="Arial" w:cs="Arial"/>
          <w:b/>
          <w:bCs/>
        </w:rPr>
        <w:t xml:space="preserve"> </w:t>
      </w:r>
      <w:r w:rsidRPr="00E16D3A">
        <w:rPr>
          <w:rFonts w:ascii="Arial" w:hAnsi="Arial" w:cs="Arial"/>
          <w:b/>
          <w:bCs/>
        </w:rPr>
        <w:t>QUADRO DE PROFISSIONAIS DE ENGENHARIA, ARQUITETURA, AGRONOMIA E GEOLOGIA – QEAG</w:t>
      </w:r>
    </w:p>
    <w:p w14:paraId="3BC51A83" w14:textId="77777777" w:rsidR="00E667B9" w:rsidRPr="00E16D3A" w:rsidRDefault="00E667B9" w:rsidP="00E667B9">
      <w:pPr>
        <w:spacing w:after="0"/>
        <w:jc w:val="center"/>
        <w:rPr>
          <w:rFonts w:ascii="Arial" w:hAnsi="Arial" w:cs="Arial"/>
          <w:b/>
          <w:bCs/>
        </w:rPr>
      </w:pPr>
    </w:p>
    <w:p w14:paraId="15CDE29C" w14:textId="77777777" w:rsidR="00E667B9" w:rsidRPr="001A29FB" w:rsidRDefault="00E667B9" w:rsidP="00E667B9">
      <w:pPr>
        <w:spacing w:after="0"/>
        <w:jc w:val="both"/>
        <w:rPr>
          <w:rFonts w:ascii="Arial" w:hAnsi="Arial" w:cs="Arial"/>
        </w:rPr>
      </w:pPr>
      <w:r w:rsidRPr="001A29FB">
        <w:rPr>
          <w:rFonts w:ascii="Arial" w:hAnsi="Arial" w:cs="Arial"/>
        </w:rPr>
        <w:t>Art. 73. Ficam revalorizadas as Tabelas do Regime de</w:t>
      </w:r>
      <w:r>
        <w:rPr>
          <w:rFonts w:ascii="Arial" w:hAnsi="Arial" w:cs="Arial"/>
        </w:rPr>
        <w:t xml:space="preserve"> </w:t>
      </w:r>
      <w:r w:rsidRPr="001A29FB">
        <w:rPr>
          <w:rFonts w:ascii="Arial" w:hAnsi="Arial" w:cs="Arial"/>
        </w:rPr>
        <w:t>Remuneração por Subsídio do Quadro de Profissionais de Engenharia, Arquitetura, Agronomia e Geologia – QEAG, criado pela</w:t>
      </w:r>
      <w:r>
        <w:rPr>
          <w:rFonts w:ascii="Arial" w:hAnsi="Arial" w:cs="Arial"/>
        </w:rPr>
        <w:t xml:space="preserve"> </w:t>
      </w:r>
      <w:r w:rsidRPr="001A29FB">
        <w:rPr>
          <w:rFonts w:ascii="Arial" w:hAnsi="Arial" w:cs="Arial"/>
        </w:rPr>
        <w:t>Lei nº 16.414, de 2016, na conformidade do Anexo XI, Tabelas</w:t>
      </w:r>
      <w:r>
        <w:rPr>
          <w:rFonts w:ascii="Arial" w:hAnsi="Arial" w:cs="Arial"/>
        </w:rPr>
        <w:t xml:space="preserve"> </w:t>
      </w:r>
      <w:r w:rsidRPr="001A29FB">
        <w:rPr>
          <w:rFonts w:ascii="Arial" w:hAnsi="Arial" w:cs="Arial"/>
        </w:rPr>
        <w:t>“A”, “B”, “C” e “D” desta Lei.</w:t>
      </w:r>
    </w:p>
    <w:p w14:paraId="167B3173" w14:textId="77777777" w:rsidR="00E667B9" w:rsidRPr="001A29FB" w:rsidRDefault="00E667B9" w:rsidP="00E667B9">
      <w:pPr>
        <w:spacing w:after="0"/>
        <w:jc w:val="both"/>
        <w:rPr>
          <w:rFonts w:ascii="Arial" w:hAnsi="Arial" w:cs="Arial"/>
        </w:rPr>
      </w:pPr>
      <w:r w:rsidRPr="001A29FB">
        <w:rPr>
          <w:rFonts w:ascii="Arial" w:hAnsi="Arial" w:cs="Arial"/>
        </w:rPr>
        <w:lastRenderedPageBreak/>
        <w:t>Parágrafo único. Os proventos dos aposentados e as pensões, aos quais se aplica a garantia constitucional da paridade,</w:t>
      </w:r>
      <w:r>
        <w:rPr>
          <w:rFonts w:ascii="Arial" w:hAnsi="Arial" w:cs="Arial"/>
        </w:rPr>
        <w:t xml:space="preserve"> </w:t>
      </w:r>
      <w:r w:rsidRPr="001A29FB">
        <w:rPr>
          <w:rFonts w:ascii="Arial" w:hAnsi="Arial" w:cs="Arial"/>
        </w:rPr>
        <w:t>serão revalorizados na mesma conformidade.</w:t>
      </w:r>
    </w:p>
    <w:p w14:paraId="1EFD13B2" w14:textId="77777777" w:rsidR="00E667B9" w:rsidRDefault="00E667B9" w:rsidP="00E667B9">
      <w:pPr>
        <w:spacing w:after="0"/>
        <w:jc w:val="both"/>
        <w:rPr>
          <w:rFonts w:ascii="Arial" w:hAnsi="Arial" w:cs="Arial"/>
        </w:rPr>
      </w:pPr>
    </w:p>
    <w:p w14:paraId="0F24B3CA" w14:textId="1396E5DD" w:rsidR="00E667B9" w:rsidRPr="001A29FB" w:rsidRDefault="00E667B9" w:rsidP="00E667B9">
      <w:pPr>
        <w:spacing w:after="0"/>
        <w:jc w:val="both"/>
        <w:rPr>
          <w:rFonts w:ascii="Arial" w:hAnsi="Arial" w:cs="Arial"/>
        </w:rPr>
      </w:pPr>
      <w:r w:rsidRPr="001A29FB">
        <w:rPr>
          <w:rFonts w:ascii="Arial" w:hAnsi="Arial" w:cs="Arial"/>
        </w:rPr>
        <w:t>Art. 74. O número mínimo de horas de curso previsto no</w:t>
      </w:r>
      <w:r>
        <w:rPr>
          <w:rFonts w:ascii="Arial" w:hAnsi="Arial" w:cs="Arial"/>
        </w:rPr>
        <w:t xml:space="preserve"> </w:t>
      </w:r>
      <w:r w:rsidRPr="001A29FB">
        <w:rPr>
          <w:rFonts w:ascii="Arial" w:hAnsi="Arial" w:cs="Arial"/>
        </w:rPr>
        <w:t>Anexo I da Lei nº 16.414, de 2016 para fins de promoção para</w:t>
      </w:r>
      <w:r>
        <w:rPr>
          <w:rFonts w:ascii="Arial" w:hAnsi="Arial" w:cs="Arial"/>
        </w:rPr>
        <w:t xml:space="preserve"> </w:t>
      </w:r>
      <w:r w:rsidRPr="001A29FB">
        <w:rPr>
          <w:rFonts w:ascii="Arial" w:hAnsi="Arial" w:cs="Arial"/>
        </w:rPr>
        <w:t>os Níveis II e IV poderá ser diluído na progressão funcional, na</w:t>
      </w:r>
      <w:r>
        <w:rPr>
          <w:rFonts w:ascii="Arial" w:hAnsi="Arial" w:cs="Arial"/>
        </w:rPr>
        <w:t xml:space="preserve"> </w:t>
      </w:r>
      <w:r w:rsidRPr="001A29FB">
        <w:rPr>
          <w:rFonts w:ascii="Arial" w:hAnsi="Arial" w:cs="Arial"/>
        </w:rPr>
        <w:t>forma que dispuser o decreto, na seguinte conformidade:</w:t>
      </w:r>
    </w:p>
    <w:p w14:paraId="0E1209E7" w14:textId="77777777" w:rsidR="00E667B9" w:rsidRPr="001A29FB" w:rsidRDefault="00E667B9" w:rsidP="00E667B9">
      <w:pPr>
        <w:spacing w:after="0"/>
        <w:jc w:val="both"/>
        <w:rPr>
          <w:rFonts w:ascii="Arial" w:hAnsi="Arial" w:cs="Arial"/>
        </w:rPr>
      </w:pPr>
      <w:r w:rsidRPr="001A29FB">
        <w:rPr>
          <w:rFonts w:ascii="Arial" w:hAnsi="Arial" w:cs="Arial"/>
        </w:rPr>
        <w:t xml:space="preserve">I - </w:t>
      </w:r>
      <w:proofErr w:type="gramStart"/>
      <w:r w:rsidRPr="001A29FB">
        <w:rPr>
          <w:rFonts w:ascii="Arial" w:hAnsi="Arial" w:cs="Arial"/>
        </w:rPr>
        <w:t>promoção</w:t>
      </w:r>
      <w:proofErr w:type="gramEnd"/>
      <w:r w:rsidRPr="001A29FB">
        <w:rPr>
          <w:rFonts w:ascii="Arial" w:hAnsi="Arial" w:cs="Arial"/>
        </w:rPr>
        <w:t xml:space="preserve"> para o Nível II 360 (trezentos e sessenta)</w:t>
      </w:r>
      <w:r>
        <w:rPr>
          <w:rFonts w:ascii="Arial" w:hAnsi="Arial" w:cs="Arial"/>
        </w:rPr>
        <w:t xml:space="preserve"> </w:t>
      </w:r>
      <w:r w:rsidRPr="001A29FB">
        <w:rPr>
          <w:rFonts w:ascii="Arial" w:hAnsi="Arial" w:cs="Arial"/>
        </w:rPr>
        <w:t>horas: entre as categorias 1 a 5 do Nível I;</w:t>
      </w:r>
    </w:p>
    <w:p w14:paraId="65129B43" w14:textId="77777777" w:rsidR="00E667B9" w:rsidRPr="001A29FB" w:rsidRDefault="00E667B9" w:rsidP="00E667B9">
      <w:pPr>
        <w:spacing w:after="0"/>
        <w:jc w:val="both"/>
        <w:rPr>
          <w:rFonts w:ascii="Arial" w:hAnsi="Arial" w:cs="Arial"/>
        </w:rPr>
      </w:pPr>
      <w:r w:rsidRPr="001A29FB">
        <w:rPr>
          <w:rFonts w:ascii="Arial" w:hAnsi="Arial" w:cs="Arial"/>
        </w:rPr>
        <w:t xml:space="preserve">II - </w:t>
      </w:r>
      <w:proofErr w:type="gramStart"/>
      <w:r w:rsidRPr="001A29FB">
        <w:rPr>
          <w:rFonts w:ascii="Arial" w:hAnsi="Arial" w:cs="Arial"/>
        </w:rPr>
        <w:t>promoção</w:t>
      </w:r>
      <w:proofErr w:type="gramEnd"/>
      <w:r w:rsidRPr="001A29FB">
        <w:rPr>
          <w:rFonts w:ascii="Arial" w:hAnsi="Arial" w:cs="Arial"/>
        </w:rPr>
        <w:t xml:space="preserve"> para o Nível IV 180 (cento e oitenta) horas:</w:t>
      </w:r>
      <w:r>
        <w:rPr>
          <w:rFonts w:ascii="Arial" w:hAnsi="Arial" w:cs="Arial"/>
        </w:rPr>
        <w:t xml:space="preserve"> </w:t>
      </w:r>
      <w:r w:rsidRPr="001A29FB">
        <w:rPr>
          <w:rFonts w:ascii="Arial" w:hAnsi="Arial" w:cs="Arial"/>
        </w:rPr>
        <w:t>entre as categorias 1 a 4 do Nível III.</w:t>
      </w:r>
    </w:p>
    <w:p w14:paraId="15DB49F6" w14:textId="77777777" w:rsidR="00E667B9" w:rsidRPr="001A29FB" w:rsidRDefault="00E667B9" w:rsidP="00E667B9">
      <w:pPr>
        <w:spacing w:after="0"/>
        <w:jc w:val="both"/>
        <w:rPr>
          <w:rFonts w:ascii="Arial" w:hAnsi="Arial" w:cs="Arial"/>
        </w:rPr>
      </w:pPr>
      <w:r w:rsidRPr="001A29FB">
        <w:rPr>
          <w:rFonts w:ascii="Arial" w:hAnsi="Arial" w:cs="Arial"/>
        </w:rPr>
        <w:t>§ 1º A progressão funcional nos termos deste artigo será</w:t>
      </w:r>
      <w:r>
        <w:rPr>
          <w:rFonts w:ascii="Arial" w:hAnsi="Arial" w:cs="Arial"/>
        </w:rPr>
        <w:t xml:space="preserve"> </w:t>
      </w:r>
      <w:r w:rsidRPr="001A29FB">
        <w:rPr>
          <w:rFonts w:ascii="Arial" w:hAnsi="Arial" w:cs="Arial"/>
        </w:rPr>
        <w:t>condicionada ao resultado da avaliação anual de desempenho,</w:t>
      </w:r>
      <w:r>
        <w:rPr>
          <w:rFonts w:ascii="Arial" w:hAnsi="Arial" w:cs="Arial"/>
        </w:rPr>
        <w:t xml:space="preserve"> </w:t>
      </w:r>
      <w:r w:rsidRPr="001A29FB">
        <w:rPr>
          <w:rFonts w:ascii="Arial" w:hAnsi="Arial" w:cs="Arial"/>
        </w:rPr>
        <w:t>na forma que dispuser o decreto.</w:t>
      </w:r>
    </w:p>
    <w:p w14:paraId="18B11612" w14:textId="77777777" w:rsidR="00E667B9" w:rsidRPr="001A29FB" w:rsidRDefault="00E667B9" w:rsidP="00E667B9">
      <w:pPr>
        <w:spacing w:after="0"/>
        <w:jc w:val="both"/>
        <w:rPr>
          <w:rFonts w:ascii="Arial" w:hAnsi="Arial" w:cs="Arial"/>
        </w:rPr>
      </w:pPr>
      <w:r w:rsidRPr="001A29FB">
        <w:rPr>
          <w:rFonts w:ascii="Arial" w:hAnsi="Arial" w:cs="Arial"/>
        </w:rPr>
        <w:t>§ 2º Enquanto não for publicado o decreto a que alude o</w:t>
      </w:r>
      <w:r>
        <w:rPr>
          <w:rFonts w:ascii="Arial" w:hAnsi="Arial" w:cs="Arial"/>
        </w:rPr>
        <w:t xml:space="preserve"> </w:t>
      </w:r>
      <w:r w:rsidRPr="001A29FB">
        <w:rPr>
          <w:rFonts w:ascii="Arial" w:hAnsi="Arial" w:cs="Arial"/>
        </w:rPr>
        <w:t>caput e o § 1º deste artigo a progressão funcional e a promoção serão processadas de acordo com a regulamentação vigente para o Quadro de Profissionais de Engenharia, Arquitetura,</w:t>
      </w:r>
      <w:r>
        <w:rPr>
          <w:rFonts w:ascii="Arial" w:hAnsi="Arial" w:cs="Arial"/>
        </w:rPr>
        <w:t xml:space="preserve"> </w:t>
      </w:r>
      <w:r w:rsidRPr="001A29FB">
        <w:rPr>
          <w:rFonts w:ascii="Arial" w:hAnsi="Arial" w:cs="Arial"/>
        </w:rPr>
        <w:t>Agronomia e Geologia – QEAG.</w:t>
      </w:r>
    </w:p>
    <w:p w14:paraId="2E2C2A45" w14:textId="77777777" w:rsidR="00E667B9" w:rsidRDefault="00E667B9" w:rsidP="00E667B9">
      <w:pPr>
        <w:spacing w:after="0"/>
        <w:jc w:val="both"/>
        <w:rPr>
          <w:rFonts w:ascii="Arial" w:hAnsi="Arial" w:cs="Arial"/>
        </w:rPr>
      </w:pPr>
    </w:p>
    <w:p w14:paraId="5CA870C0" w14:textId="6DE96748" w:rsidR="00E667B9" w:rsidRPr="001A29FB" w:rsidRDefault="00E667B9" w:rsidP="00E667B9">
      <w:pPr>
        <w:spacing w:after="0"/>
        <w:jc w:val="both"/>
        <w:rPr>
          <w:rFonts w:ascii="Arial" w:hAnsi="Arial" w:cs="Arial"/>
        </w:rPr>
      </w:pPr>
      <w:r w:rsidRPr="001A29FB">
        <w:rPr>
          <w:rFonts w:ascii="Arial" w:hAnsi="Arial" w:cs="Arial"/>
        </w:rPr>
        <w:t>Art. 75. Ficam extintos 561 (quinhentos e sessenta e um)</w:t>
      </w:r>
      <w:r>
        <w:rPr>
          <w:rFonts w:ascii="Arial" w:hAnsi="Arial" w:cs="Arial"/>
        </w:rPr>
        <w:t xml:space="preserve"> </w:t>
      </w:r>
      <w:r w:rsidRPr="001A29FB">
        <w:rPr>
          <w:rFonts w:ascii="Arial" w:hAnsi="Arial" w:cs="Arial"/>
        </w:rPr>
        <w:t>cargos vagos de Profissionais de Engenharia, Arquitetura, Agronomia e Geologia – QEAG.</w:t>
      </w:r>
    </w:p>
    <w:p w14:paraId="14E1062A" w14:textId="77777777" w:rsidR="00E667B9" w:rsidRDefault="00E667B9" w:rsidP="00E667B9">
      <w:pPr>
        <w:spacing w:after="0"/>
        <w:jc w:val="both"/>
        <w:rPr>
          <w:rFonts w:ascii="Arial" w:hAnsi="Arial" w:cs="Arial"/>
        </w:rPr>
      </w:pPr>
    </w:p>
    <w:p w14:paraId="44FA6924" w14:textId="6F5E6F4E" w:rsidR="00E667B9" w:rsidRPr="001A29FB" w:rsidRDefault="00E667B9" w:rsidP="00E667B9">
      <w:pPr>
        <w:spacing w:after="0"/>
        <w:jc w:val="both"/>
        <w:rPr>
          <w:rFonts w:ascii="Arial" w:hAnsi="Arial" w:cs="Arial"/>
        </w:rPr>
      </w:pPr>
      <w:r w:rsidRPr="001A29FB">
        <w:rPr>
          <w:rFonts w:ascii="Arial" w:hAnsi="Arial" w:cs="Arial"/>
        </w:rPr>
        <w:t>Art. 76. A Lei nº 16.414, de 2016, passa a vigorar com as</w:t>
      </w:r>
      <w:r>
        <w:rPr>
          <w:rFonts w:ascii="Arial" w:hAnsi="Arial" w:cs="Arial"/>
        </w:rPr>
        <w:t xml:space="preserve"> </w:t>
      </w:r>
      <w:r w:rsidRPr="001A29FB">
        <w:rPr>
          <w:rFonts w:ascii="Arial" w:hAnsi="Arial" w:cs="Arial"/>
        </w:rPr>
        <w:t>seguintes alterações:</w:t>
      </w:r>
    </w:p>
    <w:p w14:paraId="55A0596D" w14:textId="77777777" w:rsidR="00E667B9" w:rsidRPr="00E16D3A" w:rsidRDefault="00E667B9" w:rsidP="00E667B9">
      <w:pPr>
        <w:spacing w:after="0"/>
        <w:jc w:val="both"/>
        <w:rPr>
          <w:rFonts w:ascii="Arial" w:hAnsi="Arial" w:cs="Arial"/>
          <w:i/>
          <w:iCs/>
        </w:rPr>
      </w:pPr>
      <w:r w:rsidRPr="00E16D3A">
        <w:rPr>
          <w:rFonts w:ascii="Arial" w:hAnsi="Arial" w:cs="Arial"/>
          <w:i/>
          <w:iCs/>
        </w:rPr>
        <w:t xml:space="preserve">“Art. 20. Serão considerados de efetivo exercício, para fins de progressão funcional e promoção, os afastamentos do serviço a que se refere o art. 64 da Lei nº 8.989, de 1979, bem como os concedidos em razão de exercício de mandato de dirigente sindical, nos termos do art. 7º da Lei nº 13.883, de 18 de agosto de 2004, licença à gestante, </w:t>
      </w:r>
      <w:proofErr w:type="spellStart"/>
      <w:r w:rsidRPr="00E16D3A">
        <w:rPr>
          <w:rFonts w:ascii="Arial" w:hAnsi="Arial" w:cs="Arial"/>
          <w:i/>
          <w:iCs/>
        </w:rPr>
        <w:t>licença-paternidade</w:t>
      </w:r>
      <w:proofErr w:type="spellEnd"/>
      <w:r w:rsidRPr="00E16D3A">
        <w:rPr>
          <w:rFonts w:ascii="Arial" w:hAnsi="Arial" w:cs="Arial"/>
          <w:i/>
          <w:iCs/>
        </w:rPr>
        <w:t xml:space="preserve"> e licença-adoção ou guarda nos termos da Lei nº 16.396, de 25 de fevereiro de 2016, e de outros afastamentos assim considerados na forma da legislação específica.</w:t>
      </w:r>
    </w:p>
    <w:p w14:paraId="03939227" w14:textId="77777777" w:rsidR="00E667B9" w:rsidRPr="00E16D3A" w:rsidRDefault="00E667B9" w:rsidP="00E667B9">
      <w:pPr>
        <w:spacing w:after="0"/>
        <w:jc w:val="both"/>
        <w:rPr>
          <w:rFonts w:ascii="Arial" w:hAnsi="Arial" w:cs="Arial"/>
          <w:i/>
          <w:iCs/>
        </w:rPr>
      </w:pPr>
      <w:r w:rsidRPr="00E16D3A">
        <w:rPr>
          <w:rFonts w:ascii="Arial" w:hAnsi="Arial" w:cs="Arial"/>
          <w:i/>
          <w:iCs/>
        </w:rPr>
        <w:t>Parágrafo único. Para o cálculo do tempo necessário para a aquisição do direito à progressão funcional e promoção, os meses serão contados dia a dia.” (NR)</w:t>
      </w:r>
    </w:p>
    <w:p w14:paraId="4F5A96B1" w14:textId="77777777" w:rsidR="00E667B9" w:rsidRPr="00E16D3A" w:rsidRDefault="00E667B9" w:rsidP="00E667B9">
      <w:pPr>
        <w:spacing w:after="0"/>
        <w:jc w:val="both"/>
        <w:rPr>
          <w:rFonts w:ascii="Arial" w:hAnsi="Arial" w:cs="Arial"/>
          <w:i/>
          <w:iCs/>
        </w:rPr>
      </w:pPr>
      <w:r w:rsidRPr="00E16D3A">
        <w:rPr>
          <w:rFonts w:ascii="Arial" w:hAnsi="Arial" w:cs="Arial"/>
          <w:i/>
          <w:iCs/>
        </w:rPr>
        <w:t>.........................................................................</w:t>
      </w:r>
    </w:p>
    <w:p w14:paraId="6153EACD" w14:textId="77777777" w:rsidR="00E667B9" w:rsidRPr="00E16D3A" w:rsidRDefault="00E667B9" w:rsidP="00E667B9">
      <w:pPr>
        <w:spacing w:after="0"/>
        <w:jc w:val="both"/>
        <w:rPr>
          <w:rFonts w:ascii="Arial" w:hAnsi="Arial" w:cs="Arial"/>
          <w:i/>
          <w:iCs/>
        </w:rPr>
      </w:pPr>
      <w:r w:rsidRPr="00E16D3A">
        <w:rPr>
          <w:rFonts w:ascii="Arial" w:hAnsi="Arial" w:cs="Arial"/>
          <w:i/>
          <w:iCs/>
        </w:rPr>
        <w:t>“Art. 61. ...............................................................</w:t>
      </w:r>
    </w:p>
    <w:p w14:paraId="6B63A6E4" w14:textId="77777777" w:rsidR="00E667B9" w:rsidRPr="00E16D3A" w:rsidRDefault="00E667B9" w:rsidP="00E667B9">
      <w:pPr>
        <w:spacing w:after="0"/>
        <w:jc w:val="both"/>
        <w:rPr>
          <w:rFonts w:ascii="Arial" w:hAnsi="Arial" w:cs="Arial"/>
          <w:i/>
          <w:iCs/>
        </w:rPr>
      </w:pPr>
      <w:r w:rsidRPr="00E16D3A">
        <w:rPr>
          <w:rFonts w:ascii="Arial" w:hAnsi="Arial" w:cs="Arial"/>
          <w:i/>
          <w:iCs/>
        </w:rPr>
        <w:t>§ 1º ....................................................................</w:t>
      </w:r>
    </w:p>
    <w:p w14:paraId="690672A9" w14:textId="77777777" w:rsidR="00E667B9" w:rsidRPr="00E16D3A" w:rsidRDefault="00E667B9" w:rsidP="00E667B9">
      <w:pPr>
        <w:spacing w:after="0"/>
        <w:jc w:val="both"/>
        <w:rPr>
          <w:rFonts w:ascii="Arial" w:hAnsi="Arial" w:cs="Arial"/>
          <w:i/>
          <w:iCs/>
        </w:rPr>
      </w:pPr>
      <w:r w:rsidRPr="00E16D3A">
        <w:rPr>
          <w:rFonts w:ascii="Arial" w:hAnsi="Arial" w:cs="Arial"/>
          <w:i/>
          <w:iCs/>
        </w:rPr>
        <w:t>III - para o exercício de outros cargos ou funções estratégicas consideradas de relevante interesse para a Administração Pública Municipal, a critério do Prefeito.</w:t>
      </w:r>
    </w:p>
    <w:p w14:paraId="3769A4B9" w14:textId="17B6326E" w:rsidR="00E667B9" w:rsidRDefault="00E667B9" w:rsidP="00E667B9">
      <w:pPr>
        <w:spacing w:after="0"/>
        <w:jc w:val="both"/>
        <w:rPr>
          <w:rFonts w:ascii="Arial" w:hAnsi="Arial" w:cs="Arial"/>
          <w:i/>
          <w:iCs/>
        </w:rPr>
      </w:pPr>
      <w:r w:rsidRPr="00E16D3A">
        <w:rPr>
          <w:rFonts w:ascii="Arial" w:hAnsi="Arial" w:cs="Arial"/>
          <w:i/>
          <w:iCs/>
        </w:rPr>
        <w:t>...................................................................” (NR)</w:t>
      </w:r>
    </w:p>
    <w:p w14:paraId="43B97024" w14:textId="77777777" w:rsidR="00E667B9" w:rsidRPr="00E16D3A" w:rsidRDefault="00E667B9" w:rsidP="00E667B9">
      <w:pPr>
        <w:spacing w:after="0"/>
        <w:jc w:val="both"/>
        <w:rPr>
          <w:rFonts w:ascii="Arial" w:hAnsi="Arial" w:cs="Arial"/>
          <w:i/>
          <w:iCs/>
        </w:rPr>
      </w:pPr>
    </w:p>
    <w:p w14:paraId="6AE11330" w14:textId="77777777" w:rsidR="00E667B9" w:rsidRPr="00E16D3A" w:rsidRDefault="00E667B9" w:rsidP="00E667B9">
      <w:pPr>
        <w:spacing w:after="0"/>
        <w:jc w:val="center"/>
        <w:rPr>
          <w:rFonts w:ascii="Arial" w:hAnsi="Arial" w:cs="Arial"/>
          <w:b/>
          <w:bCs/>
        </w:rPr>
      </w:pPr>
      <w:r w:rsidRPr="00E16D3A">
        <w:rPr>
          <w:rFonts w:ascii="Arial" w:hAnsi="Arial" w:cs="Arial"/>
          <w:b/>
          <w:bCs/>
        </w:rPr>
        <w:t>TÍTULO VII</w:t>
      </w:r>
    </w:p>
    <w:p w14:paraId="57AA0B4D" w14:textId="3C0FE82D" w:rsidR="00E667B9" w:rsidRDefault="00E667B9" w:rsidP="00E667B9">
      <w:pPr>
        <w:spacing w:after="0"/>
        <w:jc w:val="center"/>
        <w:rPr>
          <w:rFonts w:ascii="Arial" w:hAnsi="Arial" w:cs="Arial"/>
          <w:b/>
          <w:bCs/>
        </w:rPr>
      </w:pPr>
      <w:r w:rsidRPr="00E16D3A">
        <w:rPr>
          <w:rFonts w:ascii="Arial" w:hAnsi="Arial" w:cs="Arial"/>
          <w:b/>
          <w:bCs/>
        </w:rPr>
        <w:t>DA REVALORIZAÇÃO DA GRATIFICAÇÃO DE PRODUTIVIDADE FISCAL CONCEDIDA AOS AGENTES VISTORES, DO QUADRO DOS AGENTES VISTORES – QAV</w:t>
      </w:r>
    </w:p>
    <w:p w14:paraId="494ACAAF" w14:textId="77777777" w:rsidR="00E667B9" w:rsidRPr="00E16D3A" w:rsidRDefault="00E667B9" w:rsidP="00E667B9">
      <w:pPr>
        <w:spacing w:after="0"/>
        <w:jc w:val="center"/>
        <w:rPr>
          <w:rFonts w:ascii="Arial" w:hAnsi="Arial" w:cs="Arial"/>
          <w:b/>
          <w:bCs/>
        </w:rPr>
      </w:pPr>
    </w:p>
    <w:p w14:paraId="31807459" w14:textId="77777777" w:rsidR="00E667B9" w:rsidRPr="001A29FB" w:rsidRDefault="00E667B9" w:rsidP="00E667B9">
      <w:pPr>
        <w:spacing w:after="0"/>
        <w:jc w:val="both"/>
        <w:rPr>
          <w:rFonts w:ascii="Arial" w:hAnsi="Arial" w:cs="Arial"/>
        </w:rPr>
      </w:pPr>
      <w:r w:rsidRPr="001A29FB">
        <w:rPr>
          <w:rFonts w:ascii="Arial" w:hAnsi="Arial" w:cs="Arial"/>
        </w:rPr>
        <w:t>Art. 77. A Gratificação de Produtividade Fiscal dos Agentes</w:t>
      </w:r>
      <w:r>
        <w:rPr>
          <w:rFonts w:ascii="Arial" w:hAnsi="Arial" w:cs="Arial"/>
        </w:rPr>
        <w:t xml:space="preserve"> </w:t>
      </w:r>
      <w:r w:rsidRPr="001A29FB">
        <w:rPr>
          <w:rFonts w:ascii="Arial" w:hAnsi="Arial" w:cs="Arial"/>
        </w:rPr>
        <w:t>Vistores, do Quadro dos Agentes Vistores – QAV, criado pela</w:t>
      </w:r>
      <w:r>
        <w:rPr>
          <w:rFonts w:ascii="Arial" w:hAnsi="Arial" w:cs="Arial"/>
        </w:rPr>
        <w:t xml:space="preserve"> </w:t>
      </w:r>
      <w:r w:rsidRPr="001A29FB">
        <w:rPr>
          <w:rFonts w:ascii="Arial" w:hAnsi="Arial" w:cs="Arial"/>
        </w:rPr>
        <w:t>Lei nº 16.417, de 2016, será calculada sobre o valor fixo de R$</w:t>
      </w:r>
      <w:r>
        <w:rPr>
          <w:rFonts w:ascii="Arial" w:hAnsi="Arial" w:cs="Arial"/>
        </w:rPr>
        <w:t xml:space="preserve"> </w:t>
      </w:r>
      <w:r w:rsidRPr="001A29FB">
        <w:rPr>
          <w:rFonts w:ascii="Arial" w:hAnsi="Arial" w:cs="Arial"/>
        </w:rPr>
        <w:t>3.100,00 (três mil e cem reais).</w:t>
      </w:r>
    </w:p>
    <w:p w14:paraId="27FC38F9" w14:textId="554E683A" w:rsidR="00E667B9" w:rsidRDefault="00E667B9" w:rsidP="00E667B9">
      <w:pPr>
        <w:spacing w:after="0"/>
        <w:jc w:val="both"/>
        <w:rPr>
          <w:rFonts w:ascii="Arial" w:hAnsi="Arial" w:cs="Arial"/>
        </w:rPr>
      </w:pPr>
      <w:r w:rsidRPr="001A29FB">
        <w:rPr>
          <w:rFonts w:ascii="Arial" w:hAnsi="Arial" w:cs="Arial"/>
        </w:rPr>
        <w:t>Parágrafo único. O valor previsto no caput deste artigo</w:t>
      </w:r>
      <w:r>
        <w:rPr>
          <w:rFonts w:ascii="Arial" w:hAnsi="Arial" w:cs="Arial"/>
        </w:rPr>
        <w:t xml:space="preserve"> </w:t>
      </w:r>
      <w:r w:rsidRPr="001A29FB">
        <w:rPr>
          <w:rFonts w:ascii="Arial" w:hAnsi="Arial" w:cs="Arial"/>
        </w:rPr>
        <w:t>poderá ser atualizado por decreto, anualmente, mediante disponibilidade orçamentária e até o limite da variação, no período,</w:t>
      </w:r>
      <w:r>
        <w:rPr>
          <w:rFonts w:ascii="Arial" w:hAnsi="Arial" w:cs="Arial"/>
        </w:rPr>
        <w:t xml:space="preserve"> </w:t>
      </w:r>
      <w:r w:rsidRPr="001A29FB">
        <w:rPr>
          <w:rFonts w:ascii="Arial" w:hAnsi="Arial" w:cs="Arial"/>
        </w:rPr>
        <w:t>do índice de Preços ao Consumidor - IPC FIPE, ou outro índice</w:t>
      </w:r>
      <w:r>
        <w:rPr>
          <w:rFonts w:ascii="Arial" w:hAnsi="Arial" w:cs="Arial"/>
        </w:rPr>
        <w:t xml:space="preserve"> </w:t>
      </w:r>
      <w:r w:rsidRPr="001A29FB">
        <w:rPr>
          <w:rFonts w:ascii="Arial" w:hAnsi="Arial" w:cs="Arial"/>
        </w:rPr>
        <w:t>que vier a substituí-lo.</w:t>
      </w:r>
    </w:p>
    <w:p w14:paraId="3C014BF1" w14:textId="77777777" w:rsidR="00E667B9" w:rsidRPr="001A29FB" w:rsidRDefault="00E667B9" w:rsidP="00E667B9">
      <w:pPr>
        <w:spacing w:after="0"/>
        <w:jc w:val="both"/>
        <w:rPr>
          <w:rFonts w:ascii="Arial" w:hAnsi="Arial" w:cs="Arial"/>
        </w:rPr>
      </w:pPr>
    </w:p>
    <w:p w14:paraId="12227C9B" w14:textId="77777777" w:rsidR="00E667B9" w:rsidRPr="00E16D3A" w:rsidRDefault="00E667B9" w:rsidP="00E667B9">
      <w:pPr>
        <w:spacing w:after="0"/>
        <w:jc w:val="center"/>
        <w:rPr>
          <w:rFonts w:ascii="Arial" w:hAnsi="Arial" w:cs="Arial"/>
          <w:b/>
          <w:bCs/>
        </w:rPr>
      </w:pPr>
      <w:r w:rsidRPr="00E16D3A">
        <w:rPr>
          <w:rFonts w:ascii="Arial" w:hAnsi="Arial" w:cs="Arial"/>
          <w:b/>
          <w:bCs/>
        </w:rPr>
        <w:t>TÍTULO VIII</w:t>
      </w:r>
    </w:p>
    <w:p w14:paraId="5012F91C" w14:textId="18CB3259" w:rsidR="00E667B9" w:rsidRDefault="00E667B9" w:rsidP="00E667B9">
      <w:pPr>
        <w:spacing w:after="0"/>
        <w:jc w:val="center"/>
        <w:rPr>
          <w:rFonts w:ascii="Arial" w:hAnsi="Arial" w:cs="Arial"/>
          <w:b/>
          <w:bCs/>
        </w:rPr>
      </w:pPr>
      <w:r w:rsidRPr="00E16D3A">
        <w:rPr>
          <w:rFonts w:ascii="Arial" w:hAnsi="Arial" w:cs="Arial"/>
          <w:b/>
          <w:bCs/>
        </w:rPr>
        <w:t>DA REVALORIZAÇÃO DO ADICIONAL PELO EXERCÍCIO DE CARGOS DE PROVIMENTO EM COMISSÃO OU FUNÇÕES DE CONFIANÇA POR SERVIDORES EFETIVOS OU ADMITIDOS ATIVOS DA PREFEITURA DO MUNICÍPIO DE SÃO PAULO</w:t>
      </w:r>
    </w:p>
    <w:p w14:paraId="465732FC" w14:textId="77777777" w:rsidR="00E667B9" w:rsidRPr="00E16D3A" w:rsidRDefault="00E667B9" w:rsidP="00E667B9">
      <w:pPr>
        <w:spacing w:after="0"/>
        <w:jc w:val="center"/>
        <w:rPr>
          <w:rFonts w:ascii="Arial" w:hAnsi="Arial" w:cs="Arial"/>
          <w:b/>
          <w:bCs/>
        </w:rPr>
      </w:pPr>
    </w:p>
    <w:p w14:paraId="02EB86DC" w14:textId="77777777" w:rsidR="00E667B9" w:rsidRPr="001A29FB" w:rsidRDefault="00E667B9" w:rsidP="00E667B9">
      <w:pPr>
        <w:spacing w:after="0"/>
        <w:jc w:val="both"/>
        <w:rPr>
          <w:rFonts w:ascii="Arial" w:hAnsi="Arial" w:cs="Arial"/>
        </w:rPr>
      </w:pPr>
      <w:r w:rsidRPr="001A29FB">
        <w:rPr>
          <w:rFonts w:ascii="Arial" w:hAnsi="Arial" w:cs="Arial"/>
        </w:rPr>
        <w:t>Art. 78. A Lei nº 17.708, de 2021, passa a vigorar com as</w:t>
      </w:r>
      <w:r>
        <w:rPr>
          <w:rFonts w:ascii="Arial" w:hAnsi="Arial" w:cs="Arial"/>
        </w:rPr>
        <w:t xml:space="preserve"> </w:t>
      </w:r>
      <w:r w:rsidRPr="001A29FB">
        <w:rPr>
          <w:rFonts w:ascii="Arial" w:hAnsi="Arial" w:cs="Arial"/>
        </w:rPr>
        <w:t>seguintes alterações:</w:t>
      </w:r>
    </w:p>
    <w:p w14:paraId="20A157AD" w14:textId="77777777" w:rsidR="00E667B9" w:rsidRPr="003228EB" w:rsidRDefault="00E667B9" w:rsidP="00E667B9">
      <w:pPr>
        <w:spacing w:after="0"/>
        <w:jc w:val="both"/>
        <w:rPr>
          <w:rFonts w:ascii="Arial" w:hAnsi="Arial" w:cs="Arial"/>
          <w:i/>
          <w:iCs/>
        </w:rPr>
      </w:pPr>
      <w:r w:rsidRPr="003228EB">
        <w:rPr>
          <w:rFonts w:ascii="Arial" w:hAnsi="Arial" w:cs="Arial"/>
          <w:i/>
          <w:iCs/>
        </w:rPr>
        <w:lastRenderedPageBreak/>
        <w:t>“Art. 8º O servidor efetivo e o admitido ativos da Prefeitura do Município de São Paulo, ocupante de cargo de provimento em comissão do Quadro de Cargos em Comissão dos Órgãos da Administração Pública Municipal Direta – QC fará jus ao recebimento de adicional correspondente a 50% (cinquenta por cento) do valor do respectivo símbolo constante do Anexo III desta Lei.</w:t>
      </w:r>
    </w:p>
    <w:p w14:paraId="68AD52B4" w14:textId="77777777" w:rsidR="00E667B9" w:rsidRPr="003228EB" w:rsidRDefault="00E667B9" w:rsidP="00E667B9">
      <w:pPr>
        <w:spacing w:after="0"/>
        <w:jc w:val="both"/>
        <w:rPr>
          <w:rFonts w:ascii="Arial" w:hAnsi="Arial" w:cs="Arial"/>
          <w:i/>
          <w:iCs/>
        </w:rPr>
      </w:pPr>
      <w:r w:rsidRPr="003228EB">
        <w:rPr>
          <w:rFonts w:ascii="Arial" w:hAnsi="Arial" w:cs="Arial"/>
          <w:i/>
          <w:iCs/>
        </w:rPr>
        <w:t>...................................................................” (NR)</w:t>
      </w:r>
    </w:p>
    <w:p w14:paraId="66F6809A" w14:textId="77777777" w:rsidR="00E667B9" w:rsidRDefault="00E667B9" w:rsidP="00E667B9">
      <w:pPr>
        <w:spacing w:after="0"/>
        <w:jc w:val="both"/>
        <w:rPr>
          <w:rFonts w:ascii="Arial" w:hAnsi="Arial" w:cs="Arial"/>
        </w:rPr>
      </w:pPr>
    </w:p>
    <w:p w14:paraId="5C4A9F7A" w14:textId="1A4BBF4C" w:rsidR="00E667B9" w:rsidRPr="001A29FB" w:rsidRDefault="00E667B9" w:rsidP="00E667B9">
      <w:pPr>
        <w:spacing w:after="0"/>
        <w:jc w:val="both"/>
        <w:rPr>
          <w:rFonts w:ascii="Arial" w:hAnsi="Arial" w:cs="Arial"/>
        </w:rPr>
      </w:pPr>
      <w:r w:rsidRPr="001A29FB">
        <w:rPr>
          <w:rFonts w:ascii="Arial" w:hAnsi="Arial" w:cs="Arial"/>
        </w:rPr>
        <w:t>Art. 79. O valor das funções de confiança exercidas exclusivamente por servidores efetivos correspondentes à Função de</w:t>
      </w:r>
      <w:r>
        <w:rPr>
          <w:rFonts w:ascii="Arial" w:hAnsi="Arial" w:cs="Arial"/>
        </w:rPr>
        <w:t xml:space="preserve"> </w:t>
      </w:r>
      <w:r w:rsidRPr="001A29FB">
        <w:rPr>
          <w:rFonts w:ascii="Arial" w:hAnsi="Arial" w:cs="Arial"/>
        </w:rPr>
        <w:t>Direção e Assessoramento – FDA, de símbolo FDA-1, estabelecida no Anexo III, da Lei nº 17.720, de 2 de dezembro de 2021,</w:t>
      </w:r>
      <w:r>
        <w:rPr>
          <w:rFonts w:ascii="Arial" w:hAnsi="Arial" w:cs="Arial"/>
        </w:rPr>
        <w:t xml:space="preserve"> </w:t>
      </w:r>
      <w:r w:rsidRPr="001A29FB">
        <w:rPr>
          <w:rFonts w:ascii="Arial" w:hAnsi="Arial" w:cs="Arial"/>
        </w:rPr>
        <w:t>fica reajustado na conformidade do Anexo XII desta Lei.</w:t>
      </w:r>
    </w:p>
    <w:p w14:paraId="23D4A2A3" w14:textId="77777777" w:rsidR="00E667B9" w:rsidRDefault="00E667B9" w:rsidP="00E667B9">
      <w:pPr>
        <w:spacing w:after="0"/>
        <w:jc w:val="both"/>
        <w:rPr>
          <w:rFonts w:ascii="Arial" w:hAnsi="Arial" w:cs="Arial"/>
        </w:rPr>
      </w:pPr>
    </w:p>
    <w:p w14:paraId="35D4EE3A" w14:textId="19B0846A" w:rsidR="00E667B9" w:rsidRPr="001A29FB" w:rsidRDefault="00E667B9" w:rsidP="00E667B9">
      <w:pPr>
        <w:spacing w:after="0"/>
        <w:jc w:val="both"/>
        <w:rPr>
          <w:rFonts w:ascii="Arial" w:hAnsi="Arial" w:cs="Arial"/>
        </w:rPr>
      </w:pPr>
      <w:r w:rsidRPr="001A29FB">
        <w:rPr>
          <w:rFonts w:ascii="Arial" w:hAnsi="Arial" w:cs="Arial"/>
        </w:rPr>
        <w:t>Art. 79-A. A Lei nº 17.720, de 2 de dezembro de 2021,</w:t>
      </w:r>
      <w:r>
        <w:rPr>
          <w:rFonts w:ascii="Arial" w:hAnsi="Arial" w:cs="Arial"/>
        </w:rPr>
        <w:t xml:space="preserve"> </w:t>
      </w:r>
      <w:r w:rsidRPr="001A29FB">
        <w:rPr>
          <w:rFonts w:ascii="Arial" w:hAnsi="Arial" w:cs="Arial"/>
        </w:rPr>
        <w:t>passa a vigorar com as seguintes alterações:</w:t>
      </w:r>
    </w:p>
    <w:p w14:paraId="44C3F7EB" w14:textId="77777777" w:rsidR="00E667B9" w:rsidRPr="003228EB" w:rsidRDefault="00E667B9" w:rsidP="00E667B9">
      <w:pPr>
        <w:spacing w:after="0"/>
        <w:jc w:val="both"/>
        <w:rPr>
          <w:rFonts w:ascii="Arial" w:hAnsi="Arial" w:cs="Arial"/>
          <w:i/>
          <w:iCs/>
        </w:rPr>
      </w:pPr>
      <w:r w:rsidRPr="003228EB">
        <w:rPr>
          <w:rFonts w:ascii="Arial" w:hAnsi="Arial" w:cs="Arial"/>
          <w:i/>
          <w:iCs/>
        </w:rPr>
        <w:t>“Art. 8º-A. Sobre o adicional de que trata o art. 8º desta Lei não incidirá vantagem alguma a que faça jus o servidor, vedada, assim, sua utilização, sob qualquer forma, para cálculo simultâneo que importe acréscimo de outra vantagem pecuniária.</w:t>
      </w:r>
    </w:p>
    <w:p w14:paraId="2D0ACBD6" w14:textId="2F700FAC" w:rsidR="00E667B9" w:rsidRDefault="00E667B9" w:rsidP="00E667B9">
      <w:pPr>
        <w:spacing w:after="0"/>
        <w:jc w:val="both"/>
        <w:rPr>
          <w:rFonts w:ascii="Arial" w:hAnsi="Arial" w:cs="Arial"/>
          <w:i/>
          <w:iCs/>
        </w:rPr>
      </w:pPr>
      <w:r w:rsidRPr="003228EB">
        <w:rPr>
          <w:rFonts w:ascii="Arial" w:hAnsi="Arial" w:cs="Arial"/>
          <w:i/>
          <w:iCs/>
        </w:rPr>
        <w:t xml:space="preserve">Parágrafo único. O adicional previsto nos </w:t>
      </w:r>
      <w:proofErr w:type="spellStart"/>
      <w:r w:rsidRPr="003228EB">
        <w:rPr>
          <w:rFonts w:ascii="Arial" w:hAnsi="Arial" w:cs="Arial"/>
          <w:i/>
          <w:iCs/>
        </w:rPr>
        <w:t>arts</w:t>
      </w:r>
      <w:proofErr w:type="spellEnd"/>
      <w:r w:rsidRPr="003228EB">
        <w:rPr>
          <w:rFonts w:ascii="Arial" w:hAnsi="Arial" w:cs="Arial"/>
          <w:i/>
          <w:iCs/>
        </w:rPr>
        <w:t>. 8º e 8º-A desta Lei é incompatível com a percepção da Gratificação de Gabinete, a que se refere o inciso I do art. 100 da Lei nº 8.989, de 29 de outubro de 1979.” (NR)</w:t>
      </w:r>
    </w:p>
    <w:p w14:paraId="791605C2" w14:textId="77777777" w:rsidR="00E667B9" w:rsidRPr="003228EB" w:rsidRDefault="00E667B9" w:rsidP="00E667B9">
      <w:pPr>
        <w:spacing w:after="0"/>
        <w:jc w:val="both"/>
        <w:rPr>
          <w:rFonts w:ascii="Arial" w:hAnsi="Arial" w:cs="Arial"/>
          <w:i/>
          <w:iCs/>
        </w:rPr>
      </w:pPr>
    </w:p>
    <w:p w14:paraId="123AA5F0" w14:textId="77777777" w:rsidR="00E667B9" w:rsidRPr="003228EB" w:rsidRDefault="00E667B9" w:rsidP="00E667B9">
      <w:pPr>
        <w:spacing w:after="0"/>
        <w:jc w:val="center"/>
        <w:rPr>
          <w:rFonts w:ascii="Arial" w:hAnsi="Arial" w:cs="Arial"/>
          <w:b/>
          <w:bCs/>
        </w:rPr>
      </w:pPr>
      <w:r w:rsidRPr="003228EB">
        <w:rPr>
          <w:rFonts w:ascii="Arial" w:hAnsi="Arial" w:cs="Arial"/>
          <w:b/>
          <w:bCs/>
        </w:rPr>
        <w:t>TÍTULO IX</w:t>
      </w:r>
    </w:p>
    <w:p w14:paraId="6EFCAFD1" w14:textId="5CE7E03B" w:rsidR="00E667B9" w:rsidRDefault="00E667B9" w:rsidP="00E667B9">
      <w:pPr>
        <w:spacing w:after="0"/>
        <w:jc w:val="center"/>
        <w:rPr>
          <w:rFonts w:ascii="Arial" w:hAnsi="Arial" w:cs="Arial"/>
          <w:b/>
          <w:bCs/>
        </w:rPr>
      </w:pPr>
      <w:r w:rsidRPr="003228EB">
        <w:rPr>
          <w:rFonts w:ascii="Arial" w:hAnsi="Arial" w:cs="Arial"/>
          <w:b/>
          <w:bCs/>
        </w:rPr>
        <w:t>DA ANTECIPAÇÃO DO PAGAMENTO DOS VALORES CONSTANTES DAS TABELAS DO REGIME DE REMUNERAÇÃO POR SUBSÍDIO, DAS CARREIRAS DE ASSISTENTE ADMINISTRATIVO DE GESTÃO, ASSISTENTE TÉCNICO DE GESTÃO E ASSISTENTE DE SUPORTE OPERACIONAL, DO NOVO QUADRO DE PESSOAL</w:t>
      </w:r>
      <w:r>
        <w:rPr>
          <w:rFonts w:ascii="Arial" w:hAnsi="Arial" w:cs="Arial"/>
          <w:b/>
          <w:bCs/>
        </w:rPr>
        <w:t xml:space="preserve"> </w:t>
      </w:r>
      <w:r w:rsidRPr="003228EB">
        <w:rPr>
          <w:rFonts w:ascii="Arial" w:hAnsi="Arial" w:cs="Arial"/>
          <w:b/>
          <w:bCs/>
        </w:rPr>
        <w:t>DE NÍVEL MÉDIO E BÁSICO – QMB</w:t>
      </w:r>
    </w:p>
    <w:p w14:paraId="469221E8" w14:textId="77777777" w:rsidR="00E667B9" w:rsidRPr="003228EB" w:rsidRDefault="00E667B9" w:rsidP="00E667B9">
      <w:pPr>
        <w:spacing w:after="0"/>
        <w:jc w:val="center"/>
        <w:rPr>
          <w:rFonts w:ascii="Arial" w:hAnsi="Arial" w:cs="Arial"/>
          <w:b/>
          <w:bCs/>
        </w:rPr>
      </w:pPr>
    </w:p>
    <w:p w14:paraId="6EF1D7A3" w14:textId="77777777" w:rsidR="00E667B9" w:rsidRPr="001A29FB" w:rsidRDefault="00E667B9" w:rsidP="00E667B9">
      <w:pPr>
        <w:spacing w:after="0"/>
        <w:jc w:val="both"/>
        <w:rPr>
          <w:rFonts w:ascii="Arial" w:hAnsi="Arial" w:cs="Arial"/>
        </w:rPr>
      </w:pPr>
      <w:r w:rsidRPr="001A29FB">
        <w:rPr>
          <w:rFonts w:ascii="Arial" w:hAnsi="Arial" w:cs="Arial"/>
        </w:rPr>
        <w:t>Art. 80. Fica antecipado o pagamento dos valores previstos na coluna “1º de janeiro de 2024” das Tabelas do Regime</w:t>
      </w:r>
      <w:r>
        <w:rPr>
          <w:rFonts w:ascii="Arial" w:hAnsi="Arial" w:cs="Arial"/>
        </w:rPr>
        <w:t xml:space="preserve"> </w:t>
      </w:r>
      <w:r w:rsidRPr="001A29FB">
        <w:rPr>
          <w:rFonts w:ascii="Arial" w:hAnsi="Arial" w:cs="Arial"/>
        </w:rPr>
        <w:t>de Remuneração por Subsídio constantes do Anexo III da Lei</w:t>
      </w:r>
      <w:r>
        <w:rPr>
          <w:rFonts w:ascii="Arial" w:hAnsi="Arial" w:cs="Arial"/>
        </w:rPr>
        <w:t xml:space="preserve"> </w:t>
      </w:r>
      <w:r w:rsidRPr="001A29FB">
        <w:rPr>
          <w:rFonts w:ascii="Arial" w:hAnsi="Arial" w:cs="Arial"/>
        </w:rPr>
        <w:t xml:space="preserve">nº 17.721, de 2021, que </w:t>
      </w:r>
      <w:proofErr w:type="gramStart"/>
      <w:r w:rsidRPr="001A29FB">
        <w:rPr>
          <w:rFonts w:ascii="Arial" w:hAnsi="Arial" w:cs="Arial"/>
        </w:rPr>
        <w:t>cria o Novo</w:t>
      </w:r>
      <w:proofErr w:type="gramEnd"/>
      <w:r w:rsidRPr="001A29FB">
        <w:rPr>
          <w:rFonts w:ascii="Arial" w:hAnsi="Arial" w:cs="Arial"/>
        </w:rPr>
        <w:t xml:space="preserve"> Quadro de Pessoal de</w:t>
      </w:r>
      <w:r>
        <w:rPr>
          <w:rFonts w:ascii="Arial" w:hAnsi="Arial" w:cs="Arial"/>
        </w:rPr>
        <w:t xml:space="preserve"> </w:t>
      </w:r>
      <w:r w:rsidRPr="001A29FB">
        <w:rPr>
          <w:rFonts w:ascii="Arial" w:hAnsi="Arial" w:cs="Arial"/>
        </w:rPr>
        <w:t>Nível Médio e Básico – QMB, na conformidade no Anexo XIII,</w:t>
      </w:r>
    </w:p>
    <w:p w14:paraId="4EEA8C03" w14:textId="77777777" w:rsidR="00E667B9" w:rsidRPr="001A29FB" w:rsidRDefault="00E667B9" w:rsidP="00E667B9">
      <w:pPr>
        <w:spacing w:after="0"/>
        <w:jc w:val="both"/>
        <w:rPr>
          <w:rFonts w:ascii="Arial" w:hAnsi="Arial" w:cs="Arial"/>
        </w:rPr>
      </w:pPr>
      <w:r w:rsidRPr="001A29FB">
        <w:rPr>
          <w:rFonts w:ascii="Arial" w:hAnsi="Arial" w:cs="Arial"/>
        </w:rPr>
        <w:t>Tabelas “A” a “J” desta Lei.</w:t>
      </w:r>
    </w:p>
    <w:p w14:paraId="170A3C6A" w14:textId="77777777" w:rsidR="00E667B9" w:rsidRPr="001A29FB" w:rsidRDefault="00E667B9" w:rsidP="00E667B9">
      <w:pPr>
        <w:spacing w:after="0"/>
        <w:jc w:val="both"/>
        <w:rPr>
          <w:rFonts w:ascii="Arial" w:hAnsi="Arial" w:cs="Arial"/>
        </w:rPr>
      </w:pPr>
      <w:r w:rsidRPr="001A29FB">
        <w:rPr>
          <w:rFonts w:ascii="Arial" w:hAnsi="Arial" w:cs="Arial"/>
        </w:rPr>
        <w:t>Parágrafo único. Em decorrência do pagamento antecipado</w:t>
      </w:r>
      <w:r>
        <w:rPr>
          <w:rFonts w:ascii="Arial" w:hAnsi="Arial" w:cs="Arial"/>
        </w:rPr>
        <w:t xml:space="preserve"> </w:t>
      </w:r>
      <w:r w:rsidRPr="001A29FB">
        <w:rPr>
          <w:rFonts w:ascii="Arial" w:hAnsi="Arial" w:cs="Arial"/>
        </w:rPr>
        <w:t>previsto no caput deste artigo ficam excluídas as colunas “1º</w:t>
      </w:r>
      <w:r>
        <w:rPr>
          <w:rFonts w:ascii="Arial" w:hAnsi="Arial" w:cs="Arial"/>
        </w:rPr>
        <w:t xml:space="preserve"> </w:t>
      </w:r>
      <w:r w:rsidRPr="001A29FB">
        <w:rPr>
          <w:rFonts w:ascii="Arial" w:hAnsi="Arial" w:cs="Arial"/>
        </w:rPr>
        <w:t>de janeiro de 2023” e alteradas as colunas “1º de janeiro de</w:t>
      </w:r>
      <w:r>
        <w:rPr>
          <w:rFonts w:ascii="Arial" w:hAnsi="Arial" w:cs="Arial"/>
        </w:rPr>
        <w:t xml:space="preserve"> </w:t>
      </w:r>
      <w:r w:rsidRPr="001A29FB">
        <w:rPr>
          <w:rFonts w:ascii="Arial" w:hAnsi="Arial" w:cs="Arial"/>
        </w:rPr>
        <w:t>2024”, todas constantes do Anexo III da Lei nº 17.721, de 2021.</w:t>
      </w:r>
    </w:p>
    <w:p w14:paraId="778E9E8F" w14:textId="77777777" w:rsidR="00E667B9" w:rsidRDefault="00E667B9" w:rsidP="00E667B9">
      <w:pPr>
        <w:spacing w:after="0"/>
        <w:jc w:val="both"/>
        <w:rPr>
          <w:rFonts w:ascii="Arial" w:hAnsi="Arial" w:cs="Arial"/>
        </w:rPr>
      </w:pPr>
    </w:p>
    <w:p w14:paraId="7EBC6281" w14:textId="6F2B9F63" w:rsidR="00E667B9" w:rsidRPr="001A29FB" w:rsidRDefault="00E667B9" w:rsidP="00E667B9">
      <w:pPr>
        <w:spacing w:after="0"/>
        <w:jc w:val="both"/>
        <w:rPr>
          <w:rFonts w:ascii="Arial" w:hAnsi="Arial" w:cs="Arial"/>
        </w:rPr>
      </w:pPr>
      <w:r w:rsidRPr="001A29FB">
        <w:rPr>
          <w:rFonts w:ascii="Arial" w:hAnsi="Arial" w:cs="Arial"/>
        </w:rPr>
        <w:t>Art. 81. A Lei nº 17.721, de 2021, passa a vigorar com as</w:t>
      </w:r>
      <w:r>
        <w:rPr>
          <w:rFonts w:ascii="Arial" w:hAnsi="Arial" w:cs="Arial"/>
        </w:rPr>
        <w:t xml:space="preserve"> </w:t>
      </w:r>
      <w:r w:rsidRPr="001A29FB">
        <w:rPr>
          <w:rFonts w:ascii="Arial" w:hAnsi="Arial" w:cs="Arial"/>
        </w:rPr>
        <w:t>seguintes alterações:</w:t>
      </w:r>
    </w:p>
    <w:p w14:paraId="1C1BF151" w14:textId="77777777" w:rsidR="00E667B9" w:rsidRPr="003228EB" w:rsidRDefault="00E667B9" w:rsidP="00E667B9">
      <w:pPr>
        <w:spacing w:after="0"/>
        <w:jc w:val="both"/>
        <w:rPr>
          <w:rFonts w:ascii="Arial" w:hAnsi="Arial" w:cs="Arial"/>
          <w:i/>
          <w:iCs/>
        </w:rPr>
      </w:pPr>
      <w:r w:rsidRPr="003228EB">
        <w:rPr>
          <w:rFonts w:ascii="Arial" w:hAnsi="Arial" w:cs="Arial"/>
          <w:i/>
          <w:iCs/>
        </w:rPr>
        <w:t xml:space="preserve">“Art. 20. Serão considerados de efetivo exercício, para fins de progressão funcional e promoção, os afastamentos do serviço a que se refere o art. 64 da Lei nº 8.989, de 1979, bem como os concedidos em razão de exercício de mandato de dirigente sindical, nos termos do art. 7º da Lei nº 13.883, de 18 de agosto de 2004, licença à gestante, </w:t>
      </w:r>
      <w:proofErr w:type="spellStart"/>
      <w:r w:rsidRPr="003228EB">
        <w:rPr>
          <w:rFonts w:ascii="Arial" w:hAnsi="Arial" w:cs="Arial"/>
          <w:i/>
          <w:iCs/>
        </w:rPr>
        <w:t>licença-paternidade</w:t>
      </w:r>
      <w:proofErr w:type="spellEnd"/>
      <w:r w:rsidRPr="003228EB">
        <w:rPr>
          <w:rFonts w:ascii="Arial" w:hAnsi="Arial" w:cs="Arial"/>
          <w:i/>
          <w:iCs/>
        </w:rPr>
        <w:t xml:space="preserve"> e licença-adoção ou guarda nos termos da Lei 16.396, de 25 de fevereiro de 2016, e de outros afastamentos assim considerados na forma da legislação específica.</w:t>
      </w:r>
    </w:p>
    <w:p w14:paraId="77056D0A" w14:textId="77777777" w:rsidR="00E667B9" w:rsidRPr="003228EB" w:rsidRDefault="00E667B9" w:rsidP="00E667B9">
      <w:pPr>
        <w:spacing w:after="0"/>
        <w:jc w:val="both"/>
        <w:rPr>
          <w:rFonts w:ascii="Arial" w:hAnsi="Arial" w:cs="Arial"/>
          <w:i/>
          <w:iCs/>
        </w:rPr>
      </w:pPr>
      <w:r w:rsidRPr="003228EB">
        <w:rPr>
          <w:rFonts w:ascii="Arial" w:hAnsi="Arial" w:cs="Arial"/>
          <w:i/>
          <w:iCs/>
        </w:rPr>
        <w:t>Parágrafo único. Para o cálculo do tempo necessário para a aquisição do direito à progressão funcional e promoção, os meses serão contados dia a dia.” (NR)</w:t>
      </w:r>
    </w:p>
    <w:p w14:paraId="263516D0" w14:textId="77777777" w:rsidR="00E667B9" w:rsidRPr="003228EB" w:rsidRDefault="00E667B9" w:rsidP="00E667B9">
      <w:pPr>
        <w:spacing w:after="0"/>
        <w:jc w:val="both"/>
        <w:rPr>
          <w:rFonts w:ascii="Arial" w:hAnsi="Arial" w:cs="Arial"/>
          <w:i/>
          <w:iCs/>
        </w:rPr>
      </w:pPr>
      <w:r w:rsidRPr="003228EB">
        <w:rPr>
          <w:rFonts w:ascii="Arial" w:hAnsi="Arial" w:cs="Arial"/>
          <w:i/>
          <w:iCs/>
        </w:rPr>
        <w:t>.........................................................................</w:t>
      </w:r>
    </w:p>
    <w:p w14:paraId="5DB8FEE8" w14:textId="77777777" w:rsidR="00E667B9" w:rsidRPr="003228EB" w:rsidRDefault="00E667B9" w:rsidP="00E667B9">
      <w:pPr>
        <w:spacing w:after="0"/>
        <w:jc w:val="both"/>
        <w:rPr>
          <w:rFonts w:ascii="Arial" w:hAnsi="Arial" w:cs="Arial"/>
          <w:i/>
          <w:iCs/>
        </w:rPr>
      </w:pPr>
      <w:r w:rsidRPr="003228EB">
        <w:rPr>
          <w:rFonts w:ascii="Arial" w:hAnsi="Arial" w:cs="Arial"/>
          <w:i/>
          <w:iCs/>
        </w:rPr>
        <w:t>“Art. 48. Fica assegurado o pagamento da Gratificação de Atendimento ao Público, criada pelo art. 80 da Lei nº 13.748, de 2004, aos servidores optantes pela carreira de Assistente Administrativo de Gestão do Novo Quadro de Pessoal de Nível Médio e Básico – QMB, pelo real exercício em unidades de atendimento ao público, a qual passa a ser calculada sobre o valor de RS 191,07 (cento e noventa e um reais e sete centavos).</w:t>
      </w:r>
    </w:p>
    <w:p w14:paraId="1D17DFDA" w14:textId="77777777" w:rsidR="00E667B9" w:rsidRPr="003228EB" w:rsidRDefault="00E667B9" w:rsidP="00E667B9">
      <w:pPr>
        <w:spacing w:after="0"/>
        <w:jc w:val="both"/>
        <w:rPr>
          <w:rFonts w:ascii="Arial" w:hAnsi="Arial" w:cs="Arial"/>
          <w:i/>
          <w:iCs/>
        </w:rPr>
      </w:pPr>
      <w:r w:rsidRPr="003228EB">
        <w:rPr>
          <w:rFonts w:ascii="Arial" w:hAnsi="Arial" w:cs="Arial"/>
          <w:i/>
          <w:iCs/>
        </w:rPr>
        <w:t>...................................................................” (NR)</w:t>
      </w:r>
    </w:p>
    <w:p w14:paraId="37F3724E" w14:textId="77777777" w:rsidR="00E667B9" w:rsidRPr="003228EB" w:rsidRDefault="00E667B9" w:rsidP="00E667B9">
      <w:pPr>
        <w:spacing w:after="0"/>
        <w:jc w:val="both"/>
        <w:rPr>
          <w:rFonts w:ascii="Arial" w:hAnsi="Arial" w:cs="Arial"/>
          <w:i/>
          <w:iCs/>
        </w:rPr>
      </w:pPr>
      <w:r w:rsidRPr="003228EB">
        <w:rPr>
          <w:rFonts w:ascii="Arial" w:hAnsi="Arial" w:cs="Arial"/>
          <w:i/>
          <w:iCs/>
        </w:rPr>
        <w:t>.........................................................................</w:t>
      </w:r>
    </w:p>
    <w:p w14:paraId="1174F873" w14:textId="77777777" w:rsidR="00E667B9" w:rsidRPr="003228EB" w:rsidRDefault="00E667B9" w:rsidP="00E667B9">
      <w:pPr>
        <w:spacing w:after="0"/>
        <w:jc w:val="both"/>
        <w:rPr>
          <w:rFonts w:ascii="Arial" w:hAnsi="Arial" w:cs="Arial"/>
          <w:i/>
          <w:iCs/>
        </w:rPr>
      </w:pPr>
      <w:r w:rsidRPr="003228EB">
        <w:rPr>
          <w:rFonts w:ascii="Arial" w:hAnsi="Arial" w:cs="Arial"/>
          <w:i/>
          <w:iCs/>
        </w:rPr>
        <w:t>“Art. 56. ...............................................................</w:t>
      </w:r>
    </w:p>
    <w:p w14:paraId="4F6C0CA6" w14:textId="77777777" w:rsidR="00E667B9" w:rsidRPr="003228EB" w:rsidRDefault="00E667B9" w:rsidP="00E667B9">
      <w:pPr>
        <w:spacing w:after="0"/>
        <w:jc w:val="both"/>
        <w:rPr>
          <w:rFonts w:ascii="Arial" w:hAnsi="Arial" w:cs="Arial"/>
          <w:i/>
          <w:iCs/>
        </w:rPr>
      </w:pPr>
      <w:r w:rsidRPr="003228EB">
        <w:rPr>
          <w:rFonts w:ascii="Arial" w:hAnsi="Arial" w:cs="Arial"/>
          <w:i/>
          <w:iCs/>
        </w:rPr>
        <w:lastRenderedPageBreak/>
        <w:t>§ 1º ....................................................................</w:t>
      </w:r>
    </w:p>
    <w:p w14:paraId="7F2E10F8" w14:textId="77777777" w:rsidR="00E667B9" w:rsidRPr="003228EB" w:rsidRDefault="00E667B9" w:rsidP="00E667B9">
      <w:pPr>
        <w:spacing w:after="0"/>
        <w:jc w:val="both"/>
        <w:rPr>
          <w:rFonts w:ascii="Arial" w:hAnsi="Arial" w:cs="Arial"/>
          <w:i/>
          <w:iCs/>
        </w:rPr>
      </w:pPr>
      <w:r w:rsidRPr="003228EB">
        <w:rPr>
          <w:rFonts w:ascii="Arial" w:hAnsi="Arial" w:cs="Arial"/>
          <w:i/>
          <w:iCs/>
        </w:rPr>
        <w:t>III - para o exercício de outros cargos ou funções estratégicas consideradas de relevante interesse para a Administração Pública Municipal, a critério do Prefeito.</w:t>
      </w:r>
    </w:p>
    <w:p w14:paraId="254E040A" w14:textId="77777777" w:rsidR="00E667B9" w:rsidRPr="003228EB" w:rsidRDefault="00E667B9" w:rsidP="00E667B9">
      <w:pPr>
        <w:spacing w:after="0"/>
        <w:jc w:val="both"/>
        <w:rPr>
          <w:rFonts w:ascii="Arial" w:hAnsi="Arial" w:cs="Arial"/>
          <w:i/>
          <w:iCs/>
        </w:rPr>
      </w:pPr>
      <w:r w:rsidRPr="003228EB">
        <w:rPr>
          <w:rFonts w:ascii="Arial" w:hAnsi="Arial" w:cs="Arial"/>
          <w:i/>
          <w:iCs/>
        </w:rPr>
        <w:t>...................................................................” (NR)</w:t>
      </w:r>
    </w:p>
    <w:p w14:paraId="1DC536B6" w14:textId="77777777" w:rsidR="00E667B9" w:rsidRDefault="00E667B9" w:rsidP="00E667B9">
      <w:pPr>
        <w:spacing w:after="0"/>
        <w:jc w:val="both"/>
        <w:rPr>
          <w:rFonts w:ascii="Arial" w:hAnsi="Arial" w:cs="Arial"/>
        </w:rPr>
      </w:pPr>
    </w:p>
    <w:p w14:paraId="3CFDB68B" w14:textId="3565CF0F" w:rsidR="00E667B9" w:rsidRPr="001A29FB" w:rsidRDefault="00E667B9" w:rsidP="00E667B9">
      <w:pPr>
        <w:spacing w:after="0"/>
        <w:jc w:val="both"/>
        <w:rPr>
          <w:rFonts w:ascii="Arial" w:hAnsi="Arial" w:cs="Arial"/>
        </w:rPr>
      </w:pPr>
      <w:r w:rsidRPr="001A29FB">
        <w:rPr>
          <w:rFonts w:ascii="Arial" w:hAnsi="Arial" w:cs="Arial"/>
        </w:rPr>
        <w:t>Art. 82. O número mínimo de horas de curso previsto no</w:t>
      </w:r>
      <w:r>
        <w:rPr>
          <w:rFonts w:ascii="Arial" w:hAnsi="Arial" w:cs="Arial"/>
        </w:rPr>
        <w:t xml:space="preserve"> </w:t>
      </w:r>
      <w:r w:rsidRPr="001A29FB">
        <w:rPr>
          <w:rFonts w:ascii="Arial" w:hAnsi="Arial" w:cs="Arial"/>
        </w:rPr>
        <w:t>Anexo I da Lei nº 17.721, de 2021, para fins de promoção</w:t>
      </w:r>
      <w:r>
        <w:rPr>
          <w:rFonts w:ascii="Arial" w:hAnsi="Arial" w:cs="Arial"/>
        </w:rPr>
        <w:t xml:space="preserve"> </w:t>
      </w:r>
      <w:r w:rsidRPr="001A29FB">
        <w:rPr>
          <w:rFonts w:ascii="Arial" w:hAnsi="Arial" w:cs="Arial"/>
        </w:rPr>
        <w:t>para os Níveis II e III poderá ser diluído na progressão funcional, na forma que dispuser o decreto.</w:t>
      </w:r>
    </w:p>
    <w:p w14:paraId="6C50D433" w14:textId="77777777" w:rsidR="00E667B9" w:rsidRPr="001A29FB" w:rsidRDefault="00E667B9" w:rsidP="00E667B9">
      <w:pPr>
        <w:spacing w:after="0"/>
        <w:jc w:val="both"/>
        <w:rPr>
          <w:rFonts w:ascii="Arial" w:hAnsi="Arial" w:cs="Arial"/>
        </w:rPr>
      </w:pPr>
      <w:r w:rsidRPr="001A29FB">
        <w:rPr>
          <w:rFonts w:ascii="Arial" w:hAnsi="Arial" w:cs="Arial"/>
        </w:rPr>
        <w:t>§ 1º A progressão funcional nos termos deste artigo será</w:t>
      </w:r>
      <w:r>
        <w:rPr>
          <w:rFonts w:ascii="Arial" w:hAnsi="Arial" w:cs="Arial"/>
        </w:rPr>
        <w:t xml:space="preserve"> </w:t>
      </w:r>
      <w:r w:rsidRPr="001A29FB">
        <w:rPr>
          <w:rFonts w:ascii="Arial" w:hAnsi="Arial" w:cs="Arial"/>
        </w:rPr>
        <w:t>condicionada ao resultado da avaliação anual de desempenho, na forma que dispuser o decreto.</w:t>
      </w:r>
    </w:p>
    <w:p w14:paraId="73E9A355" w14:textId="77777777" w:rsidR="00E667B9" w:rsidRPr="001A29FB" w:rsidRDefault="00E667B9" w:rsidP="00E667B9">
      <w:pPr>
        <w:spacing w:after="0"/>
        <w:jc w:val="both"/>
        <w:rPr>
          <w:rFonts w:ascii="Arial" w:hAnsi="Arial" w:cs="Arial"/>
        </w:rPr>
      </w:pPr>
      <w:r w:rsidRPr="001A29FB">
        <w:rPr>
          <w:rFonts w:ascii="Arial" w:hAnsi="Arial" w:cs="Arial"/>
        </w:rPr>
        <w:t>§ 2º Até a publicação do decreto referido no caput e no</w:t>
      </w:r>
      <w:r>
        <w:rPr>
          <w:rFonts w:ascii="Arial" w:hAnsi="Arial" w:cs="Arial"/>
        </w:rPr>
        <w:t xml:space="preserve"> </w:t>
      </w:r>
      <w:r w:rsidRPr="001A29FB">
        <w:rPr>
          <w:rFonts w:ascii="Arial" w:hAnsi="Arial" w:cs="Arial"/>
        </w:rPr>
        <w:t>§ 1º deste artigo a progressão funcional e a promoção serão</w:t>
      </w:r>
      <w:r>
        <w:rPr>
          <w:rFonts w:ascii="Arial" w:hAnsi="Arial" w:cs="Arial"/>
        </w:rPr>
        <w:t xml:space="preserve"> </w:t>
      </w:r>
      <w:r w:rsidRPr="001A29FB">
        <w:rPr>
          <w:rFonts w:ascii="Arial" w:hAnsi="Arial" w:cs="Arial"/>
        </w:rPr>
        <w:t>processadas de acordo com a regulamentação vigente para o</w:t>
      </w:r>
      <w:r>
        <w:rPr>
          <w:rFonts w:ascii="Arial" w:hAnsi="Arial" w:cs="Arial"/>
        </w:rPr>
        <w:t xml:space="preserve"> </w:t>
      </w:r>
      <w:r w:rsidRPr="001A29FB">
        <w:rPr>
          <w:rFonts w:ascii="Arial" w:hAnsi="Arial" w:cs="Arial"/>
        </w:rPr>
        <w:t>Quadro de Pessoal de Nível Médio e Básico – QMB.</w:t>
      </w:r>
    </w:p>
    <w:p w14:paraId="2D0EF477" w14:textId="77777777" w:rsidR="00E667B9" w:rsidRDefault="00E667B9" w:rsidP="00E667B9">
      <w:pPr>
        <w:spacing w:after="0"/>
        <w:jc w:val="both"/>
        <w:rPr>
          <w:rFonts w:ascii="Arial" w:hAnsi="Arial" w:cs="Arial"/>
        </w:rPr>
      </w:pPr>
    </w:p>
    <w:p w14:paraId="652BE8FD" w14:textId="31C54EA6" w:rsidR="00E667B9" w:rsidRDefault="00E667B9" w:rsidP="00E667B9">
      <w:pPr>
        <w:spacing w:after="0"/>
        <w:jc w:val="both"/>
        <w:rPr>
          <w:rFonts w:ascii="Arial" w:hAnsi="Arial" w:cs="Arial"/>
        </w:rPr>
      </w:pPr>
      <w:r w:rsidRPr="001A29FB">
        <w:rPr>
          <w:rFonts w:ascii="Arial" w:hAnsi="Arial" w:cs="Arial"/>
        </w:rPr>
        <w:t>Art. 83. A Gratificação por Serviço Noturno poderá ser</w:t>
      </w:r>
      <w:r>
        <w:rPr>
          <w:rFonts w:ascii="Arial" w:hAnsi="Arial" w:cs="Arial"/>
        </w:rPr>
        <w:t xml:space="preserve"> </w:t>
      </w:r>
      <w:r w:rsidRPr="001A29FB">
        <w:rPr>
          <w:rFonts w:ascii="Arial" w:hAnsi="Arial" w:cs="Arial"/>
        </w:rPr>
        <w:t>concedida aos servidores que realizaram a opção pela carreira</w:t>
      </w:r>
      <w:r>
        <w:rPr>
          <w:rFonts w:ascii="Arial" w:hAnsi="Arial" w:cs="Arial"/>
        </w:rPr>
        <w:t xml:space="preserve"> </w:t>
      </w:r>
      <w:r w:rsidRPr="001A29FB">
        <w:rPr>
          <w:rFonts w:ascii="Arial" w:hAnsi="Arial" w:cs="Arial"/>
        </w:rPr>
        <w:t>de Assistente de Suporte Operacional, na forma da legislação</w:t>
      </w:r>
      <w:r>
        <w:rPr>
          <w:rFonts w:ascii="Arial" w:hAnsi="Arial" w:cs="Arial"/>
        </w:rPr>
        <w:t xml:space="preserve"> </w:t>
      </w:r>
      <w:r w:rsidRPr="001A29FB">
        <w:rPr>
          <w:rFonts w:ascii="Arial" w:hAnsi="Arial" w:cs="Arial"/>
        </w:rPr>
        <w:t>específica, retroagindo seus efeitos a 1º de janeiro de 2022.</w:t>
      </w:r>
    </w:p>
    <w:p w14:paraId="796712D7" w14:textId="77777777" w:rsidR="00E667B9" w:rsidRPr="001A29FB" w:rsidRDefault="00E667B9" w:rsidP="00E667B9">
      <w:pPr>
        <w:spacing w:after="0"/>
        <w:jc w:val="both"/>
        <w:rPr>
          <w:rFonts w:ascii="Arial" w:hAnsi="Arial" w:cs="Arial"/>
        </w:rPr>
      </w:pPr>
    </w:p>
    <w:p w14:paraId="60962E84" w14:textId="77777777" w:rsidR="00E667B9" w:rsidRPr="003228EB" w:rsidRDefault="00E667B9" w:rsidP="00E667B9">
      <w:pPr>
        <w:spacing w:after="0"/>
        <w:jc w:val="center"/>
        <w:rPr>
          <w:rFonts w:ascii="Arial" w:hAnsi="Arial" w:cs="Arial"/>
          <w:b/>
          <w:bCs/>
        </w:rPr>
      </w:pPr>
      <w:r w:rsidRPr="003228EB">
        <w:rPr>
          <w:rFonts w:ascii="Arial" w:hAnsi="Arial" w:cs="Arial"/>
          <w:b/>
          <w:bCs/>
        </w:rPr>
        <w:t>TÍTULO X</w:t>
      </w:r>
    </w:p>
    <w:p w14:paraId="7C835A69" w14:textId="77777777" w:rsidR="00E667B9" w:rsidRPr="003228EB" w:rsidRDefault="00E667B9" w:rsidP="00E667B9">
      <w:pPr>
        <w:spacing w:after="0"/>
        <w:jc w:val="center"/>
        <w:rPr>
          <w:rFonts w:ascii="Arial" w:hAnsi="Arial" w:cs="Arial"/>
          <w:b/>
          <w:bCs/>
        </w:rPr>
      </w:pPr>
      <w:r w:rsidRPr="003228EB">
        <w:rPr>
          <w:rFonts w:ascii="Arial" w:hAnsi="Arial" w:cs="Arial"/>
          <w:b/>
          <w:bCs/>
        </w:rPr>
        <w:t>DISPOSIÇÕES RELATIVAS AO QUADRO DOS PROFISSIONAIS DE EDUCAÇÃO – QPE</w:t>
      </w:r>
    </w:p>
    <w:p w14:paraId="563073E4" w14:textId="77777777" w:rsidR="00E667B9" w:rsidRPr="003228EB" w:rsidRDefault="00E667B9" w:rsidP="00E667B9">
      <w:pPr>
        <w:spacing w:after="0"/>
        <w:jc w:val="center"/>
        <w:rPr>
          <w:rFonts w:ascii="Arial" w:hAnsi="Arial" w:cs="Arial"/>
          <w:b/>
          <w:bCs/>
        </w:rPr>
      </w:pPr>
      <w:r w:rsidRPr="003228EB">
        <w:rPr>
          <w:rFonts w:ascii="Arial" w:hAnsi="Arial" w:cs="Arial"/>
          <w:b/>
          <w:bCs/>
        </w:rPr>
        <w:t>CAPÍTULO I</w:t>
      </w:r>
    </w:p>
    <w:p w14:paraId="1BDAD483" w14:textId="024AA876" w:rsidR="00E667B9" w:rsidRDefault="00E667B9" w:rsidP="00E667B9">
      <w:pPr>
        <w:spacing w:after="0"/>
        <w:jc w:val="center"/>
        <w:rPr>
          <w:rFonts w:ascii="Arial" w:hAnsi="Arial" w:cs="Arial"/>
          <w:b/>
          <w:bCs/>
        </w:rPr>
      </w:pPr>
      <w:r w:rsidRPr="003228EB">
        <w:rPr>
          <w:rFonts w:ascii="Arial" w:hAnsi="Arial" w:cs="Arial"/>
          <w:b/>
          <w:bCs/>
        </w:rPr>
        <w:t>DAS ESCALAS DE PADRÕES DE VENCIMENTOS DOS QUADROS DOS PROFISSIONAIS DE EDUCAÇÃO – QPE</w:t>
      </w:r>
    </w:p>
    <w:p w14:paraId="052D6F24" w14:textId="77777777" w:rsidR="00E667B9" w:rsidRPr="003228EB" w:rsidRDefault="00E667B9" w:rsidP="00E667B9">
      <w:pPr>
        <w:spacing w:after="0"/>
        <w:jc w:val="center"/>
        <w:rPr>
          <w:rFonts w:ascii="Arial" w:hAnsi="Arial" w:cs="Arial"/>
          <w:b/>
          <w:bCs/>
        </w:rPr>
      </w:pPr>
    </w:p>
    <w:p w14:paraId="35176189" w14:textId="77777777" w:rsidR="00E667B9" w:rsidRPr="001A29FB" w:rsidRDefault="00E667B9" w:rsidP="00E667B9">
      <w:pPr>
        <w:spacing w:after="0"/>
        <w:jc w:val="both"/>
        <w:rPr>
          <w:rFonts w:ascii="Arial" w:hAnsi="Arial" w:cs="Arial"/>
        </w:rPr>
      </w:pPr>
      <w:r w:rsidRPr="001A29FB">
        <w:rPr>
          <w:rFonts w:ascii="Arial" w:hAnsi="Arial" w:cs="Arial"/>
        </w:rPr>
        <w:t>Art. 84. As Escalas de Padrões de Vencimentos dos Quadros dos Profissionais de Educação – QPE serão reajustadas</w:t>
      </w:r>
      <w:r>
        <w:rPr>
          <w:rFonts w:ascii="Arial" w:hAnsi="Arial" w:cs="Arial"/>
        </w:rPr>
        <w:t xml:space="preserve"> </w:t>
      </w:r>
      <w:r w:rsidRPr="001A29FB">
        <w:rPr>
          <w:rFonts w:ascii="Arial" w:hAnsi="Arial" w:cs="Arial"/>
        </w:rPr>
        <w:t>em 5% (cinco por cento).</w:t>
      </w:r>
    </w:p>
    <w:p w14:paraId="5D05843B" w14:textId="77777777" w:rsidR="00E667B9" w:rsidRPr="001A29FB" w:rsidRDefault="00E667B9" w:rsidP="00E667B9">
      <w:pPr>
        <w:spacing w:after="0"/>
        <w:jc w:val="both"/>
        <w:rPr>
          <w:rFonts w:ascii="Arial" w:hAnsi="Arial" w:cs="Arial"/>
        </w:rPr>
      </w:pPr>
      <w:r w:rsidRPr="001A29FB">
        <w:rPr>
          <w:rFonts w:ascii="Arial" w:hAnsi="Arial" w:cs="Arial"/>
        </w:rPr>
        <w:t>§ 1º Ficam reajustados, nos mesmos percentuais estabelecidos neste artigo, os proventos dos aposentados, as pensões</w:t>
      </w:r>
      <w:r>
        <w:rPr>
          <w:rFonts w:ascii="Arial" w:hAnsi="Arial" w:cs="Arial"/>
        </w:rPr>
        <w:t xml:space="preserve"> </w:t>
      </w:r>
      <w:r w:rsidRPr="001A29FB">
        <w:rPr>
          <w:rFonts w:ascii="Arial" w:hAnsi="Arial" w:cs="Arial"/>
        </w:rPr>
        <w:t>e os legados, aos quais se aplica a garantia constitucional da</w:t>
      </w:r>
      <w:r>
        <w:rPr>
          <w:rFonts w:ascii="Arial" w:hAnsi="Arial" w:cs="Arial"/>
        </w:rPr>
        <w:t xml:space="preserve"> </w:t>
      </w:r>
      <w:r w:rsidRPr="001A29FB">
        <w:rPr>
          <w:rFonts w:ascii="Arial" w:hAnsi="Arial" w:cs="Arial"/>
        </w:rPr>
        <w:t>paridade.</w:t>
      </w:r>
    </w:p>
    <w:p w14:paraId="37AEC5DE" w14:textId="3B0D7B5E" w:rsidR="00E667B9" w:rsidRDefault="00E667B9" w:rsidP="00E667B9">
      <w:pPr>
        <w:spacing w:after="0"/>
        <w:jc w:val="both"/>
        <w:rPr>
          <w:rFonts w:ascii="Arial" w:hAnsi="Arial" w:cs="Arial"/>
        </w:rPr>
      </w:pPr>
      <w:r w:rsidRPr="001A29FB">
        <w:rPr>
          <w:rFonts w:ascii="Arial" w:hAnsi="Arial" w:cs="Arial"/>
        </w:rPr>
        <w:t>§ 2º O Executivo divulgará, mediante decreto específico,</w:t>
      </w:r>
      <w:r>
        <w:rPr>
          <w:rFonts w:ascii="Arial" w:hAnsi="Arial" w:cs="Arial"/>
        </w:rPr>
        <w:t xml:space="preserve"> </w:t>
      </w:r>
      <w:r w:rsidRPr="001A29FB">
        <w:rPr>
          <w:rFonts w:ascii="Arial" w:hAnsi="Arial" w:cs="Arial"/>
        </w:rPr>
        <w:t>os novos valores das Escalas de Padrões de Vencimentos decorrentes dos reajustes previstos neste artigo.</w:t>
      </w:r>
    </w:p>
    <w:p w14:paraId="0F4293F8" w14:textId="77777777" w:rsidR="00E667B9" w:rsidRPr="001A29FB" w:rsidRDefault="00E667B9" w:rsidP="00E667B9">
      <w:pPr>
        <w:spacing w:after="0"/>
        <w:jc w:val="both"/>
        <w:rPr>
          <w:rFonts w:ascii="Arial" w:hAnsi="Arial" w:cs="Arial"/>
        </w:rPr>
      </w:pPr>
    </w:p>
    <w:p w14:paraId="46E9A7D8" w14:textId="77777777" w:rsidR="00E667B9" w:rsidRPr="003228EB" w:rsidRDefault="00E667B9" w:rsidP="00E667B9">
      <w:pPr>
        <w:spacing w:after="0"/>
        <w:jc w:val="center"/>
        <w:rPr>
          <w:rFonts w:ascii="Arial" w:hAnsi="Arial" w:cs="Arial"/>
          <w:b/>
          <w:bCs/>
        </w:rPr>
      </w:pPr>
      <w:r w:rsidRPr="003228EB">
        <w:rPr>
          <w:rFonts w:ascii="Arial" w:hAnsi="Arial" w:cs="Arial"/>
          <w:b/>
          <w:bCs/>
        </w:rPr>
        <w:t>CAPÍTULO II</w:t>
      </w:r>
    </w:p>
    <w:p w14:paraId="0CD8ED47" w14:textId="08333896" w:rsidR="00E667B9" w:rsidRDefault="00E667B9" w:rsidP="00E667B9">
      <w:pPr>
        <w:spacing w:after="0"/>
        <w:jc w:val="center"/>
        <w:rPr>
          <w:rFonts w:ascii="Arial" w:hAnsi="Arial" w:cs="Arial"/>
          <w:b/>
          <w:bCs/>
        </w:rPr>
      </w:pPr>
      <w:r w:rsidRPr="003228EB">
        <w:rPr>
          <w:rFonts w:ascii="Arial" w:hAnsi="Arial" w:cs="Arial"/>
          <w:b/>
          <w:bCs/>
        </w:rPr>
        <w:t>DOS ABONOS COMPLEMENTARES E DO ABONO DE COMPATIBILIZAÇÃO DEVIDOS AOS PROFISSIONAIS DE EDUCAÇÃO, DOS QUADROS DOS PROFISSIONAIS DE EDUCAÇÃO – QPE</w:t>
      </w:r>
    </w:p>
    <w:p w14:paraId="300E7B68" w14:textId="77777777" w:rsidR="00E667B9" w:rsidRPr="003228EB" w:rsidRDefault="00E667B9" w:rsidP="00E667B9">
      <w:pPr>
        <w:spacing w:after="0"/>
        <w:jc w:val="center"/>
        <w:rPr>
          <w:rFonts w:ascii="Arial" w:hAnsi="Arial" w:cs="Arial"/>
          <w:b/>
          <w:bCs/>
        </w:rPr>
      </w:pPr>
    </w:p>
    <w:p w14:paraId="79136E2B" w14:textId="77777777" w:rsidR="00E667B9" w:rsidRPr="001A29FB" w:rsidRDefault="00E667B9" w:rsidP="00E667B9">
      <w:pPr>
        <w:spacing w:after="0"/>
        <w:jc w:val="both"/>
        <w:rPr>
          <w:rFonts w:ascii="Arial" w:hAnsi="Arial" w:cs="Arial"/>
        </w:rPr>
      </w:pPr>
      <w:r w:rsidRPr="001A29FB">
        <w:rPr>
          <w:rFonts w:ascii="Arial" w:hAnsi="Arial" w:cs="Arial"/>
        </w:rPr>
        <w:t>Art. 85. São devidos aos Profissionais de Educação, observados os limites fixados nas tabelas constantes dos anexos</w:t>
      </w:r>
      <w:r>
        <w:rPr>
          <w:rFonts w:ascii="Arial" w:hAnsi="Arial" w:cs="Arial"/>
        </w:rPr>
        <w:t xml:space="preserve"> </w:t>
      </w:r>
      <w:r w:rsidRPr="001A29FB">
        <w:rPr>
          <w:rFonts w:ascii="Arial" w:hAnsi="Arial" w:cs="Arial"/>
        </w:rPr>
        <w:t>desta Lei, os seguintes abonos:</w:t>
      </w:r>
    </w:p>
    <w:p w14:paraId="79765C5B" w14:textId="77777777" w:rsidR="00E667B9" w:rsidRPr="001A29FB" w:rsidRDefault="00E667B9" w:rsidP="00E667B9">
      <w:pPr>
        <w:spacing w:after="0"/>
        <w:jc w:val="both"/>
        <w:rPr>
          <w:rFonts w:ascii="Arial" w:hAnsi="Arial" w:cs="Arial"/>
        </w:rPr>
      </w:pPr>
      <w:r w:rsidRPr="001A29FB">
        <w:rPr>
          <w:rFonts w:ascii="Arial" w:hAnsi="Arial" w:cs="Arial"/>
        </w:rPr>
        <w:t xml:space="preserve">I - </w:t>
      </w:r>
      <w:proofErr w:type="gramStart"/>
      <w:r w:rsidRPr="001A29FB">
        <w:rPr>
          <w:rFonts w:ascii="Arial" w:hAnsi="Arial" w:cs="Arial"/>
        </w:rPr>
        <w:t>o</w:t>
      </w:r>
      <w:proofErr w:type="gramEnd"/>
      <w:r w:rsidRPr="001A29FB">
        <w:rPr>
          <w:rFonts w:ascii="Arial" w:hAnsi="Arial" w:cs="Arial"/>
        </w:rPr>
        <w:t xml:space="preserve"> Abono Complementar instituído pela Lei nº 14.244,</w:t>
      </w:r>
      <w:r>
        <w:rPr>
          <w:rFonts w:ascii="Arial" w:hAnsi="Arial" w:cs="Arial"/>
        </w:rPr>
        <w:t xml:space="preserve"> </w:t>
      </w:r>
      <w:r w:rsidRPr="001A29FB">
        <w:rPr>
          <w:rFonts w:ascii="Arial" w:hAnsi="Arial" w:cs="Arial"/>
        </w:rPr>
        <w:t>de 29 de novembro de 2006, de acordo com os valores constantes das Tabelas “A” a “C” do Anexo XIV desta Lei, observado o disposto no art. 12 da referida Lei;</w:t>
      </w:r>
    </w:p>
    <w:p w14:paraId="4CC20F43" w14:textId="77777777" w:rsidR="00E667B9" w:rsidRPr="001A29FB" w:rsidRDefault="00E667B9" w:rsidP="00E667B9">
      <w:pPr>
        <w:spacing w:after="0"/>
        <w:jc w:val="both"/>
        <w:rPr>
          <w:rFonts w:ascii="Arial" w:hAnsi="Arial" w:cs="Arial"/>
        </w:rPr>
      </w:pPr>
      <w:r w:rsidRPr="001A29FB">
        <w:rPr>
          <w:rFonts w:ascii="Arial" w:hAnsi="Arial" w:cs="Arial"/>
        </w:rPr>
        <w:t xml:space="preserve">II - </w:t>
      </w:r>
      <w:proofErr w:type="gramStart"/>
      <w:r w:rsidRPr="001A29FB">
        <w:rPr>
          <w:rFonts w:ascii="Arial" w:hAnsi="Arial" w:cs="Arial"/>
        </w:rPr>
        <w:t>o</w:t>
      </w:r>
      <w:proofErr w:type="gramEnd"/>
      <w:r w:rsidRPr="001A29FB">
        <w:rPr>
          <w:rFonts w:ascii="Arial" w:hAnsi="Arial" w:cs="Arial"/>
        </w:rPr>
        <w:t xml:space="preserve"> Abono Complementar instituído pelo art. 2º da Lei</w:t>
      </w:r>
      <w:r>
        <w:rPr>
          <w:rFonts w:ascii="Arial" w:hAnsi="Arial" w:cs="Arial"/>
        </w:rPr>
        <w:t xml:space="preserve"> </w:t>
      </w:r>
      <w:r w:rsidRPr="001A29FB">
        <w:rPr>
          <w:rFonts w:ascii="Arial" w:hAnsi="Arial" w:cs="Arial"/>
        </w:rPr>
        <w:t>nº 15.490, de 29 de novembro de 2011, de acordo com os valores constantes do Anexo XV desta Lei, observado o disposto</w:t>
      </w:r>
      <w:r>
        <w:rPr>
          <w:rFonts w:ascii="Arial" w:hAnsi="Arial" w:cs="Arial"/>
        </w:rPr>
        <w:t xml:space="preserve"> </w:t>
      </w:r>
      <w:r w:rsidRPr="001A29FB">
        <w:rPr>
          <w:rFonts w:ascii="Arial" w:hAnsi="Arial" w:cs="Arial"/>
        </w:rPr>
        <w:t>no § 1º do referido artigo;</w:t>
      </w:r>
    </w:p>
    <w:p w14:paraId="4BD04F16" w14:textId="77777777" w:rsidR="00E667B9" w:rsidRPr="001A29FB" w:rsidRDefault="00E667B9" w:rsidP="00E667B9">
      <w:pPr>
        <w:spacing w:after="0"/>
        <w:jc w:val="both"/>
        <w:rPr>
          <w:rFonts w:ascii="Arial" w:hAnsi="Arial" w:cs="Arial"/>
        </w:rPr>
      </w:pPr>
      <w:r w:rsidRPr="001A29FB">
        <w:rPr>
          <w:rFonts w:ascii="Arial" w:hAnsi="Arial" w:cs="Arial"/>
        </w:rPr>
        <w:t>III - o Abono Complementar instituído pelo art. 3º da Lei</w:t>
      </w:r>
      <w:r>
        <w:rPr>
          <w:rFonts w:ascii="Arial" w:hAnsi="Arial" w:cs="Arial"/>
        </w:rPr>
        <w:t xml:space="preserve"> </w:t>
      </w:r>
      <w:r w:rsidRPr="001A29FB">
        <w:rPr>
          <w:rFonts w:ascii="Arial" w:hAnsi="Arial" w:cs="Arial"/>
        </w:rPr>
        <w:t>nº 15.490, de 2011, de acordo com os valores constantes do</w:t>
      </w:r>
      <w:r>
        <w:rPr>
          <w:rFonts w:ascii="Arial" w:hAnsi="Arial" w:cs="Arial"/>
        </w:rPr>
        <w:t xml:space="preserve"> </w:t>
      </w:r>
      <w:r w:rsidRPr="001A29FB">
        <w:rPr>
          <w:rFonts w:ascii="Arial" w:hAnsi="Arial" w:cs="Arial"/>
        </w:rPr>
        <w:t>Anexo XVI desta Lei, observado o disposto no § 1º do referido</w:t>
      </w:r>
      <w:r>
        <w:rPr>
          <w:rFonts w:ascii="Arial" w:hAnsi="Arial" w:cs="Arial"/>
        </w:rPr>
        <w:t xml:space="preserve"> </w:t>
      </w:r>
      <w:r w:rsidRPr="001A29FB">
        <w:rPr>
          <w:rFonts w:ascii="Arial" w:hAnsi="Arial" w:cs="Arial"/>
        </w:rPr>
        <w:t>artigo;</w:t>
      </w:r>
    </w:p>
    <w:p w14:paraId="1176DF5A" w14:textId="77777777" w:rsidR="00E667B9" w:rsidRPr="001A29FB" w:rsidRDefault="00E667B9" w:rsidP="00E667B9">
      <w:pPr>
        <w:spacing w:after="0"/>
        <w:jc w:val="both"/>
        <w:rPr>
          <w:rFonts w:ascii="Arial" w:hAnsi="Arial" w:cs="Arial"/>
        </w:rPr>
      </w:pPr>
      <w:r w:rsidRPr="001A29FB">
        <w:rPr>
          <w:rFonts w:ascii="Arial" w:hAnsi="Arial" w:cs="Arial"/>
        </w:rPr>
        <w:t xml:space="preserve">IV - </w:t>
      </w:r>
      <w:proofErr w:type="gramStart"/>
      <w:r w:rsidRPr="001A29FB">
        <w:rPr>
          <w:rFonts w:ascii="Arial" w:hAnsi="Arial" w:cs="Arial"/>
        </w:rPr>
        <w:t>o</w:t>
      </w:r>
      <w:proofErr w:type="gramEnd"/>
      <w:r w:rsidRPr="001A29FB">
        <w:rPr>
          <w:rFonts w:ascii="Arial" w:hAnsi="Arial" w:cs="Arial"/>
        </w:rPr>
        <w:t xml:space="preserve"> Abono de Compatibilização instituído pelo art. 5º</w:t>
      </w:r>
      <w:r>
        <w:rPr>
          <w:rFonts w:ascii="Arial" w:hAnsi="Arial" w:cs="Arial"/>
        </w:rPr>
        <w:t xml:space="preserve"> </w:t>
      </w:r>
      <w:r w:rsidRPr="001A29FB">
        <w:rPr>
          <w:rFonts w:ascii="Arial" w:hAnsi="Arial" w:cs="Arial"/>
        </w:rPr>
        <w:t>da Lei nº 15.682, de 26 de fevereiro de 2013, de acordo com</w:t>
      </w:r>
      <w:r>
        <w:rPr>
          <w:rFonts w:ascii="Arial" w:hAnsi="Arial" w:cs="Arial"/>
        </w:rPr>
        <w:t xml:space="preserve"> </w:t>
      </w:r>
      <w:r w:rsidRPr="001A29FB">
        <w:rPr>
          <w:rFonts w:ascii="Arial" w:hAnsi="Arial" w:cs="Arial"/>
        </w:rPr>
        <w:t>os valores do Anexo XVII desta Lei, observado o disposto no</w:t>
      </w:r>
      <w:r>
        <w:rPr>
          <w:rFonts w:ascii="Arial" w:hAnsi="Arial" w:cs="Arial"/>
        </w:rPr>
        <w:t xml:space="preserve"> </w:t>
      </w:r>
      <w:r w:rsidRPr="001A29FB">
        <w:rPr>
          <w:rFonts w:ascii="Arial" w:hAnsi="Arial" w:cs="Arial"/>
        </w:rPr>
        <w:t>inciso I do § 1º do referido artigo.</w:t>
      </w:r>
    </w:p>
    <w:p w14:paraId="59638202" w14:textId="77777777" w:rsidR="00E667B9" w:rsidRDefault="00E667B9" w:rsidP="00E667B9">
      <w:pPr>
        <w:spacing w:after="0"/>
        <w:jc w:val="both"/>
        <w:rPr>
          <w:rFonts w:ascii="Arial" w:hAnsi="Arial" w:cs="Arial"/>
        </w:rPr>
      </w:pPr>
    </w:p>
    <w:p w14:paraId="186349CD" w14:textId="36A0FF00" w:rsidR="00E667B9" w:rsidRPr="001A29FB" w:rsidRDefault="00E667B9" w:rsidP="00E667B9">
      <w:pPr>
        <w:spacing w:after="0"/>
        <w:jc w:val="both"/>
        <w:rPr>
          <w:rFonts w:ascii="Arial" w:hAnsi="Arial" w:cs="Arial"/>
        </w:rPr>
      </w:pPr>
      <w:r w:rsidRPr="001A29FB">
        <w:rPr>
          <w:rFonts w:ascii="Arial" w:hAnsi="Arial" w:cs="Arial"/>
        </w:rPr>
        <w:lastRenderedPageBreak/>
        <w:t>Art. 86. Os valores devidos a título de Abono Complementar e de Abono de Compatibilização não se incorporarão aos</w:t>
      </w:r>
      <w:r>
        <w:rPr>
          <w:rFonts w:ascii="Arial" w:hAnsi="Arial" w:cs="Arial"/>
        </w:rPr>
        <w:t xml:space="preserve"> </w:t>
      </w:r>
      <w:r w:rsidRPr="001A29FB">
        <w:rPr>
          <w:rFonts w:ascii="Arial" w:hAnsi="Arial" w:cs="Arial"/>
        </w:rPr>
        <w:t>vencimentos, proventos ou pensões para quaisquer efeitos, bem</w:t>
      </w:r>
      <w:r>
        <w:rPr>
          <w:rFonts w:ascii="Arial" w:hAnsi="Arial" w:cs="Arial"/>
        </w:rPr>
        <w:t xml:space="preserve"> </w:t>
      </w:r>
      <w:r w:rsidRPr="001A29FB">
        <w:rPr>
          <w:rFonts w:ascii="Arial" w:hAnsi="Arial" w:cs="Arial"/>
        </w:rPr>
        <w:t>como sobre eles não incidirá vantagem alguma a que faça jus</w:t>
      </w:r>
      <w:r>
        <w:rPr>
          <w:rFonts w:ascii="Arial" w:hAnsi="Arial" w:cs="Arial"/>
        </w:rPr>
        <w:t xml:space="preserve"> </w:t>
      </w:r>
      <w:r w:rsidRPr="001A29FB">
        <w:rPr>
          <w:rFonts w:ascii="Arial" w:hAnsi="Arial" w:cs="Arial"/>
        </w:rPr>
        <w:t>o servidor em atividade, aposentado ou pensionista, vedada, assim, sua utilização, sob qualquer forma, para cálculo simultâneo</w:t>
      </w:r>
      <w:r>
        <w:rPr>
          <w:rFonts w:ascii="Arial" w:hAnsi="Arial" w:cs="Arial"/>
        </w:rPr>
        <w:t xml:space="preserve"> </w:t>
      </w:r>
      <w:r w:rsidRPr="001A29FB">
        <w:rPr>
          <w:rFonts w:ascii="Arial" w:hAnsi="Arial" w:cs="Arial"/>
        </w:rPr>
        <w:t>que importe acréscimo de outra vantagem pecuniária.</w:t>
      </w:r>
    </w:p>
    <w:p w14:paraId="087FD724" w14:textId="77777777" w:rsidR="00E667B9" w:rsidRDefault="00E667B9" w:rsidP="00E667B9">
      <w:pPr>
        <w:spacing w:after="0"/>
        <w:jc w:val="both"/>
        <w:rPr>
          <w:rFonts w:ascii="Arial" w:hAnsi="Arial" w:cs="Arial"/>
        </w:rPr>
      </w:pPr>
    </w:p>
    <w:p w14:paraId="3413099A" w14:textId="2B6D41CB" w:rsidR="00E667B9" w:rsidRDefault="00E667B9" w:rsidP="00E667B9">
      <w:pPr>
        <w:spacing w:after="0"/>
        <w:jc w:val="both"/>
        <w:rPr>
          <w:rFonts w:ascii="Arial" w:hAnsi="Arial" w:cs="Arial"/>
        </w:rPr>
      </w:pPr>
      <w:r w:rsidRPr="001A29FB">
        <w:rPr>
          <w:rFonts w:ascii="Arial" w:hAnsi="Arial" w:cs="Arial"/>
        </w:rPr>
        <w:t>Art. 87. Sobre os valores dos Abonos Complementares e</w:t>
      </w:r>
      <w:r>
        <w:rPr>
          <w:rFonts w:ascii="Arial" w:hAnsi="Arial" w:cs="Arial"/>
        </w:rPr>
        <w:t xml:space="preserve"> </w:t>
      </w:r>
      <w:r w:rsidRPr="001A29FB">
        <w:rPr>
          <w:rFonts w:ascii="Arial" w:hAnsi="Arial" w:cs="Arial"/>
        </w:rPr>
        <w:t>do Abono de Compatibilização incidirá a contribuição para</w:t>
      </w:r>
      <w:r>
        <w:rPr>
          <w:rFonts w:ascii="Arial" w:hAnsi="Arial" w:cs="Arial"/>
        </w:rPr>
        <w:t xml:space="preserve"> </w:t>
      </w:r>
      <w:r w:rsidRPr="001A29FB">
        <w:rPr>
          <w:rFonts w:ascii="Arial" w:hAnsi="Arial" w:cs="Arial"/>
        </w:rPr>
        <w:t>o Regime Próprio da Previdência Social do Município de São</w:t>
      </w:r>
      <w:r>
        <w:rPr>
          <w:rFonts w:ascii="Arial" w:hAnsi="Arial" w:cs="Arial"/>
        </w:rPr>
        <w:t xml:space="preserve"> </w:t>
      </w:r>
      <w:r w:rsidRPr="001A29FB">
        <w:rPr>
          <w:rFonts w:ascii="Arial" w:hAnsi="Arial" w:cs="Arial"/>
        </w:rPr>
        <w:t>Paulo – RPPS, prevista na Lei nº 13.973, de 2005.</w:t>
      </w:r>
    </w:p>
    <w:p w14:paraId="1981C7B0" w14:textId="77777777" w:rsidR="00E667B9" w:rsidRPr="001A29FB" w:rsidRDefault="00E667B9" w:rsidP="00E667B9">
      <w:pPr>
        <w:spacing w:after="0"/>
        <w:jc w:val="both"/>
        <w:rPr>
          <w:rFonts w:ascii="Arial" w:hAnsi="Arial" w:cs="Arial"/>
        </w:rPr>
      </w:pPr>
    </w:p>
    <w:p w14:paraId="59642166" w14:textId="77777777" w:rsidR="00E667B9" w:rsidRPr="003228EB" w:rsidRDefault="00E667B9" w:rsidP="00E667B9">
      <w:pPr>
        <w:spacing w:after="0"/>
        <w:jc w:val="center"/>
        <w:rPr>
          <w:rFonts w:ascii="Arial" w:hAnsi="Arial" w:cs="Arial"/>
          <w:b/>
          <w:bCs/>
        </w:rPr>
      </w:pPr>
      <w:r w:rsidRPr="003228EB">
        <w:rPr>
          <w:rFonts w:ascii="Arial" w:hAnsi="Arial" w:cs="Arial"/>
          <w:b/>
          <w:bCs/>
        </w:rPr>
        <w:t>TÍTULO XI</w:t>
      </w:r>
    </w:p>
    <w:p w14:paraId="716238B1" w14:textId="22D67498" w:rsidR="00E667B9" w:rsidRDefault="00E667B9" w:rsidP="00E667B9">
      <w:pPr>
        <w:spacing w:after="0"/>
        <w:jc w:val="center"/>
        <w:rPr>
          <w:rFonts w:ascii="Arial" w:hAnsi="Arial" w:cs="Arial"/>
          <w:b/>
          <w:bCs/>
        </w:rPr>
      </w:pPr>
      <w:r w:rsidRPr="003228EB">
        <w:rPr>
          <w:rFonts w:ascii="Arial" w:hAnsi="Arial" w:cs="Arial"/>
          <w:b/>
          <w:bCs/>
        </w:rPr>
        <w:t>DA VALORIZAÇÃO DO AUXÍLIO-REFEIÇÃO E DO VALE-ALIMENTAÇÃO</w:t>
      </w:r>
    </w:p>
    <w:p w14:paraId="1843B3E7" w14:textId="77777777" w:rsidR="00E667B9" w:rsidRPr="003228EB" w:rsidRDefault="00E667B9" w:rsidP="00E667B9">
      <w:pPr>
        <w:spacing w:after="0"/>
        <w:jc w:val="center"/>
        <w:rPr>
          <w:rFonts w:ascii="Arial" w:hAnsi="Arial" w:cs="Arial"/>
          <w:b/>
          <w:bCs/>
        </w:rPr>
      </w:pPr>
    </w:p>
    <w:p w14:paraId="6025DB0E" w14:textId="77777777" w:rsidR="00E667B9" w:rsidRPr="001A29FB" w:rsidRDefault="00E667B9" w:rsidP="00E667B9">
      <w:pPr>
        <w:spacing w:after="0"/>
        <w:jc w:val="both"/>
        <w:rPr>
          <w:rFonts w:ascii="Arial" w:hAnsi="Arial" w:cs="Arial"/>
        </w:rPr>
      </w:pPr>
      <w:r w:rsidRPr="001A29FB">
        <w:rPr>
          <w:rFonts w:ascii="Arial" w:hAnsi="Arial" w:cs="Arial"/>
        </w:rPr>
        <w:t>Art. 88. A Lei nº 12.858, de 18 de junho de 1999, passa a</w:t>
      </w:r>
      <w:r>
        <w:rPr>
          <w:rFonts w:ascii="Arial" w:hAnsi="Arial" w:cs="Arial"/>
        </w:rPr>
        <w:t xml:space="preserve"> </w:t>
      </w:r>
      <w:r w:rsidRPr="001A29FB">
        <w:rPr>
          <w:rFonts w:ascii="Arial" w:hAnsi="Arial" w:cs="Arial"/>
        </w:rPr>
        <w:t>vigorar com as seguintes alterações:</w:t>
      </w:r>
    </w:p>
    <w:p w14:paraId="27519290" w14:textId="77777777" w:rsidR="00E667B9" w:rsidRPr="003228EB" w:rsidRDefault="00E667B9" w:rsidP="00E667B9">
      <w:pPr>
        <w:spacing w:after="0"/>
        <w:jc w:val="both"/>
        <w:rPr>
          <w:rFonts w:ascii="Arial" w:hAnsi="Arial" w:cs="Arial"/>
          <w:i/>
          <w:iCs/>
        </w:rPr>
      </w:pPr>
      <w:r w:rsidRPr="003228EB">
        <w:rPr>
          <w:rFonts w:ascii="Arial" w:hAnsi="Arial" w:cs="Arial"/>
          <w:i/>
          <w:iCs/>
        </w:rPr>
        <w:t>“Art. 1º Fica instituído o Auxílio-Refeição em pecúnia, cujo valor será de RS 25,00 (vinte e cinco reais) por dia útil trabalhado, destinado ao custeio das despesas realizadas com alimentação pelos servidores municipais ocupantes de cargo ou função que se encontrarem nas seguintes condições:</w:t>
      </w:r>
    </w:p>
    <w:p w14:paraId="7F70560E" w14:textId="77777777" w:rsidR="00E667B9" w:rsidRPr="003228EB" w:rsidRDefault="00E667B9" w:rsidP="00E667B9">
      <w:pPr>
        <w:spacing w:after="0"/>
        <w:jc w:val="both"/>
        <w:rPr>
          <w:rFonts w:ascii="Arial" w:hAnsi="Arial" w:cs="Arial"/>
          <w:i/>
          <w:iCs/>
        </w:rPr>
      </w:pPr>
      <w:r w:rsidRPr="003228EB">
        <w:rPr>
          <w:rFonts w:ascii="Arial" w:hAnsi="Arial" w:cs="Arial"/>
          <w:i/>
          <w:iCs/>
        </w:rPr>
        <w:t>.........................................................................</w:t>
      </w:r>
    </w:p>
    <w:p w14:paraId="13A25CB0" w14:textId="77777777" w:rsidR="00E667B9" w:rsidRPr="003228EB" w:rsidRDefault="00E667B9" w:rsidP="00E667B9">
      <w:pPr>
        <w:spacing w:after="0"/>
        <w:jc w:val="both"/>
        <w:rPr>
          <w:rFonts w:ascii="Arial" w:hAnsi="Arial" w:cs="Arial"/>
          <w:i/>
          <w:iCs/>
        </w:rPr>
      </w:pPr>
      <w:r w:rsidRPr="003228EB">
        <w:rPr>
          <w:rFonts w:ascii="Arial" w:hAnsi="Arial" w:cs="Arial"/>
          <w:i/>
          <w:iCs/>
        </w:rPr>
        <w:t>§ 2º O valor do Auxílio-Refeição estipulado no caput deste artigo deverá ser atualizado a partir de 1º de janeiro de cada ano pela variação, no período, do índice de Preços ao Consumidor – IPC FIPE ou outro índice que vier a substituí-lo.</w:t>
      </w:r>
    </w:p>
    <w:p w14:paraId="56CA7A51" w14:textId="77777777" w:rsidR="00E667B9" w:rsidRPr="003228EB" w:rsidRDefault="00E667B9" w:rsidP="00E667B9">
      <w:pPr>
        <w:spacing w:after="0"/>
        <w:jc w:val="both"/>
        <w:rPr>
          <w:rFonts w:ascii="Arial" w:hAnsi="Arial" w:cs="Arial"/>
          <w:i/>
          <w:iCs/>
        </w:rPr>
      </w:pPr>
      <w:r w:rsidRPr="003228EB">
        <w:rPr>
          <w:rFonts w:ascii="Arial" w:hAnsi="Arial" w:cs="Arial"/>
          <w:i/>
          <w:iCs/>
        </w:rPr>
        <w:t>...................................................................” (NR)</w:t>
      </w:r>
    </w:p>
    <w:p w14:paraId="17BA9FB1" w14:textId="77777777" w:rsidR="00E667B9" w:rsidRDefault="00E667B9" w:rsidP="00E667B9">
      <w:pPr>
        <w:spacing w:after="0"/>
        <w:jc w:val="both"/>
        <w:rPr>
          <w:rFonts w:ascii="Arial" w:hAnsi="Arial" w:cs="Arial"/>
        </w:rPr>
      </w:pPr>
    </w:p>
    <w:p w14:paraId="30C35FFA" w14:textId="78595FBC" w:rsidR="00E667B9" w:rsidRPr="001A29FB" w:rsidRDefault="00E667B9" w:rsidP="00E667B9">
      <w:pPr>
        <w:spacing w:after="0"/>
        <w:jc w:val="both"/>
        <w:rPr>
          <w:rFonts w:ascii="Arial" w:hAnsi="Arial" w:cs="Arial"/>
        </w:rPr>
      </w:pPr>
      <w:r w:rsidRPr="001A29FB">
        <w:rPr>
          <w:rFonts w:ascii="Arial" w:hAnsi="Arial" w:cs="Arial"/>
        </w:rPr>
        <w:t>Art. 89. A Lei nº 13.598, de 5 de junho de 2003, passa a</w:t>
      </w:r>
      <w:r>
        <w:rPr>
          <w:rFonts w:ascii="Arial" w:hAnsi="Arial" w:cs="Arial"/>
        </w:rPr>
        <w:t xml:space="preserve"> </w:t>
      </w:r>
      <w:r w:rsidRPr="001A29FB">
        <w:rPr>
          <w:rFonts w:ascii="Arial" w:hAnsi="Arial" w:cs="Arial"/>
        </w:rPr>
        <w:t>vigorar com as seguintes alterações:</w:t>
      </w:r>
    </w:p>
    <w:p w14:paraId="5245B889" w14:textId="77777777" w:rsidR="00E667B9" w:rsidRPr="003228EB" w:rsidRDefault="00E667B9" w:rsidP="00E667B9">
      <w:pPr>
        <w:spacing w:after="0"/>
        <w:jc w:val="both"/>
        <w:rPr>
          <w:rFonts w:ascii="Arial" w:hAnsi="Arial" w:cs="Arial"/>
          <w:i/>
          <w:iCs/>
        </w:rPr>
      </w:pPr>
      <w:r w:rsidRPr="003228EB">
        <w:rPr>
          <w:rFonts w:ascii="Arial" w:hAnsi="Arial" w:cs="Arial"/>
          <w:i/>
          <w:iCs/>
        </w:rPr>
        <w:t xml:space="preserve">“Art. 1º Fica instituído o Vale-Alimentação, benefício a ser concedido mensalmente aos servidores públicos em atividade da Prefeitura do Município de São Paulo, cuja remuneração mensal bruta não ultrapasse os valores equivalentes à quantidade de </w:t>
      </w:r>
      <w:proofErr w:type="gramStart"/>
      <w:r w:rsidRPr="003228EB">
        <w:rPr>
          <w:rFonts w:ascii="Arial" w:hAnsi="Arial" w:cs="Arial"/>
          <w:i/>
          <w:iCs/>
        </w:rPr>
        <w:t>salários mínimos</w:t>
      </w:r>
      <w:proofErr w:type="gramEnd"/>
      <w:r w:rsidRPr="003228EB">
        <w:rPr>
          <w:rFonts w:ascii="Arial" w:hAnsi="Arial" w:cs="Arial"/>
          <w:i/>
          <w:iCs/>
        </w:rPr>
        <w:t xml:space="preserve"> vigentes à época de sua concessão, na seguinte conformidade:</w:t>
      </w:r>
    </w:p>
    <w:p w14:paraId="57C53AE2" w14:textId="77777777" w:rsidR="00E667B9" w:rsidRPr="003228EB" w:rsidRDefault="00E667B9" w:rsidP="00E667B9">
      <w:pPr>
        <w:spacing w:after="0"/>
        <w:jc w:val="both"/>
        <w:rPr>
          <w:rFonts w:ascii="Arial" w:hAnsi="Arial" w:cs="Arial"/>
          <w:i/>
          <w:iCs/>
        </w:rPr>
      </w:pPr>
      <w:r w:rsidRPr="003228EB">
        <w:rPr>
          <w:rFonts w:ascii="Arial" w:hAnsi="Arial" w:cs="Arial"/>
          <w:i/>
          <w:iCs/>
        </w:rPr>
        <w:t xml:space="preserve">I - </w:t>
      </w:r>
      <w:proofErr w:type="gramStart"/>
      <w:r w:rsidRPr="003228EB">
        <w:rPr>
          <w:rFonts w:ascii="Arial" w:hAnsi="Arial" w:cs="Arial"/>
          <w:i/>
          <w:iCs/>
        </w:rPr>
        <w:t>até</w:t>
      </w:r>
      <w:proofErr w:type="gramEnd"/>
      <w:r w:rsidRPr="003228EB">
        <w:rPr>
          <w:rFonts w:ascii="Arial" w:hAnsi="Arial" w:cs="Arial"/>
          <w:i/>
          <w:iCs/>
        </w:rPr>
        <w:t xml:space="preserve"> 3 salários mínimos: R$ 600,00 (seiscentos reais);</w:t>
      </w:r>
    </w:p>
    <w:p w14:paraId="4470C525" w14:textId="77777777" w:rsidR="00E667B9" w:rsidRPr="003228EB" w:rsidRDefault="00E667B9" w:rsidP="00E667B9">
      <w:pPr>
        <w:spacing w:after="0"/>
        <w:jc w:val="both"/>
        <w:rPr>
          <w:rFonts w:ascii="Arial" w:hAnsi="Arial" w:cs="Arial"/>
          <w:i/>
          <w:iCs/>
        </w:rPr>
      </w:pPr>
      <w:r w:rsidRPr="003228EB">
        <w:rPr>
          <w:rFonts w:ascii="Arial" w:hAnsi="Arial" w:cs="Arial"/>
          <w:i/>
          <w:iCs/>
        </w:rPr>
        <w:t xml:space="preserve">II - </w:t>
      </w:r>
      <w:proofErr w:type="gramStart"/>
      <w:r w:rsidRPr="003228EB">
        <w:rPr>
          <w:rFonts w:ascii="Arial" w:hAnsi="Arial" w:cs="Arial"/>
          <w:i/>
          <w:iCs/>
        </w:rPr>
        <w:t>acima de</w:t>
      </w:r>
      <w:proofErr w:type="gramEnd"/>
      <w:r w:rsidRPr="003228EB">
        <w:rPr>
          <w:rFonts w:ascii="Arial" w:hAnsi="Arial" w:cs="Arial"/>
          <w:i/>
          <w:iCs/>
        </w:rPr>
        <w:t xml:space="preserve"> 3 até 5 salários mínimos: R$ 500,00 (quinhentos reais);</w:t>
      </w:r>
    </w:p>
    <w:p w14:paraId="3547FC80" w14:textId="77777777" w:rsidR="00E667B9" w:rsidRPr="003228EB" w:rsidRDefault="00E667B9" w:rsidP="00E667B9">
      <w:pPr>
        <w:spacing w:after="0"/>
        <w:jc w:val="both"/>
        <w:rPr>
          <w:rFonts w:ascii="Arial" w:hAnsi="Arial" w:cs="Arial"/>
          <w:i/>
          <w:iCs/>
        </w:rPr>
      </w:pPr>
      <w:r w:rsidRPr="003228EB">
        <w:rPr>
          <w:rFonts w:ascii="Arial" w:hAnsi="Arial" w:cs="Arial"/>
          <w:i/>
          <w:iCs/>
        </w:rPr>
        <w:t xml:space="preserve">III - acima de 5 até 6 </w:t>
      </w:r>
      <w:proofErr w:type="gramStart"/>
      <w:r w:rsidRPr="003228EB">
        <w:rPr>
          <w:rFonts w:ascii="Arial" w:hAnsi="Arial" w:cs="Arial"/>
          <w:i/>
          <w:iCs/>
        </w:rPr>
        <w:t>salários mínimos</w:t>
      </w:r>
      <w:proofErr w:type="gramEnd"/>
      <w:r w:rsidRPr="003228EB">
        <w:rPr>
          <w:rFonts w:ascii="Arial" w:hAnsi="Arial" w:cs="Arial"/>
          <w:i/>
          <w:iCs/>
        </w:rPr>
        <w:t>: R$ 400,00 (quatrocentos reais);</w:t>
      </w:r>
    </w:p>
    <w:p w14:paraId="25AE8F19" w14:textId="77777777" w:rsidR="00E667B9" w:rsidRPr="003228EB" w:rsidRDefault="00E667B9" w:rsidP="00E667B9">
      <w:pPr>
        <w:spacing w:after="0"/>
        <w:jc w:val="both"/>
        <w:rPr>
          <w:rFonts w:ascii="Arial" w:hAnsi="Arial" w:cs="Arial"/>
          <w:i/>
          <w:iCs/>
        </w:rPr>
      </w:pPr>
      <w:r w:rsidRPr="003228EB">
        <w:rPr>
          <w:rFonts w:ascii="Arial" w:hAnsi="Arial" w:cs="Arial"/>
          <w:i/>
          <w:iCs/>
        </w:rPr>
        <w:t xml:space="preserve">IV - </w:t>
      </w:r>
      <w:proofErr w:type="gramStart"/>
      <w:r w:rsidRPr="003228EB">
        <w:rPr>
          <w:rFonts w:ascii="Arial" w:hAnsi="Arial" w:cs="Arial"/>
          <w:i/>
          <w:iCs/>
        </w:rPr>
        <w:t>acima de</w:t>
      </w:r>
      <w:proofErr w:type="gramEnd"/>
      <w:r w:rsidRPr="003228EB">
        <w:rPr>
          <w:rFonts w:ascii="Arial" w:hAnsi="Arial" w:cs="Arial"/>
          <w:i/>
          <w:iCs/>
        </w:rPr>
        <w:t xml:space="preserve"> 6 até 7 salários mínimos: R$ 300,00 (trezentos reais);</w:t>
      </w:r>
    </w:p>
    <w:p w14:paraId="34B46855" w14:textId="77777777" w:rsidR="00E667B9" w:rsidRPr="003228EB" w:rsidRDefault="00E667B9" w:rsidP="00E667B9">
      <w:pPr>
        <w:spacing w:after="0"/>
        <w:jc w:val="both"/>
        <w:rPr>
          <w:rFonts w:ascii="Arial" w:hAnsi="Arial" w:cs="Arial"/>
          <w:i/>
          <w:iCs/>
        </w:rPr>
      </w:pPr>
      <w:r w:rsidRPr="003228EB">
        <w:rPr>
          <w:rFonts w:ascii="Arial" w:hAnsi="Arial" w:cs="Arial"/>
          <w:i/>
          <w:iCs/>
        </w:rPr>
        <w:t xml:space="preserve">V - </w:t>
      </w:r>
      <w:proofErr w:type="gramStart"/>
      <w:r w:rsidRPr="003228EB">
        <w:rPr>
          <w:rFonts w:ascii="Arial" w:hAnsi="Arial" w:cs="Arial"/>
          <w:i/>
          <w:iCs/>
        </w:rPr>
        <w:t>acima de</w:t>
      </w:r>
      <w:proofErr w:type="gramEnd"/>
      <w:r w:rsidRPr="003228EB">
        <w:rPr>
          <w:rFonts w:ascii="Arial" w:hAnsi="Arial" w:cs="Arial"/>
          <w:i/>
          <w:iCs/>
        </w:rPr>
        <w:t xml:space="preserve"> 7 até 10 salários mínimos: RS 200,00 (duzentos reais).</w:t>
      </w:r>
    </w:p>
    <w:p w14:paraId="08134BD7" w14:textId="77777777" w:rsidR="00E667B9" w:rsidRPr="003228EB" w:rsidRDefault="00E667B9" w:rsidP="00E667B9">
      <w:pPr>
        <w:spacing w:after="0"/>
        <w:jc w:val="both"/>
        <w:rPr>
          <w:rFonts w:ascii="Arial" w:hAnsi="Arial" w:cs="Arial"/>
          <w:i/>
          <w:iCs/>
        </w:rPr>
      </w:pPr>
      <w:r w:rsidRPr="003228EB">
        <w:rPr>
          <w:rFonts w:ascii="Arial" w:hAnsi="Arial" w:cs="Arial"/>
          <w:i/>
          <w:iCs/>
        </w:rPr>
        <w:t>...................................................................” (NR)</w:t>
      </w:r>
    </w:p>
    <w:p w14:paraId="67512B1B" w14:textId="77777777" w:rsidR="00E667B9" w:rsidRPr="003228EB" w:rsidRDefault="00E667B9" w:rsidP="00E667B9">
      <w:pPr>
        <w:spacing w:after="0"/>
        <w:jc w:val="both"/>
        <w:rPr>
          <w:rFonts w:ascii="Arial" w:hAnsi="Arial" w:cs="Arial"/>
          <w:i/>
          <w:iCs/>
        </w:rPr>
      </w:pPr>
      <w:r w:rsidRPr="003228EB">
        <w:rPr>
          <w:rFonts w:ascii="Arial" w:hAnsi="Arial" w:cs="Arial"/>
          <w:i/>
          <w:iCs/>
        </w:rPr>
        <w:t>“Art. 2º O valor do Vale-Alimentação estipulado no artigo art. 1º desta Lei deverá ser atualizado a partir de 1º de janeiro de cada ano pela variação, no período, do Índice de Preços ao Consumidor – IPC FIPE ou outro índice que vier a substituí-lo.” (NR)</w:t>
      </w:r>
    </w:p>
    <w:p w14:paraId="57709171" w14:textId="77777777" w:rsidR="00E667B9" w:rsidRDefault="00E667B9" w:rsidP="00E667B9">
      <w:pPr>
        <w:spacing w:after="0"/>
        <w:jc w:val="both"/>
        <w:rPr>
          <w:rFonts w:ascii="Arial" w:hAnsi="Arial" w:cs="Arial"/>
        </w:rPr>
      </w:pPr>
    </w:p>
    <w:p w14:paraId="2FEF86E6" w14:textId="14888E78" w:rsidR="00E667B9" w:rsidRDefault="00E667B9" w:rsidP="00E667B9">
      <w:pPr>
        <w:spacing w:after="0"/>
        <w:jc w:val="both"/>
        <w:rPr>
          <w:rFonts w:ascii="Arial" w:hAnsi="Arial" w:cs="Arial"/>
        </w:rPr>
      </w:pPr>
      <w:r w:rsidRPr="001A29FB">
        <w:rPr>
          <w:rFonts w:ascii="Arial" w:hAnsi="Arial" w:cs="Arial"/>
        </w:rPr>
        <w:t>Art. 90. Os valores do Auxílio-Refeição e do Vale-Alimentação continuarão a ser atualizados, nos termos, respectivamente, do § 2º do art. 1º da Lei nº 12.858, de 1999, e do art.</w:t>
      </w:r>
      <w:r>
        <w:rPr>
          <w:rFonts w:ascii="Arial" w:hAnsi="Arial" w:cs="Arial"/>
        </w:rPr>
        <w:t xml:space="preserve"> </w:t>
      </w:r>
      <w:r w:rsidRPr="001A29FB">
        <w:rPr>
          <w:rFonts w:ascii="Arial" w:hAnsi="Arial" w:cs="Arial"/>
        </w:rPr>
        <w:t>2º da Lei nº 13.598, de 2003, a partir de 1º de janeiro de 2024.</w:t>
      </w:r>
    </w:p>
    <w:p w14:paraId="55CE5314" w14:textId="77777777" w:rsidR="00E667B9" w:rsidRPr="001A29FB" w:rsidRDefault="00E667B9" w:rsidP="00E667B9">
      <w:pPr>
        <w:spacing w:after="0"/>
        <w:jc w:val="both"/>
        <w:rPr>
          <w:rFonts w:ascii="Arial" w:hAnsi="Arial" w:cs="Arial"/>
        </w:rPr>
      </w:pPr>
    </w:p>
    <w:p w14:paraId="1316E21A" w14:textId="77777777" w:rsidR="00E667B9" w:rsidRPr="003228EB" w:rsidRDefault="00E667B9" w:rsidP="00E667B9">
      <w:pPr>
        <w:spacing w:after="0"/>
        <w:jc w:val="center"/>
        <w:rPr>
          <w:rFonts w:ascii="Arial" w:hAnsi="Arial" w:cs="Arial"/>
          <w:b/>
          <w:bCs/>
        </w:rPr>
      </w:pPr>
      <w:r w:rsidRPr="003228EB">
        <w:rPr>
          <w:rFonts w:ascii="Arial" w:hAnsi="Arial" w:cs="Arial"/>
          <w:b/>
          <w:bCs/>
        </w:rPr>
        <w:t>TÍTULO XII</w:t>
      </w:r>
    </w:p>
    <w:p w14:paraId="6FECA9ED" w14:textId="67561D06" w:rsidR="00E667B9" w:rsidRDefault="00E667B9" w:rsidP="00E667B9">
      <w:pPr>
        <w:spacing w:after="0"/>
        <w:jc w:val="center"/>
        <w:rPr>
          <w:rFonts w:ascii="Arial" w:hAnsi="Arial" w:cs="Arial"/>
          <w:b/>
          <w:bCs/>
        </w:rPr>
      </w:pPr>
      <w:r w:rsidRPr="003228EB">
        <w:rPr>
          <w:rFonts w:ascii="Arial" w:hAnsi="Arial" w:cs="Arial"/>
          <w:b/>
          <w:bCs/>
        </w:rPr>
        <w:t>OUTRAS MEDIDAS DESTINADAS À VALORIZAÇÃO DOS SERVIDORES PÚBLICOS MUNICIPAIS</w:t>
      </w:r>
    </w:p>
    <w:p w14:paraId="6DA46B8F" w14:textId="77777777" w:rsidR="00E667B9" w:rsidRPr="003228EB" w:rsidRDefault="00E667B9" w:rsidP="00E667B9">
      <w:pPr>
        <w:spacing w:after="0"/>
        <w:jc w:val="center"/>
        <w:rPr>
          <w:rFonts w:ascii="Arial" w:hAnsi="Arial" w:cs="Arial"/>
          <w:b/>
          <w:bCs/>
        </w:rPr>
      </w:pPr>
    </w:p>
    <w:p w14:paraId="653FE8EC" w14:textId="77777777" w:rsidR="00E667B9" w:rsidRPr="001A29FB" w:rsidRDefault="00E667B9" w:rsidP="00E667B9">
      <w:pPr>
        <w:spacing w:after="0"/>
        <w:jc w:val="both"/>
        <w:rPr>
          <w:rFonts w:ascii="Arial" w:hAnsi="Arial" w:cs="Arial"/>
        </w:rPr>
      </w:pPr>
      <w:r w:rsidRPr="001A29FB">
        <w:rPr>
          <w:rFonts w:ascii="Arial" w:hAnsi="Arial" w:cs="Arial"/>
        </w:rPr>
        <w:t>Art. 91. A Lei nº 10.779, de 5 de dezembro de 1989, passa</w:t>
      </w:r>
      <w:r>
        <w:rPr>
          <w:rFonts w:ascii="Arial" w:hAnsi="Arial" w:cs="Arial"/>
        </w:rPr>
        <w:t xml:space="preserve"> </w:t>
      </w:r>
      <w:r w:rsidRPr="001A29FB">
        <w:rPr>
          <w:rFonts w:ascii="Arial" w:hAnsi="Arial" w:cs="Arial"/>
        </w:rPr>
        <w:t>a vigorar com as seguintes alterações:</w:t>
      </w:r>
    </w:p>
    <w:p w14:paraId="5FD7A170" w14:textId="77777777" w:rsidR="00E667B9" w:rsidRPr="0042337E" w:rsidRDefault="00E667B9" w:rsidP="00E667B9">
      <w:pPr>
        <w:spacing w:after="0"/>
        <w:jc w:val="both"/>
        <w:rPr>
          <w:rFonts w:ascii="Arial" w:hAnsi="Arial" w:cs="Arial"/>
          <w:i/>
          <w:iCs/>
        </w:rPr>
      </w:pPr>
      <w:r w:rsidRPr="0042337E">
        <w:rPr>
          <w:rFonts w:ascii="Arial" w:hAnsi="Arial" w:cs="Arial"/>
          <w:i/>
          <w:iCs/>
        </w:rPr>
        <w:t>“Art. 2º ......................................................</w:t>
      </w:r>
    </w:p>
    <w:p w14:paraId="6E59419E" w14:textId="77777777" w:rsidR="00E667B9" w:rsidRPr="0042337E" w:rsidRDefault="00E667B9" w:rsidP="00E667B9">
      <w:pPr>
        <w:spacing w:after="0"/>
        <w:jc w:val="both"/>
        <w:rPr>
          <w:rFonts w:ascii="Arial" w:hAnsi="Arial" w:cs="Arial"/>
          <w:i/>
          <w:iCs/>
        </w:rPr>
      </w:pPr>
      <w:r w:rsidRPr="0042337E">
        <w:rPr>
          <w:rFonts w:ascii="Arial" w:hAnsi="Arial" w:cs="Arial"/>
          <w:i/>
          <w:iCs/>
        </w:rPr>
        <w:t xml:space="preserve">§ 6º Por opção do servidor, o valor do 13º (décimo terceiro) salário poderá ser pago em duas parcelas, a primeira, correspondente a 50% (cinquenta por cento) da integralidade da remuneração, a título </w:t>
      </w:r>
      <w:r w:rsidRPr="0042337E">
        <w:rPr>
          <w:rFonts w:ascii="Arial" w:hAnsi="Arial" w:cs="Arial"/>
          <w:i/>
          <w:iCs/>
        </w:rPr>
        <w:lastRenderedPageBreak/>
        <w:t>de antecipação, até o mês subsequente ao de sua realização, e a segunda no mês de dezembro, até a data fixada no caput deste artigo.</w:t>
      </w:r>
    </w:p>
    <w:p w14:paraId="713734DE" w14:textId="77777777" w:rsidR="00E667B9" w:rsidRPr="0042337E" w:rsidRDefault="00E667B9" w:rsidP="00E667B9">
      <w:pPr>
        <w:spacing w:after="0"/>
        <w:jc w:val="both"/>
        <w:rPr>
          <w:rFonts w:ascii="Arial" w:hAnsi="Arial" w:cs="Arial"/>
          <w:i/>
          <w:iCs/>
        </w:rPr>
      </w:pPr>
      <w:r w:rsidRPr="0042337E">
        <w:rPr>
          <w:rFonts w:ascii="Arial" w:hAnsi="Arial" w:cs="Arial"/>
          <w:i/>
          <w:iCs/>
        </w:rPr>
        <w:t>§ 7º Realizada a opção, que será anual e terá caráter irretratável, a parcela a ser paga em dezembro corresponderá à diferença apurada entre o valor do 13º (décimo terceiro) salário integral e aquele antecipado ao servidor, de acordo com o disposto no § 6º deste artigo.” (NR)</w:t>
      </w:r>
    </w:p>
    <w:p w14:paraId="5E424278" w14:textId="77777777" w:rsidR="00E667B9" w:rsidRDefault="00E667B9" w:rsidP="00E667B9">
      <w:pPr>
        <w:spacing w:after="0"/>
        <w:jc w:val="both"/>
        <w:rPr>
          <w:rFonts w:ascii="Arial" w:hAnsi="Arial" w:cs="Arial"/>
        </w:rPr>
      </w:pPr>
    </w:p>
    <w:p w14:paraId="6DF42D32" w14:textId="57BF3ADE" w:rsidR="00E667B9" w:rsidRPr="001A29FB" w:rsidRDefault="00E667B9" w:rsidP="00E667B9">
      <w:pPr>
        <w:spacing w:after="0"/>
        <w:jc w:val="both"/>
        <w:rPr>
          <w:rFonts w:ascii="Arial" w:hAnsi="Arial" w:cs="Arial"/>
        </w:rPr>
      </w:pPr>
      <w:r w:rsidRPr="001A29FB">
        <w:rPr>
          <w:rFonts w:ascii="Arial" w:hAnsi="Arial" w:cs="Arial"/>
        </w:rPr>
        <w:t>Art. 92. A Lei nº 10.780, de 5 de dezembro de 1989, passa</w:t>
      </w:r>
      <w:r>
        <w:rPr>
          <w:rFonts w:ascii="Arial" w:hAnsi="Arial" w:cs="Arial"/>
        </w:rPr>
        <w:t xml:space="preserve"> </w:t>
      </w:r>
      <w:r w:rsidRPr="001A29FB">
        <w:rPr>
          <w:rFonts w:ascii="Arial" w:hAnsi="Arial" w:cs="Arial"/>
        </w:rPr>
        <w:t>a vigorar com as seguintes alterações:</w:t>
      </w:r>
    </w:p>
    <w:p w14:paraId="4B76BD71" w14:textId="77777777" w:rsidR="00E667B9" w:rsidRPr="0042337E" w:rsidRDefault="00E667B9" w:rsidP="00E667B9">
      <w:pPr>
        <w:spacing w:after="0"/>
        <w:jc w:val="both"/>
        <w:rPr>
          <w:rFonts w:ascii="Arial" w:hAnsi="Arial" w:cs="Arial"/>
          <w:i/>
          <w:iCs/>
        </w:rPr>
      </w:pPr>
      <w:r w:rsidRPr="0042337E">
        <w:rPr>
          <w:rFonts w:ascii="Arial" w:hAnsi="Arial" w:cs="Arial"/>
          <w:i/>
          <w:iCs/>
        </w:rPr>
        <w:t>“Art. 1º ......................................................</w:t>
      </w:r>
    </w:p>
    <w:p w14:paraId="254E6FA5" w14:textId="77777777" w:rsidR="00E667B9" w:rsidRPr="0042337E" w:rsidRDefault="00E667B9" w:rsidP="00E667B9">
      <w:pPr>
        <w:spacing w:after="0"/>
        <w:jc w:val="both"/>
        <w:rPr>
          <w:rFonts w:ascii="Arial" w:hAnsi="Arial" w:cs="Arial"/>
          <w:i/>
          <w:iCs/>
        </w:rPr>
      </w:pPr>
      <w:r w:rsidRPr="0042337E">
        <w:rPr>
          <w:rFonts w:ascii="Arial" w:hAnsi="Arial" w:cs="Arial"/>
          <w:i/>
          <w:iCs/>
        </w:rPr>
        <w:t>§ 3º Por opção do pensionista ou legatário, o valor da 13ª (décima terceira) pensão ou legado poderá</w:t>
      </w:r>
    </w:p>
    <w:p w14:paraId="4D1DCD61" w14:textId="77777777" w:rsidR="00E667B9" w:rsidRPr="0042337E" w:rsidRDefault="00E667B9" w:rsidP="00E667B9">
      <w:pPr>
        <w:spacing w:after="0"/>
        <w:jc w:val="both"/>
        <w:rPr>
          <w:rFonts w:ascii="Arial" w:hAnsi="Arial" w:cs="Arial"/>
          <w:i/>
          <w:iCs/>
        </w:rPr>
      </w:pPr>
      <w:r w:rsidRPr="0042337E">
        <w:rPr>
          <w:rFonts w:ascii="Arial" w:hAnsi="Arial" w:cs="Arial"/>
          <w:i/>
          <w:iCs/>
        </w:rPr>
        <w:t>ser pago em duas parcelas, a primeira, correspondente a 50% (cinquenta por cento) da respectiva pensão ou legado, a título de antecipação, até o mês subsequente ao de sua realização e a segunda em dezembro, até o dia 22 desse mês, observando-se as seguintes regras:</w:t>
      </w:r>
    </w:p>
    <w:p w14:paraId="0B5CE42C" w14:textId="77777777" w:rsidR="00E667B9" w:rsidRPr="0042337E" w:rsidRDefault="00E667B9" w:rsidP="00E667B9">
      <w:pPr>
        <w:spacing w:after="0"/>
        <w:jc w:val="both"/>
        <w:rPr>
          <w:rFonts w:ascii="Arial" w:hAnsi="Arial" w:cs="Arial"/>
          <w:i/>
          <w:iCs/>
        </w:rPr>
      </w:pPr>
      <w:r w:rsidRPr="0042337E">
        <w:rPr>
          <w:rFonts w:ascii="Arial" w:hAnsi="Arial" w:cs="Arial"/>
          <w:i/>
          <w:iCs/>
        </w:rPr>
        <w:t>.........................................................................</w:t>
      </w:r>
    </w:p>
    <w:p w14:paraId="05AA2EF9" w14:textId="77777777" w:rsidR="00E667B9" w:rsidRPr="0042337E" w:rsidRDefault="00E667B9" w:rsidP="00E667B9">
      <w:pPr>
        <w:spacing w:after="0"/>
        <w:jc w:val="both"/>
        <w:rPr>
          <w:rFonts w:ascii="Arial" w:hAnsi="Arial" w:cs="Arial"/>
          <w:i/>
          <w:iCs/>
        </w:rPr>
      </w:pPr>
      <w:r w:rsidRPr="0042337E">
        <w:rPr>
          <w:rFonts w:ascii="Arial" w:hAnsi="Arial" w:cs="Arial"/>
          <w:i/>
          <w:iCs/>
        </w:rPr>
        <w:t xml:space="preserve">II - </w:t>
      </w:r>
      <w:proofErr w:type="gramStart"/>
      <w:r w:rsidRPr="0042337E">
        <w:rPr>
          <w:rFonts w:ascii="Arial" w:hAnsi="Arial" w:cs="Arial"/>
          <w:i/>
          <w:iCs/>
        </w:rPr>
        <w:t>a</w:t>
      </w:r>
      <w:proofErr w:type="gramEnd"/>
      <w:r w:rsidRPr="0042337E">
        <w:rPr>
          <w:rFonts w:ascii="Arial" w:hAnsi="Arial" w:cs="Arial"/>
          <w:i/>
          <w:iCs/>
        </w:rPr>
        <w:t xml:space="preserve"> parcela a ser paga em dezembro corresponderá à diferença apurada entre o valor da 13ª (décima terceira) pensão ou legado integral e aquele antecipado ao beneficiário de acordo com o disposto no § 3º deste artigo.</w:t>
      </w:r>
    </w:p>
    <w:p w14:paraId="6CD8C8C4" w14:textId="77777777" w:rsidR="00E667B9" w:rsidRPr="0042337E" w:rsidRDefault="00E667B9" w:rsidP="00E667B9">
      <w:pPr>
        <w:spacing w:after="0"/>
        <w:jc w:val="both"/>
        <w:rPr>
          <w:rFonts w:ascii="Arial" w:hAnsi="Arial" w:cs="Arial"/>
          <w:i/>
          <w:iCs/>
        </w:rPr>
      </w:pPr>
      <w:r w:rsidRPr="0042337E">
        <w:rPr>
          <w:rFonts w:ascii="Arial" w:hAnsi="Arial" w:cs="Arial"/>
          <w:i/>
          <w:iCs/>
        </w:rPr>
        <w:t>...................................................................” (NR)</w:t>
      </w:r>
    </w:p>
    <w:p w14:paraId="35DF2DC7" w14:textId="77777777" w:rsidR="00E667B9" w:rsidRDefault="00E667B9" w:rsidP="00E667B9">
      <w:pPr>
        <w:spacing w:after="0"/>
        <w:jc w:val="both"/>
        <w:rPr>
          <w:rFonts w:ascii="Arial" w:hAnsi="Arial" w:cs="Arial"/>
        </w:rPr>
      </w:pPr>
    </w:p>
    <w:p w14:paraId="539AFDE3" w14:textId="2EFCDE0C" w:rsidR="00E667B9" w:rsidRPr="001A29FB" w:rsidRDefault="00E667B9" w:rsidP="00E667B9">
      <w:pPr>
        <w:spacing w:after="0"/>
        <w:jc w:val="both"/>
        <w:rPr>
          <w:rFonts w:ascii="Arial" w:hAnsi="Arial" w:cs="Arial"/>
        </w:rPr>
      </w:pPr>
      <w:r w:rsidRPr="001A29FB">
        <w:rPr>
          <w:rFonts w:ascii="Arial" w:hAnsi="Arial" w:cs="Arial"/>
        </w:rPr>
        <w:t>Art. 93. A Lei nº 15.764, de 27 de maio de 2013, passa a</w:t>
      </w:r>
      <w:r>
        <w:rPr>
          <w:rFonts w:ascii="Arial" w:hAnsi="Arial" w:cs="Arial"/>
        </w:rPr>
        <w:t xml:space="preserve"> </w:t>
      </w:r>
      <w:r w:rsidRPr="001A29FB">
        <w:rPr>
          <w:rFonts w:ascii="Arial" w:hAnsi="Arial" w:cs="Arial"/>
        </w:rPr>
        <w:t>vigorar com as seguintes alterações:</w:t>
      </w:r>
    </w:p>
    <w:p w14:paraId="7C0AE2E0" w14:textId="77777777" w:rsidR="00E667B9" w:rsidRPr="0042337E" w:rsidRDefault="00E667B9" w:rsidP="00E667B9">
      <w:pPr>
        <w:spacing w:after="0"/>
        <w:jc w:val="both"/>
        <w:rPr>
          <w:rFonts w:ascii="Arial" w:hAnsi="Arial" w:cs="Arial"/>
          <w:i/>
          <w:iCs/>
        </w:rPr>
      </w:pPr>
      <w:r w:rsidRPr="0042337E">
        <w:rPr>
          <w:rFonts w:ascii="Arial" w:hAnsi="Arial" w:cs="Arial"/>
          <w:i/>
          <w:iCs/>
        </w:rPr>
        <w:t>“Art. 140. Fica instituída a Gratificação Especial pela Prestação de Serviços de Controladoria – GEP, a ser concedida mensalmente aos servidores públicos de todos os Quadros de Pessoal da PMSP, titulares de cargos de provimento efetivo, bem como aos admitidos ou contratados nos termos da Lei nº 9.160, de 3 de dezembro de 1980, ocupantes ou não de cargo de provimento em comissão ou função de confiança, lotados na Controladoria Geral do Município e em exercício em unidades da Administração Direta, ainda que não integrantes daquele órgão, no valor de R$ 595,42 (quinhentos e noventa e cinco reais e quarenta e dois centavos).</w:t>
      </w:r>
    </w:p>
    <w:p w14:paraId="48AE9D6A" w14:textId="77777777" w:rsidR="00E667B9" w:rsidRPr="0042337E" w:rsidRDefault="00E667B9" w:rsidP="00E667B9">
      <w:pPr>
        <w:spacing w:after="0"/>
        <w:jc w:val="both"/>
        <w:rPr>
          <w:rFonts w:ascii="Arial" w:hAnsi="Arial" w:cs="Arial"/>
          <w:i/>
          <w:iCs/>
        </w:rPr>
      </w:pPr>
      <w:r w:rsidRPr="0042337E">
        <w:rPr>
          <w:rFonts w:ascii="Arial" w:hAnsi="Arial" w:cs="Arial"/>
          <w:i/>
          <w:iCs/>
        </w:rPr>
        <w:t>§ 1º O valor previsto no caput deste artigo poderá ser atualizado por decreto, anualmente, mediante disponibilidade orçamentária e até o limite da variação, no período, do índice de Preços ao Consumidor - IPC FIPE, ou outro índice que vier a substituí-lo.</w:t>
      </w:r>
    </w:p>
    <w:p w14:paraId="6DD9D707" w14:textId="4DEC06B4" w:rsidR="00E667B9" w:rsidRDefault="00E667B9" w:rsidP="00E667B9">
      <w:pPr>
        <w:spacing w:after="0"/>
        <w:jc w:val="both"/>
        <w:rPr>
          <w:rFonts w:ascii="Arial" w:hAnsi="Arial" w:cs="Arial"/>
          <w:i/>
          <w:iCs/>
        </w:rPr>
      </w:pPr>
      <w:r w:rsidRPr="0042337E">
        <w:rPr>
          <w:rFonts w:ascii="Arial" w:hAnsi="Arial" w:cs="Arial"/>
          <w:i/>
          <w:iCs/>
        </w:rPr>
        <w:t>...................................................................” (NR)</w:t>
      </w:r>
    </w:p>
    <w:p w14:paraId="72CA184E" w14:textId="77777777" w:rsidR="00E667B9" w:rsidRPr="0042337E" w:rsidRDefault="00E667B9" w:rsidP="00E667B9">
      <w:pPr>
        <w:spacing w:after="0"/>
        <w:jc w:val="both"/>
        <w:rPr>
          <w:rFonts w:ascii="Arial" w:hAnsi="Arial" w:cs="Arial"/>
          <w:i/>
          <w:iCs/>
        </w:rPr>
      </w:pPr>
    </w:p>
    <w:p w14:paraId="591B1A7B" w14:textId="77777777" w:rsidR="00E667B9" w:rsidRPr="003228EB" w:rsidRDefault="00E667B9" w:rsidP="00E667B9">
      <w:pPr>
        <w:spacing w:after="0"/>
        <w:jc w:val="center"/>
        <w:rPr>
          <w:rFonts w:ascii="Arial" w:hAnsi="Arial" w:cs="Arial"/>
          <w:b/>
          <w:bCs/>
        </w:rPr>
      </w:pPr>
      <w:r w:rsidRPr="003228EB">
        <w:rPr>
          <w:rFonts w:ascii="Arial" w:hAnsi="Arial" w:cs="Arial"/>
          <w:b/>
          <w:bCs/>
        </w:rPr>
        <w:t>TÍTULO XIII</w:t>
      </w:r>
    </w:p>
    <w:p w14:paraId="7FD3D318" w14:textId="77777777" w:rsidR="00E667B9" w:rsidRPr="003228EB" w:rsidRDefault="00E667B9" w:rsidP="00E667B9">
      <w:pPr>
        <w:spacing w:after="0"/>
        <w:jc w:val="center"/>
        <w:rPr>
          <w:rFonts w:ascii="Arial" w:hAnsi="Arial" w:cs="Arial"/>
          <w:b/>
          <w:bCs/>
        </w:rPr>
      </w:pPr>
      <w:r w:rsidRPr="003228EB">
        <w:rPr>
          <w:rFonts w:ascii="Arial" w:hAnsi="Arial" w:cs="Arial"/>
          <w:b/>
          <w:bCs/>
        </w:rPr>
        <w:t>INSTITUI O PLANO DE MODERNIZAÇÃO DO SISTEMA DE</w:t>
      </w:r>
      <w:r>
        <w:rPr>
          <w:rFonts w:ascii="Arial" w:hAnsi="Arial" w:cs="Arial"/>
          <w:b/>
          <w:bCs/>
        </w:rPr>
        <w:t xml:space="preserve"> </w:t>
      </w:r>
      <w:r w:rsidRPr="003228EB">
        <w:rPr>
          <w:rFonts w:ascii="Arial" w:hAnsi="Arial" w:cs="Arial"/>
          <w:b/>
          <w:bCs/>
        </w:rPr>
        <w:t>FISCALIZAÇÃO DE ATIVIDADES URBANAS E A ORIENTAÇÃO</w:t>
      </w:r>
      <w:r>
        <w:rPr>
          <w:rFonts w:ascii="Arial" w:hAnsi="Arial" w:cs="Arial"/>
          <w:b/>
          <w:bCs/>
        </w:rPr>
        <w:t xml:space="preserve"> </w:t>
      </w:r>
      <w:r w:rsidRPr="003228EB">
        <w:rPr>
          <w:rFonts w:ascii="Arial" w:hAnsi="Arial" w:cs="Arial"/>
          <w:b/>
          <w:bCs/>
        </w:rPr>
        <w:t>DE ATIVIDADES URBANAS NA CIDADE DE SÃO PAULO</w:t>
      </w:r>
    </w:p>
    <w:p w14:paraId="7C564DEE" w14:textId="77777777" w:rsidR="00E667B9" w:rsidRPr="003228EB" w:rsidRDefault="00E667B9" w:rsidP="00E667B9">
      <w:pPr>
        <w:spacing w:after="0"/>
        <w:jc w:val="center"/>
        <w:rPr>
          <w:rFonts w:ascii="Arial" w:hAnsi="Arial" w:cs="Arial"/>
          <w:b/>
          <w:bCs/>
        </w:rPr>
      </w:pPr>
      <w:r w:rsidRPr="003228EB">
        <w:rPr>
          <w:rFonts w:ascii="Arial" w:hAnsi="Arial" w:cs="Arial"/>
          <w:b/>
          <w:bCs/>
        </w:rPr>
        <w:t>CAPÍTULO I</w:t>
      </w:r>
    </w:p>
    <w:p w14:paraId="15F89A60" w14:textId="4E135E46" w:rsidR="00E667B9" w:rsidRDefault="00E667B9" w:rsidP="00E667B9">
      <w:pPr>
        <w:spacing w:after="0"/>
        <w:jc w:val="center"/>
        <w:rPr>
          <w:rFonts w:ascii="Arial" w:hAnsi="Arial" w:cs="Arial"/>
          <w:b/>
          <w:bCs/>
        </w:rPr>
      </w:pPr>
      <w:r w:rsidRPr="003228EB">
        <w:rPr>
          <w:rFonts w:ascii="Arial" w:hAnsi="Arial" w:cs="Arial"/>
          <w:b/>
          <w:bCs/>
        </w:rPr>
        <w:t>DAS DISPOSIÇÕES PRELIMINARES</w:t>
      </w:r>
    </w:p>
    <w:p w14:paraId="581479AC" w14:textId="77777777" w:rsidR="00E667B9" w:rsidRPr="003228EB" w:rsidRDefault="00E667B9" w:rsidP="00E667B9">
      <w:pPr>
        <w:spacing w:after="0"/>
        <w:jc w:val="center"/>
        <w:rPr>
          <w:rFonts w:ascii="Arial" w:hAnsi="Arial" w:cs="Arial"/>
          <w:b/>
          <w:bCs/>
        </w:rPr>
      </w:pPr>
    </w:p>
    <w:p w14:paraId="7D47128A" w14:textId="248C97F3" w:rsidR="00E667B9" w:rsidRDefault="00E667B9" w:rsidP="00E667B9">
      <w:pPr>
        <w:spacing w:after="0"/>
        <w:jc w:val="both"/>
        <w:rPr>
          <w:rFonts w:ascii="Arial" w:hAnsi="Arial" w:cs="Arial"/>
        </w:rPr>
      </w:pPr>
      <w:r w:rsidRPr="001A29FB">
        <w:rPr>
          <w:rFonts w:ascii="Arial" w:hAnsi="Arial" w:cs="Arial"/>
        </w:rPr>
        <w:t>Art. 94. O presente Título desta Lei institui o Plano de Modernização do Sistema de Fiscalização de Atividades Urbanas,</w:t>
      </w:r>
      <w:r>
        <w:rPr>
          <w:rFonts w:ascii="Arial" w:hAnsi="Arial" w:cs="Arial"/>
        </w:rPr>
        <w:t xml:space="preserve"> </w:t>
      </w:r>
      <w:r w:rsidRPr="001A29FB">
        <w:rPr>
          <w:rFonts w:ascii="Arial" w:hAnsi="Arial" w:cs="Arial"/>
        </w:rPr>
        <w:t>bem como a Orientação de Atividades Urbanas como instrumento educativo e auxiliar do controle urbano na Cidade de</w:t>
      </w:r>
      <w:r>
        <w:rPr>
          <w:rFonts w:ascii="Arial" w:hAnsi="Arial" w:cs="Arial"/>
        </w:rPr>
        <w:t xml:space="preserve"> </w:t>
      </w:r>
      <w:r w:rsidRPr="001A29FB">
        <w:rPr>
          <w:rFonts w:ascii="Arial" w:hAnsi="Arial" w:cs="Arial"/>
        </w:rPr>
        <w:t>São Paulo.</w:t>
      </w:r>
    </w:p>
    <w:p w14:paraId="40ADFE4C" w14:textId="77777777" w:rsidR="00E667B9" w:rsidRPr="001A29FB" w:rsidRDefault="00E667B9" w:rsidP="00E667B9">
      <w:pPr>
        <w:spacing w:after="0"/>
        <w:jc w:val="both"/>
        <w:rPr>
          <w:rFonts w:ascii="Arial" w:hAnsi="Arial" w:cs="Arial"/>
        </w:rPr>
      </w:pPr>
    </w:p>
    <w:p w14:paraId="2A9F24C8" w14:textId="77777777" w:rsidR="00E667B9" w:rsidRPr="003228EB" w:rsidRDefault="00E667B9" w:rsidP="00E667B9">
      <w:pPr>
        <w:spacing w:after="0"/>
        <w:jc w:val="center"/>
        <w:rPr>
          <w:rFonts w:ascii="Arial" w:hAnsi="Arial" w:cs="Arial"/>
          <w:b/>
          <w:bCs/>
        </w:rPr>
      </w:pPr>
      <w:r w:rsidRPr="003228EB">
        <w:rPr>
          <w:rFonts w:ascii="Arial" w:hAnsi="Arial" w:cs="Arial"/>
          <w:b/>
          <w:bCs/>
        </w:rPr>
        <w:t>CAPÍTULO II</w:t>
      </w:r>
    </w:p>
    <w:p w14:paraId="3652CED2" w14:textId="6E018C36" w:rsidR="00E667B9" w:rsidRDefault="00E667B9" w:rsidP="00E667B9">
      <w:pPr>
        <w:spacing w:after="0"/>
        <w:jc w:val="center"/>
        <w:rPr>
          <w:rFonts w:ascii="Arial" w:hAnsi="Arial" w:cs="Arial"/>
          <w:b/>
          <w:bCs/>
        </w:rPr>
      </w:pPr>
      <w:r w:rsidRPr="003228EB">
        <w:rPr>
          <w:rFonts w:ascii="Arial" w:hAnsi="Arial" w:cs="Arial"/>
          <w:b/>
          <w:bCs/>
        </w:rPr>
        <w:t>DA ABRANGÊNCIA, DAS DIRETRIZES E DOS OBJETIVOS</w:t>
      </w:r>
    </w:p>
    <w:p w14:paraId="4C6CF551" w14:textId="77777777" w:rsidR="00E667B9" w:rsidRPr="003228EB" w:rsidRDefault="00E667B9" w:rsidP="00E667B9">
      <w:pPr>
        <w:spacing w:after="0"/>
        <w:jc w:val="center"/>
        <w:rPr>
          <w:rFonts w:ascii="Arial" w:hAnsi="Arial" w:cs="Arial"/>
          <w:b/>
          <w:bCs/>
        </w:rPr>
      </w:pPr>
    </w:p>
    <w:p w14:paraId="21D510AD" w14:textId="77777777" w:rsidR="00E667B9" w:rsidRPr="001A29FB" w:rsidRDefault="00E667B9" w:rsidP="00E667B9">
      <w:pPr>
        <w:spacing w:after="0"/>
        <w:jc w:val="both"/>
        <w:rPr>
          <w:rFonts w:ascii="Arial" w:hAnsi="Arial" w:cs="Arial"/>
        </w:rPr>
      </w:pPr>
      <w:r w:rsidRPr="001A29FB">
        <w:rPr>
          <w:rFonts w:ascii="Arial" w:hAnsi="Arial" w:cs="Arial"/>
        </w:rPr>
        <w:t>Art. 95. A modernização do Sistema de Fiscalização de</w:t>
      </w:r>
      <w:r>
        <w:rPr>
          <w:rFonts w:ascii="Arial" w:hAnsi="Arial" w:cs="Arial"/>
        </w:rPr>
        <w:t xml:space="preserve"> </w:t>
      </w:r>
      <w:r w:rsidRPr="001A29FB">
        <w:rPr>
          <w:rFonts w:ascii="Arial" w:hAnsi="Arial" w:cs="Arial"/>
        </w:rPr>
        <w:t>Atividades Urbanas compreende um conjunto de ações e</w:t>
      </w:r>
      <w:r>
        <w:rPr>
          <w:rFonts w:ascii="Arial" w:hAnsi="Arial" w:cs="Arial"/>
        </w:rPr>
        <w:t xml:space="preserve"> </w:t>
      </w:r>
      <w:r w:rsidRPr="001A29FB">
        <w:rPr>
          <w:rFonts w:ascii="Arial" w:hAnsi="Arial" w:cs="Arial"/>
        </w:rPr>
        <w:t>planos estruturados, que tem como objetivo adequar o nível</w:t>
      </w:r>
      <w:r>
        <w:rPr>
          <w:rFonts w:ascii="Arial" w:hAnsi="Arial" w:cs="Arial"/>
        </w:rPr>
        <w:t xml:space="preserve"> </w:t>
      </w:r>
      <w:r w:rsidRPr="001A29FB">
        <w:rPr>
          <w:rFonts w:ascii="Arial" w:hAnsi="Arial" w:cs="Arial"/>
        </w:rPr>
        <w:t>de prestação desses serviços públicos às demandas atuais e</w:t>
      </w:r>
      <w:r>
        <w:rPr>
          <w:rFonts w:ascii="Arial" w:hAnsi="Arial" w:cs="Arial"/>
        </w:rPr>
        <w:t xml:space="preserve"> </w:t>
      </w:r>
      <w:r w:rsidRPr="001A29FB">
        <w:rPr>
          <w:rFonts w:ascii="Arial" w:hAnsi="Arial" w:cs="Arial"/>
        </w:rPr>
        <w:t>futuras na Cidade de São Paulo, de modo a proporcionar uma</w:t>
      </w:r>
      <w:r>
        <w:rPr>
          <w:rFonts w:ascii="Arial" w:hAnsi="Arial" w:cs="Arial"/>
        </w:rPr>
        <w:t xml:space="preserve"> </w:t>
      </w:r>
      <w:r w:rsidRPr="001A29FB">
        <w:rPr>
          <w:rFonts w:ascii="Arial" w:hAnsi="Arial" w:cs="Arial"/>
        </w:rPr>
        <w:t>cidade mais inclusiva, sustentável, acessível e com melhor</w:t>
      </w:r>
      <w:r>
        <w:rPr>
          <w:rFonts w:ascii="Arial" w:hAnsi="Arial" w:cs="Arial"/>
        </w:rPr>
        <w:t xml:space="preserve"> </w:t>
      </w:r>
      <w:r w:rsidRPr="001A29FB">
        <w:rPr>
          <w:rFonts w:ascii="Arial" w:hAnsi="Arial" w:cs="Arial"/>
        </w:rPr>
        <w:t>qualidade de vida para todos os seus cidadãos.</w:t>
      </w:r>
    </w:p>
    <w:p w14:paraId="05ED9425" w14:textId="77777777" w:rsidR="00E667B9" w:rsidRPr="001A29FB" w:rsidRDefault="00E667B9" w:rsidP="00E667B9">
      <w:pPr>
        <w:spacing w:after="0"/>
        <w:jc w:val="both"/>
        <w:rPr>
          <w:rFonts w:ascii="Arial" w:hAnsi="Arial" w:cs="Arial"/>
        </w:rPr>
      </w:pPr>
      <w:r w:rsidRPr="001A29FB">
        <w:rPr>
          <w:rFonts w:ascii="Arial" w:hAnsi="Arial" w:cs="Arial"/>
        </w:rPr>
        <w:t>Parágrafo único. Para efeitos deste Capítulo, posturas</w:t>
      </w:r>
      <w:r>
        <w:rPr>
          <w:rFonts w:ascii="Arial" w:hAnsi="Arial" w:cs="Arial"/>
        </w:rPr>
        <w:t xml:space="preserve"> </w:t>
      </w:r>
      <w:r w:rsidRPr="001A29FB">
        <w:rPr>
          <w:rFonts w:ascii="Arial" w:hAnsi="Arial" w:cs="Arial"/>
        </w:rPr>
        <w:t>municipais podem ser definidas como regras que disciplinam</w:t>
      </w:r>
      <w:r>
        <w:rPr>
          <w:rFonts w:ascii="Arial" w:hAnsi="Arial" w:cs="Arial"/>
        </w:rPr>
        <w:t xml:space="preserve"> </w:t>
      </w:r>
      <w:r w:rsidRPr="001A29FB">
        <w:rPr>
          <w:rFonts w:ascii="Arial" w:hAnsi="Arial" w:cs="Arial"/>
        </w:rPr>
        <w:t>a vida na Cidade, visando garantir o bem-estar geral, por</w:t>
      </w:r>
      <w:r>
        <w:rPr>
          <w:rFonts w:ascii="Arial" w:hAnsi="Arial" w:cs="Arial"/>
        </w:rPr>
        <w:t xml:space="preserve"> </w:t>
      </w:r>
      <w:r w:rsidRPr="001A29FB">
        <w:rPr>
          <w:rFonts w:ascii="Arial" w:hAnsi="Arial" w:cs="Arial"/>
        </w:rPr>
        <w:t xml:space="preserve">meio da convivência </w:t>
      </w:r>
      <w:r w:rsidRPr="001A29FB">
        <w:rPr>
          <w:rFonts w:ascii="Arial" w:hAnsi="Arial" w:cs="Arial"/>
        </w:rPr>
        <w:lastRenderedPageBreak/>
        <w:t>harmônica entre as pessoas e as mais</w:t>
      </w:r>
      <w:r>
        <w:rPr>
          <w:rFonts w:ascii="Arial" w:hAnsi="Arial" w:cs="Arial"/>
        </w:rPr>
        <w:t xml:space="preserve"> </w:t>
      </w:r>
      <w:r w:rsidRPr="001A29FB">
        <w:rPr>
          <w:rFonts w:ascii="Arial" w:hAnsi="Arial" w:cs="Arial"/>
        </w:rPr>
        <w:t>diversas atividades desenvolvidas no seu território e do uso</w:t>
      </w:r>
      <w:r>
        <w:rPr>
          <w:rFonts w:ascii="Arial" w:hAnsi="Arial" w:cs="Arial"/>
        </w:rPr>
        <w:t xml:space="preserve"> </w:t>
      </w:r>
      <w:r w:rsidRPr="001A29FB">
        <w:rPr>
          <w:rFonts w:ascii="Arial" w:hAnsi="Arial" w:cs="Arial"/>
        </w:rPr>
        <w:t>racional e equitativo dos espaços e recursos urbanos, incluídos</w:t>
      </w:r>
      <w:r>
        <w:rPr>
          <w:rFonts w:ascii="Arial" w:hAnsi="Arial" w:cs="Arial"/>
        </w:rPr>
        <w:t xml:space="preserve"> </w:t>
      </w:r>
      <w:r w:rsidRPr="001A29FB">
        <w:rPr>
          <w:rFonts w:ascii="Arial" w:hAnsi="Arial" w:cs="Arial"/>
        </w:rPr>
        <w:t>os naturais.</w:t>
      </w:r>
    </w:p>
    <w:p w14:paraId="68932C70" w14:textId="77777777" w:rsidR="00E667B9" w:rsidRDefault="00E667B9" w:rsidP="00E667B9">
      <w:pPr>
        <w:spacing w:after="0"/>
        <w:jc w:val="both"/>
        <w:rPr>
          <w:rFonts w:ascii="Arial" w:hAnsi="Arial" w:cs="Arial"/>
        </w:rPr>
      </w:pPr>
    </w:p>
    <w:p w14:paraId="0658F403" w14:textId="0B0C0E74" w:rsidR="00E667B9" w:rsidRPr="001A29FB" w:rsidRDefault="00E667B9" w:rsidP="00E667B9">
      <w:pPr>
        <w:spacing w:after="0"/>
        <w:jc w:val="both"/>
        <w:rPr>
          <w:rFonts w:ascii="Arial" w:hAnsi="Arial" w:cs="Arial"/>
        </w:rPr>
      </w:pPr>
      <w:r w:rsidRPr="001A29FB">
        <w:rPr>
          <w:rFonts w:ascii="Arial" w:hAnsi="Arial" w:cs="Arial"/>
        </w:rPr>
        <w:t>Art. 96. São diretrizes da modernização do Sistema de</w:t>
      </w:r>
      <w:r>
        <w:rPr>
          <w:rFonts w:ascii="Arial" w:hAnsi="Arial" w:cs="Arial"/>
        </w:rPr>
        <w:t xml:space="preserve"> </w:t>
      </w:r>
      <w:r w:rsidRPr="001A29FB">
        <w:rPr>
          <w:rFonts w:ascii="Arial" w:hAnsi="Arial" w:cs="Arial"/>
        </w:rPr>
        <w:t>Fiscalização de Atividades Urbanas:</w:t>
      </w:r>
    </w:p>
    <w:p w14:paraId="1D95BCC8" w14:textId="77777777" w:rsidR="00E667B9" w:rsidRPr="001A29FB" w:rsidRDefault="00E667B9" w:rsidP="00E667B9">
      <w:pPr>
        <w:spacing w:after="0"/>
        <w:jc w:val="both"/>
        <w:rPr>
          <w:rFonts w:ascii="Arial" w:hAnsi="Arial" w:cs="Arial"/>
        </w:rPr>
      </w:pPr>
      <w:r w:rsidRPr="001A29FB">
        <w:rPr>
          <w:rFonts w:ascii="Arial" w:hAnsi="Arial" w:cs="Arial"/>
        </w:rPr>
        <w:t>I - ênfase na utilização de recursos tecnológicos;</w:t>
      </w:r>
    </w:p>
    <w:p w14:paraId="14780626" w14:textId="77777777" w:rsidR="00E667B9" w:rsidRPr="001A29FB" w:rsidRDefault="00E667B9" w:rsidP="00E667B9">
      <w:pPr>
        <w:spacing w:after="0"/>
        <w:jc w:val="both"/>
        <w:rPr>
          <w:rFonts w:ascii="Arial" w:hAnsi="Arial" w:cs="Arial"/>
        </w:rPr>
      </w:pPr>
      <w:r w:rsidRPr="001A29FB">
        <w:rPr>
          <w:rFonts w:ascii="Arial" w:hAnsi="Arial" w:cs="Arial"/>
        </w:rPr>
        <w:t xml:space="preserve">II - </w:t>
      </w:r>
      <w:proofErr w:type="gramStart"/>
      <w:r w:rsidRPr="001A29FB">
        <w:rPr>
          <w:rFonts w:ascii="Arial" w:hAnsi="Arial" w:cs="Arial"/>
        </w:rPr>
        <w:t>priorização</w:t>
      </w:r>
      <w:proofErr w:type="gramEnd"/>
      <w:r w:rsidRPr="001A29FB">
        <w:rPr>
          <w:rFonts w:ascii="Arial" w:hAnsi="Arial" w:cs="Arial"/>
        </w:rPr>
        <w:t xml:space="preserve"> do caráter orientativo das ações, garantindo aos munícipes todas as informações necessárias ao correto</w:t>
      </w:r>
      <w:r>
        <w:rPr>
          <w:rFonts w:ascii="Arial" w:hAnsi="Arial" w:cs="Arial"/>
        </w:rPr>
        <w:t xml:space="preserve"> </w:t>
      </w:r>
      <w:r w:rsidRPr="001A29FB">
        <w:rPr>
          <w:rFonts w:ascii="Arial" w:hAnsi="Arial" w:cs="Arial"/>
        </w:rPr>
        <w:t>cumprimento das normas;</w:t>
      </w:r>
    </w:p>
    <w:p w14:paraId="5B9089D7" w14:textId="77777777" w:rsidR="00E667B9" w:rsidRPr="001A29FB" w:rsidRDefault="00E667B9" w:rsidP="00E667B9">
      <w:pPr>
        <w:spacing w:after="0"/>
        <w:jc w:val="both"/>
        <w:rPr>
          <w:rFonts w:ascii="Arial" w:hAnsi="Arial" w:cs="Arial"/>
        </w:rPr>
      </w:pPr>
      <w:r w:rsidRPr="001A29FB">
        <w:rPr>
          <w:rFonts w:ascii="Arial" w:hAnsi="Arial" w:cs="Arial"/>
        </w:rPr>
        <w:t>III - otimização e simplificação de métodos, procedimentos e processos administrativos relacionados à Fiscalização de</w:t>
      </w:r>
      <w:r>
        <w:rPr>
          <w:rFonts w:ascii="Arial" w:hAnsi="Arial" w:cs="Arial"/>
        </w:rPr>
        <w:t xml:space="preserve"> </w:t>
      </w:r>
      <w:r w:rsidRPr="001A29FB">
        <w:rPr>
          <w:rFonts w:ascii="Arial" w:hAnsi="Arial" w:cs="Arial"/>
        </w:rPr>
        <w:t>Atividades Urbanas;</w:t>
      </w:r>
    </w:p>
    <w:p w14:paraId="5304D31F" w14:textId="77777777" w:rsidR="00E667B9" w:rsidRPr="001A29FB" w:rsidRDefault="00E667B9" w:rsidP="00E667B9">
      <w:pPr>
        <w:spacing w:after="0"/>
        <w:jc w:val="both"/>
        <w:rPr>
          <w:rFonts w:ascii="Arial" w:hAnsi="Arial" w:cs="Arial"/>
        </w:rPr>
      </w:pPr>
      <w:r w:rsidRPr="001A29FB">
        <w:rPr>
          <w:rFonts w:ascii="Arial" w:hAnsi="Arial" w:cs="Arial"/>
        </w:rPr>
        <w:t xml:space="preserve">IV - </w:t>
      </w:r>
      <w:proofErr w:type="gramStart"/>
      <w:r w:rsidRPr="001A29FB">
        <w:rPr>
          <w:rFonts w:ascii="Arial" w:hAnsi="Arial" w:cs="Arial"/>
        </w:rPr>
        <w:t>estruturação</w:t>
      </w:r>
      <w:proofErr w:type="gramEnd"/>
      <w:r w:rsidRPr="001A29FB">
        <w:rPr>
          <w:rFonts w:ascii="Arial" w:hAnsi="Arial" w:cs="Arial"/>
        </w:rPr>
        <w:t>, a partir dos dados obtidos no desenvolvimento das atividades fiscais, de um amplo sistema de informações gerenciais de apoio às decisões, tanto dos operadores</w:t>
      </w:r>
      <w:r>
        <w:rPr>
          <w:rFonts w:ascii="Arial" w:hAnsi="Arial" w:cs="Arial"/>
        </w:rPr>
        <w:t xml:space="preserve"> </w:t>
      </w:r>
      <w:r w:rsidRPr="001A29FB">
        <w:rPr>
          <w:rFonts w:ascii="Arial" w:hAnsi="Arial" w:cs="Arial"/>
        </w:rPr>
        <w:t>do sistema quanto dos órgãos de controle, planejamento</w:t>
      </w:r>
      <w:r>
        <w:rPr>
          <w:rFonts w:ascii="Arial" w:hAnsi="Arial" w:cs="Arial"/>
        </w:rPr>
        <w:t xml:space="preserve"> </w:t>
      </w:r>
      <w:r w:rsidRPr="001A29FB">
        <w:rPr>
          <w:rFonts w:ascii="Arial" w:hAnsi="Arial" w:cs="Arial"/>
        </w:rPr>
        <w:t>urbano e zeladoria urbana;</w:t>
      </w:r>
    </w:p>
    <w:p w14:paraId="7B243A2E" w14:textId="77777777" w:rsidR="00E667B9" w:rsidRPr="001A29FB" w:rsidRDefault="00E667B9" w:rsidP="00E667B9">
      <w:pPr>
        <w:spacing w:after="0"/>
        <w:jc w:val="both"/>
        <w:rPr>
          <w:rFonts w:ascii="Arial" w:hAnsi="Arial" w:cs="Arial"/>
        </w:rPr>
      </w:pPr>
      <w:r w:rsidRPr="001A29FB">
        <w:rPr>
          <w:rFonts w:ascii="Arial" w:hAnsi="Arial" w:cs="Arial"/>
        </w:rPr>
        <w:t xml:space="preserve">V - </w:t>
      </w:r>
      <w:proofErr w:type="gramStart"/>
      <w:r w:rsidRPr="001A29FB">
        <w:rPr>
          <w:rFonts w:ascii="Arial" w:hAnsi="Arial" w:cs="Arial"/>
        </w:rPr>
        <w:t>evidenciação</w:t>
      </w:r>
      <w:proofErr w:type="gramEnd"/>
      <w:r w:rsidRPr="001A29FB">
        <w:rPr>
          <w:rFonts w:ascii="Arial" w:hAnsi="Arial" w:cs="Arial"/>
        </w:rPr>
        <w:t xml:space="preserve"> das inter-relações do Sistema de Fiscalização de Atividades Urbanas com os demais sistemas e</w:t>
      </w:r>
      <w:r>
        <w:rPr>
          <w:rFonts w:ascii="Arial" w:hAnsi="Arial" w:cs="Arial"/>
        </w:rPr>
        <w:t xml:space="preserve"> </w:t>
      </w:r>
      <w:r w:rsidRPr="001A29FB">
        <w:rPr>
          <w:rFonts w:ascii="Arial" w:hAnsi="Arial" w:cs="Arial"/>
        </w:rPr>
        <w:t>órgãos municipais e, em especial, o seu alinhamento com o</w:t>
      </w:r>
      <w:r>
        <w:rPr>
          <w:rFonts w:ascii="Arial" w:hAnsi="Arial" w:cs="Arial"/>
        </w:rPr>
        <w:t xml:space="preserve"> </w:t>
      </w:r>
      <w:r w:rsidRPr="001A29FB">
        <w:rPr>
          <w:rFonts w:ascii="Arial" w:hAnsi="Arial" w:cs="Arial"/>
        </w:rPr>
        <w:t>planejamento estratégico da Cidade.</w:t>
      </w:r>
    </w:p>
    <w:p w14:paraId="767DFEB9" w14:textId="77777777" w:rsidR="00E667B9" w:rsidRDefault="00E667B9" w:rsidP="00E667B9">
      <w:pPr>
        <w:spacing w:after="0"/>
        <w:jc w:val="both"/>
        <w:rPr>
          <w:rFonts w:ascii="Arial" w:hAnsi="Arial" w:cs="Arial"/>
        </w:rPr>
      </w:pPr>
    </w:p>
    <w:p w14:paraId="37D8E275" w14:textId="711CBCA5" w:rsidR="00E667B9" w:rsidRDefault="00E667B9" w:rsidP="00E667B9">
      <w:pPr>
        <w:spacing w:after="0"/>
        <w:jc w:val="both"/>
        <w:rPr>
          <w:rFonts w:ascii="Arial" w:hAnsi="Arial" w:cs="Arial"/>
        </w:rPr>
      </w:pPr>
      <w:r w:rsidRPr="001A29FB">
        <w:rPr>
          <w:rFonts w:ascii="Arial" w:hAnsi="Arial" w:cs="Arial"/>
        </w:rPr>
        <w:t>Art. 97. A modernização da estrutura de Fiscalização de</w:t>
      </w:r>
      <w:r>
        <w:rPr>
          <w:rFonts w:ascii="Arial" w:hAnsi="Arial" w:cs="Arial"/>
        </w:rPr>
        <w:t xml:space="preserve"> </w:t>
      </w:r>
      <w:r w:rsidRPr="001A29FB">
        <w:rPr>
          <w:rFonts w:ascii="Arial" w:hAnsi="Arial" w:cs="Arial"/>
        </w:rPr>
        <w:t>Atividades Urbanas tem os seguintes objetivos:</w:t>
      </w:r>
    </w:p>
    <w:p w14:paraId="16748423" w14:textId="77777777" w:rsidR="00E667B9" w:rsidRPr="001A29FB" w:rsidRDefault="00E667B9" w:rsidP="00E667B9">
      <w:pPr>
        <w:spacing w:after="0"/>
        <w:jc w:val="both"/>
        <w:rPr>
          <w:rFonts w:ascii="Arial" w:hAnsi="Arial" w:cs="Arial"/>
        </w:rPr>
      </w:pPr>
      <w:r w:rsidRPr="001A29FB">
        <w:rPr>
          <w:rFonts w:ascii="Arial" w:hAnsi="Arial" w:cs="Arial"/>
        </w:rPr>
        <w:t xml:space="preserve">I - </w:t>
      </w:r>
      <w:proofErr w:type="gramStart"/>
      <w:r w:rsidRPr="001A29FB">
        <w:rPr>
          <w:rFonts w:ascii="Arial" w:hAnsi="Arial" w:cs="Arial"/>
        </w:rPr>
        <w:t>aprimorar</w:t>
      </w:r>
      <w:proofErr w:type="gramEnd"/>
      <w:r w:rsidRPr="001A29FB">
        <w:rPr>
          <w:rFonts w:ascii="Arial" w:hAnsi="Arial" w:cs="Arial"/>
        </w:rPr>
        <w:t xml:space="preserve"> a qualidade e imprimir agilidade nos serviços públicos prestados às pessoas;</w:t>
      </w:r>
    </w:p>
    <w:p w14:paraId="0EFE0032" w14:textId="77777777" w:rsidR="00E667B9" w:rsidRPr="001A29FB" w:rsidRDefault="00E667B9" w:rsidP="00E667B9">
      <w:pPr>
        <w:spacing w:after="0"/>
        <w:jc w:val="both"/>
        <w:rPr>
          <w:rFonts w:ascii="Arial" w:hAnsi="Arial" w:cs="Arial"/>
        </w:rPr>
      </w:pPr>
      <w:r w:rsidRPr="001A29FB">
        <w:rPr>
          <w:rFonts w:ascii="Arial" w:hAnsi="Arial" w:cs="Arial"/>
        </w:rPr>
        <w:t xml:space="preserve">II - </w:t>
      </w:r>
      <w:proofErr w:type="gramStart"/>
      <w:r w:rsidRPr="001A29FB">
        <w:rPr>
          <w:rFonts w:ascii="Arial" w:hAnsi="Arial" w:cs="Arial"/>
        </w:rPr>
        <w:t>adoção</w:t>
      </w:r>
      <w:proofErr w:type="gramEnd"/>
      <w:r w:rsidRPr="001A29FB">
        <w:rPr>
          <w:rFonts w:ascii="Arial" w:hAnsi="Arial" w:cs="Arial"/>
        </w:rPr>
        <w:t xml:space="preserve"> de novos meios tecnológicos que possam</w:t>
      </w:r>
      <w:r>
        <w:rPr>
          <w:rFonts w:ascii="Arial" w:hAnsi="Arial" w:cs="Arial"/>
        </w:rPr>
        <w:t xml:space="preserve"> </w:t>
      </w:r>
      <w:r w:rsidRPr="001A29FB">
        <w:rPr>
          <w:rFonts w:ascii="Arial" w:hAnsi="Arial" w:cs="Arial"/>
        </w:rPr>
        <w:t>ampliar a capacidade de produção desses serviços públicos;</w:t>
      </w:r>
    </w:p>
    <w:p w14:paraId="415A2A99" w14:textId="77777777" w:rsidR="00E667B9" w:rsidRPr="001A29FB" w:rsidRDefault="00E667B9" w:rsidP="00E667B9">
      <w:pPr>
        <w:spacing w:after="0"/>
        <w:jc w:val="both"/>
        <w:rPr>
          <w:rFonts w:ascii="Arial" w:hAnsi="Arial" w:cs="Arial"/>
        </w:rPr>
      </w:pPr>
      <w:r w:rsidRPr="001A29FB">
        <w:rPr>
          <w:rFonts w:ascii="Arial" w:hAnsi="Arial" w:cs="Arial"/>
        </w:rPr>
        <w:t>III - reformulação dos sistemas digitais de suporte às</w:t>
      </w:r>
      <w:r>
        <w:rPr>
          <w:rFonts w:ascii="Arial" w:hAnsi="Arial" w:cs="Arial"/>
        </w:rPr>
        <w:t xml:space="preserve"> </w:t>
      </w:r>
      <w:r w:rsidRPr="001A29FB">
        <w:rPr>
          <w:rFonts w:ascii="Arial" w:hAnsi="Arial" w:cs="Arial"/>
        </w:rPr>
        <w:t>atividades fiscais, com a adoção de novos meios tecnológicos</w:t>
      </w:r>
      <w:r>
        <w:rPr>
          <w:rFonts w:ascii="Arial" w:hAnsi="Arial" w:cs="Arial"/>
        </w:rPr>
        <w:t xml:space="preserve"> </w:t>
      </w:r>
      <w:r w:rsidRPr="001A29FB">
        <w:rPr>
          <w:rFonts w:ascii="Arial" w:hAnsi="Arial" w:cs="Arial"/>
        </w:rPr>
        <w:t>que possam ampliar a capacidade de produção desses serviços públicos;</w:t>
      </w:r>
    </w:p>
    <w:p w14:paraId="3B20FE68" w14:textId="77777777" w:rsidR="00E667B9" w:rsidRPr="001A29FB" w:rsidRDefault="00E667B9" w:rsidP="00E667B9">
      <w:pPr>
        <w:spacing w:after="0"/>
        <w:jc w:val="both"/>
        <w:rPr>
          <w:rFonts w:ascii="Arial" w:hAnsi="Arial" w:cs="Arial"/>
        </w:rPr>
      </w:pPr>
      <w:r w:rsidRPr="001A29FB">
        <w:rPr>
          <w:rFonts w:ascii="Arial" w:hAnsi="Arial" w:cs="Arial"/>
        </w:rPr>
        <w:t xml:space="preserve">IV - </w:t>
      </w:r>
      <w:proofErr w:type="gramStart"/>
      <w:r w:rsidRPr="001A29FB">
        <w:rPr>
          <w:rFonts w:ascii="Arial" w:hAnsi="Arial" w:cs="Arial"/>
        </w:rPr>
        <w:t>estabelecer</w:t>
      </w:r>
      <w:proofErr w:type="gramEnd"/>
      <w:r w:rsidRPr="001A29FB">
        <w:rPr>
          <w:rFonts w:ascii="Arial" w:hAnsi="Arial" w:cs="Arial"/>
        </w:rPr>
        <w:t xml:space="preserve"> métricas de desempenho, com indicadores individuais e globais de Eficiência, Eficácia e Efetividade;</w:t>
      </w:r>
    </w:p>
    <w:p w14:paraId="7BCCB8EA" w14:textId="77777777" w:rsidR="00E667B9" w:rsidRPr="001A29FB" w:rsidRDefault="00E667B9" w:rsidP="00E667B9">
      <w:pPr>
        <w:spacing w:after="0"/>
        <w:jc w:val="both"/>
        <w:rPr>
          <w:rFonts w:ascii="Arial" w:hAnsi="Arial" w:cs="Arial"/>
        </w:rPr>
      </w:pPr>
      <w:r w:rsidRPr="001A29FB">
        <w:rPr>
          <w:rFonts w:ascii="Arial" w:hAnsi="Arial" w:cs="Arial"/>
        </w:rPr>
        <w:t xml:space="preserve">V - </w:t>
      </w:r>
      <w:proofErr w:type="gramStart"/>
      <w:r w:rsidRPr="001A29FB">
        <w:rPr>
          <w:rFonts w:ascii="Arial" w:hAnsi="Arial" w:cs="Arial"/>
        </w:rPr>
        <w:t>redimensionamento</w:t>
      </w:r>
      <w:proofErr w:type="gramEnd"/>
      <w:r w:rsidRPr="001A29FB">
        <w:rPr>
          <w:rFonts w:ascii="Arial" w:hAnsi="Arial" w:cs="Arial"/>
        </w:rPr>
        <w:t xml:space="preserve"> das estruturas dos órgãos responsáveis pela fiscalização de posturas da cidade;</w:t>
      </w:r>
    </w:p>
    <w:p w14:paraId="77DEE0BD" w14:textId="77777777" w:rsidR="00E667B9" w:rsidRPr="001A29FB" w:rsidRDefault="00E667B9" w:rsidP="00E667B9">
      <w:pPr>
        <w:spacing w:after="0"/>
        <w:jc w:val="both"/>
        <w:rPr>
          <w:rFonts w:ascii="Arial" w:hAnsi="Arial" w:cs="Arial"/>
        </w:rPr>
      </w:pPr>
      <w:r w:rsidRPr="001A29FB">
        <w:rPr>
          <w:rFonts w:ascii="Arial" w:hAnsi="Arial" w:cs="Arial"/>
        </w:rPr>
        <w:t xml:space="preserve">VI - </w:t>
      </w:r>
      <w:proofErr w:type="gramStart"/>
      <w:r w:rsidRPr="001A29FB">
        <w:rPr>
          <w:rFonts w:ascii="Arial" w:hAnsi="Arial" w:cs="Arial"/>
        </w:rPr>
        <w:t>reorganização e revitalização</w:t>
      </w:r>
      <w:proofErr w:type="gramEnd"/>
      <w:r w:rsidRPr="001A29FB">
        <w:rPr>
          <w:rFonts w:ascii="Arial" w:hAnsi="Arial" w:cs="Arial"/>
        </w:rPr>
        <w:t xml:space="preserve"> da estrutura da carreira</w:t>
      </w:r>
      <w:r>
        <w:rPr>
          <w:rFonts w:ascii="Arial" w:hAnsi="Arial" w:cs="Arial"/>
        </w:rPr>
        <w:t xml:space="preserve"> </w:t>
      </w:r>
      <w:r w:rsidRPr="001A29FB">
        <w:rPr>
          <w:rFonts w:ascii="Arial" w:hAnsi="Arial" w:cs="Arial"/>
        </w:rPr>
        <w:t>dos Agentes responsáveis pela fiscalização de posturas, incluindo melhorias nos sistemas de incentivo e produtividade</w:t>
      </w:r>
      <w:r>
        <w:rPr>
          <w:rFonts w:ascii="Arial" w:hAnsi="Arial" w:cs="Arial"/>
        </w:rPr>
        <w:t xml:space="preserve"> </w:t>
      </w:r>
      <w:r w:rsidRPr="001A29FB">
        <w:rPr>
          <w:rFonts w:ascii="Arial" w:hAnsi="Arial" w:cs="Arial"/>
        </w:rPr>
        <w:t>desses servidores;</w:t>
      </w:r>
    </w:p>
    <w:p w14:paraId="3C60BD0E" w14:textId="5AA1F7EA" w:rsidR="00E667B9" w:rsidRDefault="00E667B9" w:rsidP="00E667B9">
      <w:pPr>
        <w:spacing w:after="0"/>
        <w:jc w:val="both"/>
        <w:rPr>
          <w:rFonts w:ascii="Arial" w:hAnsi="Arial" w:cs="Arial"/>
        </w:rPr>
      </w:pPr>
      <w:r w:rsidRPr="001A29FB">
        <w:rPr>
          <w:rFonts w:ascii="Arial" w:hAnsi="Arial" w:cs="Arial"/>
        </w:rPr>
        <w:t>VII - adoção de tecnologia que possibilite o mapeamento</w:t>
      </w:r>
      <w:r>
        <w:rPr>
          <w:rFonts w:ascii="Arial" w:hAnsi="Arial" w:cs="Arial"/>
        </w:rPr>
        <w:t xml:space="preserve"> </w:t>
      </w:r>
      <w:r w:rsidRPr="001A29FB">
        <w:rPr>
          <w:rFonts w:ascii="Arial" w:hAnsi="Arial" w:cs="Arial"/>
        </w:rPr>
        <w:t>e processamento de informações obtidas em campo, resultando num melhor controle e planejamento das ações de</w:t>
      </w:r>
      <w:r>
        <w:rPr>
          <w:rFonts w:ascii="Arial" w:hAnsi="Arial" w:cs="Arial"/>
        </w:rPr>
        <w:t xml:space="preserve"> </w:t>
      </w:r>
      <w:r w:rsidRPr="001A29FB">
        <w:rPr>
          <w:rFonts w:ascii="Arial" w:hAnsi="Arial" w:cs="Arial"/>
        </w:rPr>
        <w:t>fiscalização.</w:t>
      </w:r>
    </w:p>
    <w:p w14:paraId="12B0BDD4" w14:textId="77777777" w:rsidR="00E667B9" w:rsidRPr="001A29FB" w:rsidRDefault="00E667B9" w:rsidP="00E667B9">
      <w:pPr>
        <w:spacing w:after="0"/>
        <w:jc w:val="both"/>
        <w:rPr>
          <w:rFonts w:ascii="Arial" w:hAnsi="Arial" w:cs="Arial"/>
        </w:rPr>
      </w:pPr>
    </w:p>
    <w:p w14:paraId="66418871" w14:textId="77777777" w:rsidR="00E667B9" w:rsidRPr="0042337E" w:rsidRDefault="00E667B9" w:rsidP="00E667B9">
      <w:pPr>
        <w:spacing w:after="0"/>
        <w:jc w:val="center"/>
        <w:rPr>
          <w:rFonts w:ascii="Arial" w:hAnsi="Arial" w:cs="Arial"/>
          <w:b/>
          <w:bCs/>
        </w:rPr>
      </w:pPr>
      <w:r w:rsidRPr="0042337E">
        <w:rPr>
          <w:rFonts w:ascii="Arial" w:hAnsi="Arial" w:cs="Arial"/>
          <w:b/>
          <w:bCs/>
        </w:rPr>
        <w:t>CAPÍTULO III</w:t>
      </w:r>
    </w:p>
    <w:p w14:paraId="7B1C4664" w14:textId="216F1E1F" w:rsidR="00E667B9" w:rsidRDefault="00E667B9" w:rsidP="00E667B9">
      <w:pPr>
        <w:spacing w:after="0"/>
        <w:jc w:val="center"/>
        <w:rPr>
          <w:rFonts w:ascii="Arial" w:hAnsi="Arial" w:cs="Arial"/>
          <w:b/>
          <w:bCs/>
        </w:rPr>
      </w:pPr>
      <w:r w:rsidRPr="0042337E">
        <w:rPr>
          <w:rFonts w:ascii="Arial" w:hAnsi="Arial" w:cs="Arial"/>
          <w:b/>
          <w:bCs/>
        </w:rPr>
        <w:t>DA ORIENTAÇÀO DE ATIVIDADES URBANAS</w:t>
      </w:r>
    </w:p>
    <w:p w14:paraId="3EE35644" w14:textId="77777777" w:rsidR="00E667B9" w:rsidRPr="0042337E" w:rsidRDefault="00E667B9" w:rsidP="00E667B9">
      <w:pPr>
        <w:spacing w:after="0"/>
        <w:jc w:val="center"/>
        <w:rPr>
          <w:rFonts w:ascii="Arial" w:hAnsi="Arial" w:cs="Arial"/>
          <w:b/>
          <w:bCs/>
        </w:rPr>
      </w:pPr>
    </w:p>
    <w:p w14:paraId="06C56763" w14:textId="77777777" w:rsidR="00E667B9" w:rsidRPr="001A29FB" w:rsidRDefault="00E667B9" w:rsidP="00E667B9">
      <w:pPr>
        <w:spacing w:after="0"/>
        <w:jc w:val="both"/>
        <w:rPr>
          <w:rFonts w:ascii="Arial" w:hAnsi="Arial" w:cs="Arial"/>
        </w:rPr>
      </w:pPr>
      <w:r w:rsidRPr="001A29FB">
        <w:rPr>
          <w:rFonts w:ascii="Arial" w:hAnsi="Arial" w:cs="Arial"/>
        </w:rPr>
        <w:t>Art. 98. A Orientação de Atividades Urbanas é um instrumento de Política Urbana que tem por objetivo evidenciar</w:t>
      </w:r>
      <w:r>
        <w:rPr>
          <w:rFonts w:ascii="Arial" w:hAnsi="Arial" w:cs="Arial"/>
        </w:rPr>
        <w:t xml:space="preserve"> </w:t>
      </w:r>
      <w:r w:rsidRPr="001A29FB">
        <w:rPr>
          <w:rFonts w:ascii="Arial" w:hAnsi="Arial" w:cs="Arial"/>
        </w:rPr>
        <w:t>o cidadão como agente de transformação do meio em que</w:t>
      </w:r>
      <w:r>
        <w:rPr>
          <w:rFonts w:ascii="Arial" w:hAnsi="Arial" w:cs="Arial"/>
        </w:rPr>
        <w:t xml:space="preserve"> </w:t>
      </w:r>
      <w:r w:rsidRPr="001A29FB">
        <w:rPr>
          <w:rFonts w:ascii="Arial" w:hAnsi="Arial" w:cs="Arial"/>
        </w:rPr>
        <w:t>vive, instrumentalizando-o, por meio de informações, para</w:t>
      </w:r>
      <w:r>
        <w:rPr>
          <w:rFonts w:ascii="Arial" w:hAnsi="Arial" w:cs="Arial"/>
        </w:rPr>
        <w:t xml:space="preserve"> </w:t>
      </w:r>
      <w:r w:rsidRPr="001A29FB">
        <w:rPr>
          <w:rFonts w:ascii="Arial" w:hAnsi="Arial" w:cs="Arial"/>
        </w:rPr>
        <w:t>o adequado cumprimento de normas que regulam aspectos</w:t>
      </w:r>
      <w:r>
        <w:rPr>
          <w:rFonts w:ascii="Arial" w:hAnsi="Arial" w:cs="Arial"/>
        </w:rPr>
        <w:t xml:space="preserve"> </w:t>
      </w:r>
      <w:r w:rsidRPr="001A29FB">
        <w:rPr>
          <w:rFonts w:ascii="Arial" w:hAnsi="Arial" w:cs="Arial"/>
        </w:rPr>
        <w:t>específicos da vida coletiva na Cidade.</w:t>
      </w:r>
    </w:p>
    <w:p w14:paraId="5E1BFA95" w14:textId="77777777" w:rsidR="00E667B9" w:rsidRPr="001A29FB" w:rsidRDefault="00E667B9" w:rsidP="00E667B9">
      <w:pPr>
        <w:spacing w:after="0"/>
        <w:jc w:val="both"/>
        <w:rPr>
          <w:rFonts w:ascii="Arial" w:hAnsi="Arial" w:cs="Arial"/>
        </w:rPr>
      </w:pPr>
      <w:r w:rsidRPr="001A29FB">
        <w:rPr>
          <w:rFonts w:ascii="Arial" w:hAnsi="Arial" w:cs="Arial"/>
        </w:rPr>
        <w:t>Parágrafo único. O instrumento indicado no caput deste</w:t>
      </w:r>
      <w:r>
        <w:rPr>
          <w:rFonts w:ascii="Arial" w:hAnsi="Arial" w:cs="Arial"/>
        </w:rPr>
        <w:t xml:space="preserve"> </w:t>
      </w:r>
      <w:r w:rsidRPr="001A29FB">
        <w:rPr>
          <w:rFonts w:ascii="Arial" w:hAnsi="Arial" w:cs="Arial"/>
        </w:rPr>
        <w:t>artigo tem caráter estritamente informativo e educativo, não</w:t>
      </w:r>
      <w:r>
        <w:rPr>
          <w:rFonts w:ascii="Arial" w:hAnsi="Arial" w:cs="Arial"/>
        </w:rPr>
        <w:t xml:space="preserve"> </w:t>
      </w:r>
      <w:r w:rsidRPr="001A29FB">
        <w:rPr>
          <w:rFonts w:ascii="Arial" w:hAnsi="Arial" w:cs="Arial"/>
        </w:rPr>
        <w:t>veiculando sanção ou qualquer tipo de restrição de direito,</w:t>
      </w:r>
      <w:r>
        <w:rPr>
          <w:rFonts w:ascii="Arial" w:hAnsi="Arial" w:cs="Arial"/>
        </w:rPr>
        <w:t xml:space="preserve"> </w:t>
      </w:r>
      <w:r w:rsidRPr="001A29FB">
        <w:rPr>
          <w:rFonts w:ascii="Arial" w:hAnsi="Arial" w:cs="Arial"/>
        </w:rPr>
        <w:t>e deverá ser observado nas hipóteses em que haja previsão</w:t>
      </w:r>
      <w:r>
        <w:rPr>
          <w:rFonts w:ascii="Arial" w:hAnsi="Arial" w:cs="Arial"/>
        </w:rPr>
        <w:t xml:space="preserve"> </w:t>
      </w:r>
      <w:r w:rsidRPr="001A29FB">
        <w:rPr>
          <w:rFonts w:ascii="Arial" w:hAnsi="Arial" w:cs="Arial"/>
        </w:rPr>
        <w:t>legal ou regulamentar.</w:t>
      </w:r>
      <w:r>
        <w:rPr>
          <w:rFonts w:ascii="Arial" w:hAnsi="Arial" w:cs="Arial"/>
        </w:rPr>
        <w:t xml:space="preserve"> </w:t>
      </w:r>
    </w:p>
    <w:p w14:paraId="3DF339F0" w14:textId="77777777" w:rsidR="00E667B9" w:rsidRDefault="00E667B9" w:rsidP="00E667B9">
      <w:pPr>
        <w:spacing w:after="0"/>
        <w:jc w:val="both"/>
        <w:rPr>
          <w:rFonts w:ascii="Arial" w:hAnsi="Arial" w:cs="Arial"/>
        </w:rPr>
      </w:pPr>
    </w:p>
    <w:p w14:paraId="72691A1D" w14:textId="327141BA" w:rsidR="00E667B9" w:rsidRPr="001A29FB" w:rsidRDefault="00E667B9" w:rsidP="00E667B9">
      <w:pPr>
        <w:spacing w:after="0"/>
        <w:jc w:val="both"/>
        <w:rPr>
          <w:rFonts w:ascii="Arial" w:hAnsi="Arial" w:cs="Arial"/>
        </w:rPr>
      </w:pPr>
      <w:r w:rsidRPr="001A29FB">
        <w:rPr>
          <w:rFonts w:ascii="Arial" w:hAnsi="Arial" w:cs="Arial"/>
        </w:rPr>
        <w:t>Art. 99. O processo de Orientação de Atividades Urbanas</w:t>
      </w:r>
      <w:r>
        <w:rPr>
          <w:rFonts w:ascii="Arial" w:hAnsi="Arial" w:cs="Arial"/>
        </w:rPr>
        <w:t xml:space="preserve"> </w:t>
      </w:r>
      <w:r w:rsidRPr="001A29FB">
        <w:rPr>
          <w:rFonts w:ascii="Arial" w:hAnsi="Arial" w:cs="Arial"/>
        </w:rPr>
        <w:t>compreende os seguintes procedimentos:</w:t>
      </w:r>
    </w:p>
    <w:p w14:paraId="451BD1A2" w14:textId="77777777" w:rsidR="00E667B9" w:rsidRPr="001A29FB" w:rsidRDefault="00E667B9" w:rsidP="00E667B9">
      <w:pPr>
        <w:spacing w:after="0"/>
        <w:jc w:val="both"/>
        <w:rPr>
          <w:rFonts w:ascii="Arial" w:hAnsi="Arial" w:cs="Arial"/>
        </w:rPr>
      </w:pPr>
      <w:r w:rsidRPr="001A29FB">
        <w:rPr>
          <w:rFonts w:ascii="Arial" w:hAnsi="Arial" w:cs="Arial"/>
        </w:rPr>
        <w:t>I - Identificação da irregularidade;</w:t>
      </w:r>
    </w:p>
    <w:p w14:paraId="5745FA82" w14:textId="77777777" w:rsidR="00E667B9" w:rsidRPr="001A29FB" w:rsidRDefault="00E667B9" w:rsidP="00E667B9">
      <w:pPr>
        <w:spacing w:after="0"/>
        <w:jc w:val="both"/>
        <w:rPr>
          <w:rFonts w:ascii="Arial" w:hAnsi="Arial" w:cs="Arial"/>
        </w:rPr>
      </w:pPr>
      <w:r w:rsidRPr="001A29FB">
        <w:rPr>
          <w:rFonts w:ascii="Arial" w:hAnsi="Arial" w:cs="Arial"/>
        </w:rPr>
        <w:t>II - Emissão de Notificação Orientativa ao responsável;</w:t>
      </w:r>
    </w:p>
    <w:p w14:paraId="32A83215" w14:textId="77777777" w:rsidR="00E667B9" w:rsidRPr="001A29FB" w:rsidRDefault="00E667B9" w:rsidP="00E667B9">
      <w:pPr>
        <w:spacing w:after="0"/>
        <w:jc w:val="both"/>
        <w:rPr>
          <w:rFonts w:ascii="Arial" w:hAnsi="Arial" w:cs="Arial"/>
        </w:rPr>
      </w:pPr>
      <w:r w:rsidRPr="001A29FB">
        <w:rPr>
          <w:rFonts w:ascii="Arial" w:hAnsi="Arial" w:cs="Arial"/>
        </w:rPr>
        <w:t>III - Vistoria de controle.</w:t>
      </w:r>
    </w:p>
    <w:p w14:paraId="799615D5" w14:textId="77777777" w:rsidR="00E667B9" w:rsidRPr="001A29FB" w:rsidRDefault="00E667B9" w:rsidP="00E667B9">
      <w:pPr>
        <w:spacing w:after="0"/>
        <w:jc w:val="both"/>
        <w:rPr>
          <w:rFonts w:ascii="Arial" w:hAnsi="Arial" w:cs="Arial"/>
        </w:rPr>
      </w:pPr>
      <w:r w:rsidRPr="001A29FB">
        <w:rPr>
          <w:rFonts w:ascii="Arial" w:hAnsi="Arial" w:cs="Arial"/>
        </w:rPr>
        <w:t>§ 1º Na realização do processo de que trata o caput</w:t>
      </w:r>
      <w:r>
        <w:rPr>
          <w:rFonts w:ascii="Arial" w:hAnsi="Arial" w:cs="Arial"/>
        </w:rPr>
        <w:t xml:space="preserve"> </w:t>
      </w:r>
      <w:r w:rsidRPr="001A29FB">
        <w:rPr>
          <w:rFonts w:ascii="Arial" w:hAnsi="Arial" w:cs="Arial"/>
        </w:rPr>
        <w:t>deste artigo, o setor encarregado da fiscalização de atividades</w:t>
      </w:r>
      <w:r>
        <w:rPr>
          <w:rFonts w:ascii="Arial" w:hAnsi="Arial" w:cs="Arial"/>
        </w:rPr>
        <w:t xml:space="preserve"> </w:t>
      </w:r>
      <w:r w:rsidRPr="001A29FB">
        <w:rPr>
          <w:rFonts w:ascii="Arial" w:hAnsi="Arial" w:cs="Arial"/>
        </w:rPr>
        <w:t>urbanas poderá valer-se, nos termos da Lei nº 17.480/2020, de</w:t>
      </w:r>
      <w:r>
        <w:rPr>
          <w:rFonts w:ascii="Arial" w:hAnsi="Arial" w:cs="Arial"/>
        </w:rPr>
        <w:t xml:space="preserve"> </w:t>
      </w:r>
      <w:r w:rsidRPr="001A29FB">
        <w:rPr>
          <w:rFonts w:ascii="Arial" w:hAnsi="Arial" w:cs="Arial"/>
        </w:rPr>
        <w:t>sistemas automatizados, hipótese na qual cada procedimento</w:t>
      </w:r>
      <w:r>
        <w:rPr>
          <w:rFonts w:ascii="Arial" w:hAnsi="Arial" w:cs="Arial"/>
        </w:rPr>
        <w:t xml:space="preserve"> </w:t>
      </w:r>
      <w:r w:rsidRPr="001A29FB">
        <w:rPr>
          <w:rFonts w:ascii="Arial" w:hAnsi="Arial" w:cs="Arial"/>
        </w:rPr>
        <w:t xml:space="preserve">deverá ser devidamente registrado em sistema eletrônico </w:t>
      </w:r>
      <w:r w:rsidRPr="001A29FB">
        <w:rPr>
          <w:rFonts w:ascii="Arial" w:hAnsi="Arial" w:cs="Arial"/>
        </w:rPr>
        <w:lastRenderedPageBreak/>
        <w:t>municipal e validado por um Agente Vistor, somente após o que</w:t>
      </w:r>
      <w:r>
        <w:rPr>
          <w:rFonts w:ascii="Arial" w:hAnsi="Arial" w:cs="Arial"/>
        </w:rPr>
        <w:t xml:space="preserve"> </w:t>
      </w:r>
      <w:r w:rsidRPr="001A29FB">
        <w:rPr>
          <w:rFonts w:ascii="Arial" w:hAnsi="Arial" w:cs="Arial"/>
        </w:rPr>
        <w:t>produzirá os efeitos jurídicos a que se destina.</w:t>
      </w:r>
    </w:p>
    <w:p w14:paraId="0DD09427" w14:textId="77777777" w:rsidR="00E667B9" w:rsidRPr="001A29FB" w:rsidRDefault="00E667B9" w:rsidP="00E667B9">
      <w:pPr>
        <w:spacing w:after="0"/>
        <w:jc w:val="both"/>
        <w:rPr>
          <w:rFonts w:ascii="Arial" w:hAnsi="Arial" w:cs="Arial"/>
        </w:rPr>
      </w:pPr>
      <w:r w:rsidRPr="001A29FB">
        <w:rPr>
          <w:rFonts w:ascii="Arial" w:hAnsi="Arial" w:cs="Arial"/>
        </w:rPr>
        <w:t>§ 2º Na Notificação Orientativa deverão estar contidas,</w:t>
      </w:r>
      <w:r>
        <w:rPr>
          <w:rFonts w:ascii="Arial" w:hAnsi="Arial" w:cs="Arial"/>
        </w:rPr>
        <w:t xml:space="preserve"> </w:t>
      </w:r>
      <w:r w:rsidRPr="001A29FB">
        <w:rPr>
          <w:rFonts w:ascii="Arial" w:hAnsi="Arial" w:cs="Arial"/>
        </w:rPr>
        <w:t>obrigatoriamente, as seguintes informações:</w:t>
      </w:r>
    </w:p>
    <w:p w14:paraId="15D054BE" w14:textId="77777777" w:rsidR="00E667B9" w:rsidRPr="001A29FB" w:rsidRDefault="00E667B9" w:rsidP="00E667B9">
      <w:pPr>
        <w:spacing w:after="0"/>
        <w:jc w:val="both"/>
        <w:rPr>
          <w:rFonts w:ascii="Arial" w:hAnsi="Arial" w:cs="Arial"/>
        </w:rPr>
      </w:pPr>
      <w:r w:rsidRPr="001A29FB">
        <w:rPr>
          <w:rFonts w:ascii="Arial" w:hAnsi="Arial" w:cs="Arial"/>
        </w:rPr>
        <w:t>I - Nome do responsável;</w:t>
      </w:r>
    </w:p>
    <w:p w14:paraId="744FB5D1" w14:textId="77777777" w:rsidR="00E667B9" w:rsidRPr="001A29FB" w:rsidRDefault="00E667B9" w:rsidP="00E667B9">
      <w:pPr>
        <w:spacing w:after="0"/>
        <w:jc w:val="both"/>
        <w:rPr>
          <w:rFonts w:ascii="Arial" w:hAnsi="Arial" w:cs="Arial"/>
        </w:rPr>
      </w:pPr>
      <w:r w:rsidRPr="001A29FB">
        <w:rPr>
          <w:rFonts w:ascii="Arial" w:hAnsi="Arial" w:cs="Arial"/>
        </w:rPr>
        <w:t>II - Descrição detalhada da irregularidade, com a exposição dos fatos e seus fundamentos legais;</w:t>
      </w:r>
    </w:p>
    <w:p w14:paraId="30FF06FE" w14:textId="77777777" w:rsidR="00E667B9" w:rsidRPr="001A29FB" w:rsidRDefault="00E667B9" w:rsidP="00E667B9">
      <w:pPr>
        <w:spacing w:after="0"/>
        <w:jc w:val="both"/>
        <w:rPr>
          <w:rFonts w:ascii="Arial" w:hAnsi="Arial" w:cs="Arial"/>
        </w:rPr>
      </w:pPr>
      <w:r w:rsidRPr="001A29FB">
        <w:rPr>
          <w:rFonts w:ascii="Arial" w:hAnsi="Arial" w:cs="Arial"/>
        </w:rPr>
        <w:t>III - Data e hora da identificação da irregularidade;</w:t>
      </w:r>
    </w:p>
    <w:p w14:paraId="42BBFFB0" w14:textId="77777777" w:rsidR="00E667B9" w:rsidRPr="001A29FB" w:rsidRDefault="00E667B9" w:rsidP="00E667B9">
      <w:pPr>
        <w:spacing w:after="0"/>
        <w:jc w:val="both"/>
        <w:rPr>
          <w:rFonts w:ascii="Arial" w:hAnsi="Arial" w:cs="Arial"/>
        </w:rPr>
      </w:pPr>
      <w:r w:rsidRPr="001A29FB">
        <w:rPr>
          <w:rFonts w:ascii="Arial" w:hAnsi="Arial" w:cs="Arial"/>
        </w:rPr>
        <w:t>IV - Identificação da forma como foi constatada a irregularidade (Sistema Eletrônico ou Agente Público);</w:t>
      </w:r>
    </w:p>
    <w:p w14:paraId="414CCC5E" w14:textId="77777777" w:rsidR="00E667B9" w:rsidRPr="001A29FB" w:rsidRDefault="00E667B9" w:rsidP="00E667B9">
      <w:pPr>
        <w:spacing w:after="0"/>
        <w:jc w:val="both"/>
        <w:rPr>
          <w:rFonts w:ascii="Arial" w:hAnsi="Arial" w:cs="Arial"/>
        </w:rPr>
      </w:pPr>
      <w:r w:rsidRPr="001A29FB">
        <w:rPr>
          <w:rFonts w:ascii="Arial" w:hAnsi="Arial" w:cs="Arial"/>
        </w:rPr>
        <w:t>V - Preceito legal a ser observado;</w:t>
      </w:r>
    </w:p>
    <w:p w14:paraId="3A490C4A" w14:textId="77777777" w:rsidR="00E667B9" w:rsidRPr="001A29FB" w:rsidRDefault="00E667B9" w:rsidP="00E667B9">
      <w:pPr>
        <w:spacing w:after="0"/>
        <w:jc w:val="both"/>
        <w:rPr>
          <w:rFonts w:ascii="Arial" w:hAnsi="Arial" w:cs="Arial"/>
        </w:rPr>
      </w:pPr>
      <w:r w:rsidRPr="001A29FB">
        <w:rPr>
          <w:rFonts w:ascii="Arial" w:hAnsi="Arial" w:cs="Arial"/>
        </w:rPr>
        <w:t>VI - Canal de atendimento para esclarecimento de dúvidas;</w:t>
      </w:r>
    </w:p>
    <w:p w14:paraId="1F693A11" w14:textId="77777777" w:rsidR="00E667B9" w:rsidRPr="001A29FB" w:rsidRDefault="00E667B9" w:rsidP="00E667B9">
      <w:pPr>
        <w:spacing w:after="0"/>
        <w:jc w:val="both"/>
        <w:rPr>
          <w:rFonts w:ascii="Arial" w:hAnsi="Arial" w:cs="Arial"/>
        </w:rPr>
      </w:pPr>
      <w:r w:rsidRPr="001A29FB">
        <w:rPr>
          <w:rFonts w:ascii="Arial" w:hAnsi="Arial" w:cs="Arial"/>
        </w:rPr>
        <w:t>VII - Demais informações que se fizerem necessárias à</w:t>
      </w:r>
      <w:r>
        <w:rPr>
          <w:rFonts w:ascii="Arial" w:hAnsi="Arial" w:cs="Arial"/>
        </w:rPr>
        <w:t xml:space="preserve"> </w:t>
      </w:r>
      <w:r w:rsidRPr="001A29FB">
        <w:rPr>
          <w:rFonts w:ascii="Arial" w:hAnsi="Arial" w:cs="Arial"/>
        </w:rPr>
        <w:t>completa compreensão do propósito da Notificação.</w:t>
      </w:r>
    </w:p>
    <w:p w14:paraId="7580BBDC" w14:textId="77777777" w:rsidR="00E667B9" w:rsidRDefault="00E667B9" w:rsidP="00E667B9">
      <w:pPr>
        <w:spacing w:after="0"/>
        <w:jc w:val="both"/>
        <w:rPr>
          <w:rFonts w:ascii="Arial" w:hAnsi="Arial" w:cs="Arial"/>
        </w:rPr>
      </w:pPr>
    </w:p>
    <w:p w14:paraId="22E56715" w14:textId="37027CF6" w:rsidR="00E667B9" w:rsidRPr="001A29FB" w:rsidRDefault="00E667B9" w:rsidP="00E667B9">
      <w:pPr>
        <w:spacing w:after="0"/>
        <w:jc w:val="both"/>
        <w:rPr>
          <w:rFonts w:ascii="Arial" w:hAnsi="Arial" w:cs="Arial"/>
        </w:rPr>
      </w:pPr>
      <w:r w:rsidRPr="001A29FB">
        <w:rPr>
          <w:rFonts w:ascii="Arial" w:hAnsi="Arial" w:cs="Arial"/>
        </w:rPr>
        <w:t>Art. 100. A Notificação Orientativa de que trata o inciso II</w:t>
      </w:r>
      <w:r>
        <w:rPr>
          <w:rFonts w:ascii="Arial" w:hAnsi="Arial" w:cs="Arial"/>
        </w:rPr>
        <w:t xml:space="preserve"> </w:t>
      </w:r>
      <w:r w:rsidRPr="001A29FB">
        <w:rPr>
          <w:rFonts w:ascii="Arial" w:hAnsi="Arial" w:cs="Arial"/>
        </w:rPr>
        <w:t>do artigo 100 será emitida uma única vez e constituirá parte</w:t>
      </w:r>
      <w:r>
        <w:rPr>
          <w:rFonts w:ascii="Arial" w:hAnsi="Arial" w:cs="Arial"/>
        </w:rPr>
        <w:t xml:space="preserve"> </w:t>
      </w:r>
      <w:r w:rsidRPr="001A29FB">
        <w:rPr>
          <w:rFonts w:ascii="Arial" w:hAnsi="Arial" w:cs="Arial"/>
        </w:rPr>
        <w:t>integrante de eventual processo fiscalizatório subsequente,</w:t>
      </w:r>
      <w:r>
        <w:rPr>
          <w:rFonts w:ascii="Arial" w:hAnsi="Arial" w:cs="Arial"/>
        </w:rPr>
        <w:t xml:space="preserve"> </w:t>
      </w:r>
      <w:r w:rsidRPr="001A29FB">
        <w:rPr>
          <w:rFonts w:ascii="Arial" w:hAnsi="Arial" w:cs="Arial"/>
        </w:rPr>
        <w:t>não sendo admitida a dilação de seu prazo de vigência.</w:t>
      </w:r>
    </w:p>
    <w:p w14:paraId="55B0605A" w14:textId="77777777" w:rsidR="00E667B9" w:rsidRPr="001A29FB" w:rsidRDefault="00E667B9" w:rsidP="00E667B9">
      <w:pPr>
        <w:spacing w:after="0"/>
        <w:jc w:val="both"/>
        <w:rPr>
          <w:rFonts w:ascii="Arial" w:hAnsi="Arial" w:cs="Arial"/>
        </w:rPr>
      </w:pPr>
      <w:r w:rsidRPr="001A29FB">
        <w:rPr>
          <w:rFonts w:ascii="Arial" w:hAnsi="Arial" w:cs="Arial"/>
        </w:rPr>
        <w:t>§ 1º A Notificação Orientativa terá prazo de vigência de</w:t>
      </w:r>
      <w:r>
        <w:rPr>
          <w:rFonts w:ascii="Arial" w:hAnsi="Arial" w:cs="Arial"/>
        </w:rPr>
        <w:t xml:space="preserve"> </w:t>
      </w:r>
      <w:r w:rsidRPr="001A29FB">
        <w:rPr>
          <w:rFonts w:ascii="Arial" w:hAnsi="Arial" w:cs="Arial"/>
        </w:rPr>
        <w:t>30 (trinta) dias.</w:t>
      </w:r>
    </w:p>
    <w:p w14:paraId="6A6D40B9" w14:textId="77777777" w:rsidR="00E667B9" w:rsidRPr="001A29FB" w:rsidRDefault="00E667B9" w:rsidP="00E667B9">
      <w:pPr>
        <w:spacing w:after="0"/>
        <w:jc w:val="both"/>
        <w:rPr>
          <w:rFonts w:ascii="Arial" w:hAnsi="Arial" w:cs="Arial"/>
        </w:rPr>
      </w:pPr>
      <w:r w:rsidRPr="001A29FB">
        <w:rPr>
          <w:rFonts w:ascii="Arial" w:hAnsi="Arial" w:cs="Arial"/>
        </w:rPr>
        <w:t>§ 2º A Notificação Orientativa poderá ser entregue pessoalmente pelo Agente Vistor, encaminhada via postal ou por</w:t>
      </w:r>
      <w:r>
        <w:rPr>
          <w:rFonts w:ascii="Arial" w:hAnsi="Arial" w:cs="Arial"/>
        </w:rPr>
        <w:t xml:space="preserve"> </w:t>
      </w:r>
      <w:r w:rsidRPr="001A29FB">
        <w:rPr>
          <w:rFonts w:ascii="Arial" w:hAnsi="Arial" w:cs="Arial"/>
        </w:rPr>
        <w:t>meio eletrônico.</w:t>
      </w:r>
    </w:p>
    <w:p w14:paraId="7C58E5DA" w14:textId="77777777" w:rsidR="00E667B9" w:rsidRPr="001A29FB" w:rsidRDefault="00E667B9" w:rsidP="00E667B9">
      <w:pPr>
        <w:spacing w:after="0"/>
        <w:jc w:val="both"/>
        <w:rPr>
          <w:rFonts w:ascii="Arial" w:hAnsi="Arial" w:cs="Arial"/>
        </w:rPr>
      </w:pPr>
      <w:r w:rsidRPr="001A29FB">
        <w:rPr>
          <w:rFonts w:ascii="Arial" w:hAnsi="Arial" w:cs="Arial"/>
        </w:rPr>
        <w:t>§ 3º Após as providências previstas no § 2º, o conteúdo</w:t>
      </w:r>
      <w:r>
        <w:rPr>
          <w:rFonts w:ascii="Arial" w:hAnsi="Arial" w:cs="Arial"/>
        </w:rPr>
        <w:t xml:space="preserve"> </w:t>
      </w:r>
      <w:r w:rsidRPr="001A29FB">
        <w:rPr>
          <w:rFonts w:ascii="Arial" w:hAnsi="Arial" w:cs="Arial"/>
        </w:rPr>
        <w:t>resumido da Notificação deverá ser publicado no Diário Oficial</w:t>
      </w:r>
      <w:r>
        <w:rPr>
          <w:rFonts w:ascii="Arial" w:hAnsi="Arial" w:cs="Arial"/>
        </w:rPr>
        <w:t xml:space="preserve"> </w:t>
      </w:r>
      <w:r w:rsidRPr="001A29FB">
        <w:rPr>
          <w:rFonts w:ascii="Arial" w:hAnsi="Arial" w:cs="Arial"/>
        </w:rPr>
        <w:t>da Cidade de São Paulo.</w:t>
      </w:r>
    </w:p>
    <w:p w14:paraId="7976C491" w14:textId="77777777" w:rsidR="00E667B9" w:rsidRPr="001A29FB" w:rsidRDefault="00E667B9" w:rsidP="00E667B9">
      <w:pPr>
        <w:spacing w:after="0"/>
        <w:jc w:val="both"/>
        <w:rPr>
          <w:rFonts w:ascii="Arial" w:hAnsi="Arial" w:cs="Arial"/>
        </w:rPr>
      </w:pPr>
      <w:r w:rsidRPr="001A29FB">
        <w:rPr>
          <w:rFonts w:ascii="Arial" w:hAnsi="Arial" w:cs="Arial"/>
        </w:rPr>
        <w:t>§ 4º A vigência da Notificação Orientativa terá início a</w:t>
      </w:r>
      <w:r>
        <w:rPr>
          <w:rFonts w:ascii="Arial" w:hAnsi="Arial" w:cs="Arial"/>
        </w:rPr>
        <w:t xml:space="preserve"> </w:t>
      </w:r>
      <w:r w:rsidRPr="001A29FB">
        <w:rPr>
          <w:rFonts w:ascii="Arial" w:hAnsi="Arial" w:cs="Arial"/>
        </w:rPr>
        <w:t>partir da publicação referida no § 3º deste artigo, observando-se, para a contagem do prazo, as regras definidas no artigo</w:t>
      </w:r>
      <w:r>
        <w:rPr>
          <w:rFonts w:ascii="Arial" w:hAnsi="Arial" w:cs="Arial"/>
        </w:rPr>
        <w:t xml:space="preserve"> </w:t>
      </w:r>
      <w:r w:rsidRPr="001A29FB">
        <w:rPr>
          <w:rFonts w:ascii="Arial" w:hAnsi="Arial" w:cs="Arial"/>
        </w:rPr>
        <w:t>40 da Lei nº 14.141, de 27 de março de 2006.</w:t>
      </w:r>
    </w:p>
    <w:p w14:paraId="5C5FEFED" w14:textId="77777777" w:rsidR="00E667B9" w:rsidRPr="001A29FB" w:rsidRDefault="00E667B9" w:rsidP="00E667B9">
      <w:pPr>
        <w:spacing w:after="0"/>
        <w:jc w:val="both"/>
        <w:rPr>
          <w:rFonts w:ascii="Arial" w:hAnsi="Arial" w:cs="Arial"/>
        </w:rPr>
      </w:pPr>
      <w:r w:rsidRPr="001A29FB">
        <w:rPr>
          <w:rFonts w:ascii="Arial" w:hAnsi="Arial" w:cs="Arial"/>
        </w:rPr>
        <w:t>§ 5º Na hipótese de o anúncio apresentar risco iminente,</w:t>
      </w:r>
      <w:r>
        <w:rPr>
          <w:rFonts w:ascii="Arial" w:hAnsi="Arial" w:cs="Arial"/>
        </w:rPr>
        <w:t xml:space="preserve"> </w:t>
      </w:r>
      <w:r w:rsidRPr="001A29FB">
        <w:rPr>
          <w:rFonts w:ascii="Arial" w:hAnsi="Arial" w:cs="Arial"/>
        </w:rPr>
        <w:t>não será aplicável a Notificação Orientativa.</w:t>
      </w:r>
    </w:p>
    <w:p w14:paraId="1EA26934" w14:textId="77777777" w:rsidR="00E667B9" w:rsidRDefault="00E667B9" w:rsidP="00E667B9">
      <w:pPr>
        <w:spacing w:after="0"/>
        <w:jc w:val="both"/>
        <w:rPr>
          <w:rFonts w:ascii="Arial" w:hAnsi="Arial" w:cs="Arial"/>
        </w:rPr>
      </w:pPr>
    </w:p>
    <w:p w14:paraId="67843DAC" w14:textId="66B3E699" w:rsidR="00E667B9" w:rsidRPr="001A29FB" w:rsidRDefault="00E667B9" w:rsidP="00E667B9">
      <w:pPr>
        <w:spacing w:after="0"/>
        <w:jc w:val="both"/>
        <w:rPr>
          <w:rFonts w:ascii="Arial" w:hAnsi="Arial" w:cs="Arial"/>
        </w:rPr>
      </w:pPr>
      <w:r w:rsidRPr="001A29FB">
        <w:rPr>
          <w:rFonts w:ascii="Arial" w:hAnsi="Arial" w:cs="Arial"/>
        </w:rPr>
        <w:t>Art. 101. Durante a vigência da Notificação Orientativa</w:t>
      </w:r>
      <w:r>
        <w:rPr>
          <w:rFonts w:ascii="Arial" w:hAnsi="Arial" w:cs="Arial"/>
        </w:rPr>
        <w:t xml:space="preserve"> </w:t>
      </w:r>
      <w:r w:rsidRPr="001A29FB">
        <w:rPr>
          <w:rFonts w:ascii="Arial" w:hAnsi="Arial" w:cs="Arial"/>
        </w:rPr>
        <w:t>fica, relativamente à irregularidade notificada, sobrestada a</w:t>
      </w:r>
      <w:r>
        <w:rPr>
          <w:rFonts w:ascii="Arial" w:hAnsi="Arial" w:cs="Arial"/>
        </w:rPr>
        <w:t xml:space="preserve"> </w:t>
      </w:r>
      <w:r w:rsidRPr="001A29FB">
        <w:rPr>
          <w:rFonts w:ascii="Arial" w:hAnsi="Arial" w:cs="Arial"/>
        </w:rPr>
        <w:t>aplicação de sanção ao responsável.</w:t>
      </w:r>
    </w:p>
    <w:p w14:paraId="4C8B8DCE" w14:textId="77777777" w:rsidR="00E667B9" w:rsidRDefault="00E667B9" w:rsidP="00E667B9">
      <w:pPr>
        <w:spacing w:after="0"/>
        <w:jc w:val="both"/>
        <w:rPr>
          <w:rFonts w:ascii="Arial" w:hAnsi="Arial" w:cs="Arial"/>
        </w:rPr>
      </w:pPr>
    </w:p>
    <w:p w14:paraId="573EE2DF" w14:textId="57AABFC3" w:rsidR="00E667B9" w:rsidRPr="001A29FB" w:rsidRDefault="00E667B9" w:rsidP="00E667B9">
      <w:pPr>
        <w:spacing w:after="0"/>
        <w:jc w:val="both"/>
        <w:rPr>
          <w:rFonts w:ascii="Arial" w:hAnsi="Arial" w:cs="Arial"/>
        </w:rPr>
      </w:pPr>
      <w:r w:rsidRPr="001A29FB">
        <w:rPr>
          <w:rFonts w:ascii="Arial" w:hAnsi="Arial" w:cs="Arial"/>
        </w:rPr>
        <w:t>Art. 102. Para fins deste Capítulo, será permitida que a</w:t>
      </w:r>
      <w:r>
        <w:rPr>
          <w:rFonts w:ascii="Arial" w:hAnsi="Arial" w:cs="Arial"/>
        </w:rPr>
        <w:t xml:space="preserve"> </w:t>
      </w:r>
      <w:r w:rsidRPr="001A29FB">
        <w:rPr>
          <w:rFonts w:ascii="Arial" w:hAnsi="Arial" w:cs="Arial"/>
        </w:rPr>
        <w:t>Orientação de Atividades Urbanas seja executada por agentes</w:t>
      </w:r>
      <w:r>
        <w:rPr>
          <w:rFonts w:ascii="Arial" w:hAnsi="Arial" w:cs="Arial"/>
        </w:rPr>
        <w:t xml:space="preserve"> </w:t>
      </w:r>
      <w:r w:rsidRPr="001A29FB">
        <w:rPr>
          <w:rFonts w:ascii="Arial" w:hAnsi="Arial" w:cs="Arial"/>
        </w:rPr>
        <w:t>públicos de outros órgãos e entes públicos do Município de</w:t>
      </w:r>
      <w:r>
        <w:rPr>
          <w:rFonts w:ascii="Arial" w:hAnsi="Arial" w:cs="Arial"/>
        </w:rPr>
        <w:t xml:space="preserve"> </w:t>
      </w:r>
      <w:r w:rsidRPr="001A29FB">
        <w:rPr>
          <w:rFonts w:ascii="Arial" w:hAnsi="Arial" w:cs="Arial"/>
        </w:rPr>
        <w:t>São Paulo, em caráter complementar e integrativo, nos termos</w:t>
      </w:r>
      <w:r>
        <w:rPr>
          <w:rFonts w:ascii="Arial" w:hAnsi="Arial" w:cs="Arial"/>
        </w:rPr>
        <w:t xml:space="preserve"> </w:t>
      </w:r>
      <w:r w:rsidRPr="001A29FB">
        <w:rPr>
          <w:rFonts w:ascii="Arial" w:hAnsi="Arial" w:cs="Arial"/>
        </w:rPr>
        <w:t>definidos em decreto, ou de órgãos estaduais, nos termos de</w:t>
      </w:r>
      <w:r>
        <w:rPr>
          <w:rFonts w:ascii="Arial" w:hAnsi="Arial" w:cs="Arial"/>
        </w:rPr>
        <w:t xml:space="preserve"> </w:t>
      </w:r>
      <w:r w:rsidRPr="001A29FB">
        <w:rPr>
          <w:rFonts w:ascii="Arial" w:hAnsi="Arial" w:cs="Arial"/>
        </w:rPr>
        <w:t>convênio a ser firmado com o Poder Público Municipal.</w:t>
      </w:r>
    </w:p>
    <w:p w14:paraId="4C989949" w14:textId="77777777" w:rsidR="00E667B9" w:rsidRDefault="00E667B9" w:rsidP="00E667B9">
      <w:pPr>
        <w:spacing w:after="0"/>
        <w:jc w:val="both"/>
        <w:rPr>
          <w:rFonts w:ascii="Arial" w:hAnsi="Arial" w:cs="Arial"/>
        </w:rPr>
      </w:pPr>
    </w:p>
    <w:p w14:paraId="22927ABA" w14:textId="20CBFC3E" w:rsidR="00E667B9" w:rsidRPr="001A29FB" w:rsidRDefault="00E667B9" w:rsidP="00E667B9">
      <w:pPr>
        <w:spacing w:after="0"/>
        <w:jc w:val="both"/>
        <w:rPr>
          <w:rFonts w:ascii="Arial" w:hAnsi="Arial" w:cs="Arial"/>
        </w:rPr>
      </w:pPr>
      <w:r w:rsidRPr="001A29FB">
        <w:rPr>
          <w:rFonts w:ascii="Arial" w:hAnsi="Arial" w:cs="Arial"/>
        </w:rPr>
        <w:t>Art. 103. Decorrido o prazo de vigência da Notificação, a</w:t>
      </w:r>
      <w:r>
        <w:rPr>
          <w:rFonts w:ascii="Arial" w:hAnsi="Arial" w:cs="Arial"/>
        </w:rPr>
        <w:t xml:space="preserve"> </w:t>
      </w:r>
      <w:r w:rsidRPr="001A29FB">
        <w:rPr>
          <w:rFonts w:ascii="Arial" w:hAnsi="Arial" w:cs="Arial"/>
        </w:rPr>
        <w:t>Administração procederá a vistoria de controle no local a fim</w:t>
      </w:r>
      <w:r>
        <w:rPr>
          <w:rFonts w:ascii="Arial" w:hAnsi="Arial" w:cs="Arial"/>
        </w:rPr>
        <w:t xml:space="preserve"> </w:t>
      </w:r>
      <w:r w:rsidRPr="001A29FB">
        <w:rPr>
          <w:rFonts w:ascii="Arial" w:hAnsi="Arial" w:cs="Arial"/>
        </w:rPr>
        <w:t>de verificar se a irregularidade foi sanada.</w:t>
      </w:r>
    </w:p>
    <w:p w14:paraId="687AF2C1" w14:textId="77777777" w:rsidR="00E667B9" w:rsidRPr="001A29FB" w:rsidRDefault="00E667B9" w:rsidP="00E667B9">
      <w:pPr>
        <w:spacing w:after="0"/>
        <w:jc w:val="both"/>
        <w:rPr>
          <w:rFonts w:ascii="Arial" w:hAnsi="Arial" w:cs="Arial"/>
        </w:rPr>
      </w:pPr>
      <w:r w:rsidRPr="001A29FB">
        <w:rPr>
          <w:rFonts w:ascii="Arial" w:hAnsi="Arial" w:cs="Arial"/>
        </w:rPr>
        <w:t>§ 1º As informações obtidas na vistoria de controle serão</w:t>
      </w:r>
      <w:r>
        <w:rPr>
          <w:rFonts w:ascii="Arial" w:hAnsi="Arial" w:cs="Arial"/>
        </w:rPr>
        <w:t xml:space="preserve"> </w:t>
      </w:r>
      <w:r w:rsidRPr="001A29FB">
        <w:rPr>
          <w:rFonts w:ascii="Arial" w:hAnsi="Arial" w:cs="Arial"/>
        </w:rPr>
        <w:t>inseridas no sistema eletrônico municipal.</w:t>
      </w:r>
    </w:p>
    <w:p w14:paraId="4FBFD75D" w14:textId="77777777" w:rsidR="00E667B9" w:rsidRPr="001A29FB" w:rsidRDefault="00E667B9" w:rsidP="00E667B9">
      <w:pPr>
        <w:spacing w:after="0"/>
        <w:jc w:val="both"/>
        <w:rPr>
          <w:rFonts w:ascii="Arial" w:hAnsi="Arial" w:cs="Arial"/>
        </w:rPr>
      </w:pPr>
      <w:r w:rsidRPr="001A29FB">
        <w:rPr>
          <w:rFonts w:ascii="Arial" w:hAnsi="Arial" w:cs="Arial"/>
        </w:rPr>
        <w:t>§ 2º Na hipótese de continuidade da irregularidade, o</w:t>
      </w:r>
      <w:r>
        <w:rPr>
          <w:rFonts w:ascii="Arial" w:hAnsi="Arial" w:cs="Arial"/>
        </w:rPr>
        <w:t xml:space="preserve"> </w:t>
      </w:r>
      <w:r w:rsidRPr="001A29FB">
        <w:rPr>
          <w:rFonts w:ascii="Arial" w:hAnsi="Arial" w:cs="Arial"/>
        </w:rPr>
        <w:t>Agente Vistor realizará a ação fiscalizatória nos termos da</w:t>
      </w:r>
      <w:r>
        <w:rPr>
          <w:rFonts w:ascii="Arial" w:hAnsi="Arial" w:cs="Arial"/>
        </w:rPr>
        <w:t xml:space="preserve"> </w:t>
      </w:r>
      <w:r w:rsidRPr="001A29FB">
        <w:rPr>
          <w:rFonts w:ascii="Arial" w:hAnsi="Arial" w:cs="Arial"/>
        </w:rPr>
        <w:t>legislação de regência.</w:t>
      </w:r>
    </w:p>
    <w:p w14:paraId="6D974891" w14:textId="77777777" w:rsidR="00E667B9" w:rsidRDefault="00E667B9" w:rsidP="00E667B9">
      <w:pPr>
        <w:spacing w:after="0"/>
        <w:jc w:val="both"/>
        <w:rPr>
          <w:rFonts w:ascii="Arial" w:hAnsi="Arial" w:cs="Arial"/>
        </w:rPr>
      </w:pPr>
    </w:p>
    <w:p w14:paraId="0DB5F14A" w14:textId="153D594B" w:rsidR="00E667B9" w:rsidRPr="001A29FB" w:rsidRDefault="00E667B9" w:rsidP="00E667B9">
      <w:pPr>
        <w:spacing w:after="0"/>
        <w:jc w:val="both"/>
        <w:rPr>
          <w:rFonts w:ascii="Arial" w:hAnsi="Arial" w:cs="Arial"/>
        </w:rPr>
      </w:pPr>
      <w:r w:rsidRPr="001A29FB">
        <w:rPr>
          <w:rFonts w:ascii="Arial" w:hAnsi="Arial" w:cs="Arial"/>
        </w:rPr>
        <w:t>Art. 104. A Lei nº 14.223, de 26 de setembro de 2006</w:t>
      </w:r>
      <w:r>
        <w:rPr>
          <w:rFonts w:ascii="Arial" w:hAnsi="Arial" w:cs="Arial"/>
        </w:rPr>
        <w:t xml:space="preserve"> </w:t>
      </w:r>
      <w:r w:rsidRPr="001A29FB">
        <w:rPr>
          <w:rFonts w:ascii="Arial" w:hAnsi="Arial" w:cs="Arial"/>
        </w:rPr>
        <w:t>passa a vigorar com as seguintes alterações:</w:t>
      </w:r>
    </w:p>
    <w:p w14:paraId="17F669F2" w14:textId="77777777" w:rsidR="00E667B9" w:rsidRPr="0042337E" w:rsidRDefault="00E667B9" w:rsidP="00E667B9">
      <w:pPr>
        <w:spacing w:after="0"/>
        <w:jc w:val="both"/>
        <w:rPr>
          <w:rFonts w:ascii="Arial" w:hAnsi="Arial" w:cs="Arial"/>
          <w:i/>
          <w:iCs/>
        </w:rPr>
      </w:pPr>
      <w:r w:rsidRPr="0042337E">
        <w:rPr>
          <w:rFonts w:ascii="Arial" w:hAnsi="Arial" w:cs="Arial"/>
          <w:i/>
          <w:iCs/>
        </w:rPr>
        <w:t>“Art. 40. .....................................................</w:t>
      </w:r>
    </w:p>
    <w:p w14:paraId="634B1605" w14:textId="77777777" w:rsidR="00E667B9" w:rsidRPr="0042337E" w:rsidRDefault="00E667B9" w:rsidP="00E667B9">
      <w:pPr>
        <w:spacing w:after="0"/>
        <w:jc w:val="both"/>
        <w:rPr>
          <w:rFonts w:ascii="Arial" w:hAnsi="Arial" w:cs="Arial"/>
          <w:i/>
          <w:iCs/>
        </w:rPr>
      </w:pPr>
      <w:r w:rsidRPr="0042337E">
        <w:rPr>
          <w:rFonts w:ascii="Arial" w:hAnsi="Arial" w:cs="Arial"/>
          <w:i/>
          <w:iCs/>
        </w:rPr>
        <w:t>§ 1º Identificadas as infrações descritas no art. 39, incisos I e II, previamente à aplicação de penalidades, o responsável receberá uma Notificação Orientativa nos termos definidos em Lei.</w:t>
      </w:r>
    </w:p>
    <w:p w14:paraId="5298A4FE" w14:textId="77777777" w:rsidR="00E667B9" w:rsidRPr="0042337E" w:rsidRDefault="00E667B9" w:rsidP="00E667B9">
      <w:pPr>
        <w:spacing w:after="0"/>
        <w:jc w:val="both"/>
        <w:rPr>
          <w:rFonts w:ascii="Arial" w:hAnsi="Arial" w:cs="Arial"/>
          <w:i/>
          <w:iCs/>
        </w:rPr>
      </w:pPr>
      <w:r w:rsidRPr="0042337E">
        <w:rPr>
          <w:rFonts w:ascii="Arial" w:hAnsi="Arial" w:cs="Arial"/>
          <w:i/>
          <w:iCs/>
        </w:rPr>
        <w:t>§ 2º A Notificação Orientativa abrangerá somente anúncios indicativos, ficando as demais situações</w:t>
      </w:r>
    </w:p>
    <w:p w14:paraId="44FE82AF" w14:textId="77777777" w:rsidR="00E667B9" w:rsidRPr="0042337E" w:rsidRDefault="00E667B9" w:rsidP="00E667B9">
      <w:pPr>
        <w:spacing w:after="0"/>
        <w:jc w:val="both"/>
        <w:rPr>
          <w:rFonts w:ascii="Arial" w:hAnsi="Arial" w:cs="Arial"/>
          <w:i/>
          <w:iCs/>
        </w:rPr>
      </w:pPr>
      <w:r w:rsidRPr="0042337E">
        <w:rPr>
          <w:rFonts w:ascii="Arial" w:hAnsi="Arial" w:cs="Arial"/>
          <w:i/>
          <w:iCs/>
        </w:rPr>
        <w:t>Sujeitas aos procedimentos fiscalizatórios aplicáveis.” (NR)</w:t>
      </w:r>
    </w:p>
    <w:p w14:paraId="108E97FA" w14:textId="77777777" w:rsidR="00E667B9" w:rsidRDefault="00E667B9" w:rsidP="00E667B9">
      <w:pPr>
        <w:spacing w:after="0"/>
        <w:jc w:val="both"/>
        <w:rPr>
          <w:rFonts w:ascii="Arial" w:hAnsi="Arial" w:cs="Arial"/>
        </w:rPr>
      </w:pPr>
    </w:p>
    <w:p w14:paraId="72E84851" w14:textId="5FC7D6F6" w:rsidR="00E667B9" w:rsidRPr="001A29FB" w:rsidRDefault="00E667B9" w:rsidP="00E667B9">
      <w:pPr>
        <w:spacing w:after="0"/>
        <w:jc w:val="both"/>
        <w:rPr>
          <w:rFonts w:ascii="Arial" w:hAnsi="Arial" w:cs="Arial"/>
        </w:rPr>
      </w:pPr>
      <w:r w:rsidRPr="001A29FB">
        <w:rPr>
          <w:rFonts w:ascii="Arial" w:hAnsi="Arial" w:cs="Arial"/>
        </w:rPr>
        <w:t>Art. 105. A Lei nº 15.442, de 9 de setembro de 2011, passa a vigorar com as seguintes alterações:</w:t>
      </w:r>
    </w:p>
    <w:p w14:paraId="542B35F9" w14:textId="77777777" w:rsidR="00E667B9" w:rsidRPr="0042337E" w:rsidRDefault="00E667B9" w:rsidP="00E667B9">
      <w:pPr>
        <w:spacing w:after="0"/>
        <w:jc w:val="both"/>
        <w:rPr>
          <w:rFonts w:ascii="Arial" w:hAnsi="Arial" w:cs="Arial"/>
          <w:i/>
          <w:iCs/>
        </w:rPr>
      </w:pPr>
      <w:r w:rsidRPr="0042337E">
        <w:rPr>
          <w:rFonts w:ascii="Arial" w:hAnsi="Arial" w:cs="Arial"/>
          <w:i/>
          <w:iCs/>
        </w:rPr>
        <w:t>“Art. 10-A. Previamente à aplicação das penalidades previstas no presente diploma legal, o responsável receberá uma Notificação Orientativa nos termos definidos em Lei.” (NR)</w:t>
      </w:r>
    </w:p>
    <w:p w14:paraId="5D61A1C1" w14:textId="77777777" w:rsidR="00E667B9" w:rsidRDefault="00E667B9" w:rsidP="00E667B9">
      <w:pPr>
        <w:spacing w:after="0"/>
        <w:jc w:val="both"/>
        <w:rPr>
          <w:rFonts w:ascii="Arial" w:hAnsi="Arial" w:cs="Arial"/>
        </w:rPr>
      </w:pPr>
    </w:p>
    <w:p w14:paraId="18C276B0" w14:textId="496907EB" w:rsidR="00E667B9" w:rsidRPr="001A29FB" w:rsidRDefault="00E667B9" w:rsidP="00E667B9">
      <w:pPr>
        <w:spacing w:after="0"/>
        <w:jc w:val="both"/>
        <w:rPr>
          <w:rFonts w:ascii="Arial" w:hAnsi="Arial" w:cs="Arial"/>
        </w:rPr>
      </w:pPr>
      <w:r w:rsidRPr="001A29FB">
        <w:rPr>
          <w:rFonts w:ascii="Arial" w:hAnsi="Arial" w:cs="Arial"/>
        </w:rPr>
        <w:lastRenderedPageBreak/>
        <w:t>Art. 106. A Lei nº 14.517, de 16 de outubro de 2007, passa a vigorar com a seguinte alteração:</w:t>
      </w:r>
    </w:p>
    <w:p w14:paraId="7750009F" w14:textId="77777777" w:rsidR="00E667B9" w:rsidRPr="0042337E" w:rsidRDefault="00E667B9" w:rsidP="00E667B9">
      <w:pPr>
        <w:spacing w:after="0"/>
        <w:jc w:val="both"/>
        <w:rPr>
          <w:rFonts w:ascii="Arial" w:hAnsi="Arial" w:cs="Arial"/>
          <w:i/>
          <w:iCs/>
        </w:rPr>
      </w:pPr>
      <w:r w:rsidRPr="0042337E">
        <w:rPr>
          <w:rFonts w:ascii="Arial" w:hAnsi="Arial" w:cs="Arial"/>
          <w:i/>
          <w:iCs/>
        </w:rPr>
        <w:t>“Art. 26. .....................................................</w:t>
      </w:r>
    </w:p>
    <w:p w14:paraId="5334C6ED" w14:textId="77777777" w:rsidR="00E667B9" w:rsidRPr="0042337E" w:rsidRDefault="00E667B9" w:rsidP="00E667B9">
      <w:pPr>
        <w:spacing w:after="0"/>
        <w:jc w:val="both"/>
        <w:rPr>
          <w:rFonts w:ascii="Arial" w:hAnsi="Arial" w:cs="Arial"/>
          <w:i/>
          <w:iCs/>
        </w:rPr>
      </w:pPr>
      <w:r w:rsidRPr="0042337E">
        <w:rPr>
          <w:rFonts w:ascii="Arial" w:hAnsi="Arial" w:cs="Arial"/>
          <w:i/>
          <w:iCs/>
        </w:rPr>
        <w:t>§ 2º Considerando o disposto no inciso IX do art. 5º da Constituição Federal, excetua-se da vedação</w:t>
      </w:r>
    </w:p>
    <w:p w14:paraId="2AC052FB" w14:textId="05874BB9" w:rsidR="00E667B9" w:rsidRDefault="00E667B9" w:rsidP="00E667B9">
      <w:pPr>
        <w:spacing w:after="0"/>
        <w:jc w:val="both"/>
        <w:rPr>
          <w:rFonts w:ascii="Arial" w:hAnsi="Arial" w:cs="Arial"/>
          <w:i/>
          <w:iCs/>
        </w:rPr>
      </w:pPr>
      <w:r w:rsidRPr="0042337E">
        <w:rPr>
          <w:rFonts w:ascii="Arial" w:hAnsi="Arial" w:cs="Arial"/>
          <w:i/>
          <w:iCs/>
        </w:rPr>
        <w:t>estabelecida no caput deste artigo a distribuição gratuita de jornais, periódicos e panfletos que veiculem a liberdade de expressão e crença religiosa, que se enquadrem na Lei Federal 5.250, de 9 de fevereiro de 1967.” (NR)</w:t>
      </w:r>
    </w:p>
    <w:p w14:paraId="3270AD2F" w14:textId="77777777" w:rsidR="00E667B9" w:rsidRPr="0042337E" w:rsidRDefault="00E667B9" w:rsidP="00E667B9">
      <w:pPr>
        <w:spacing w:after="0"/>
        <w:jc w:val="both"/>
        <w:rPr>
          <w:rFonts w:ascii="Arial" w:hAnsi="Arial" w:cs="Arial"/>
          <w:i/>
          <w:iCs/>
        </w:rPr>
      </w:pPr>
    </w:p>
    <w:p w14:paraId="2F3C3BB4" w14:textId="4FB49213" w:rsidR="00E667B9" w:rsidRDefault="00E667B9" w:rsidP="00E667B9">
      <w:pPr>
        <w:spacing w:after="0"/>
        <w:jc w:val="both"/>
        <w:rPr>
          <w:rFonts w:ascii="Arial" w:hAnsi="Arial" w:cs="Arial"/>
        </w:rPr>
      </w:pPr>
      <w:r w:rsidRPr="001A29FB">
        <w:rPr>
          <w:rFonts w:ascii="Arial" w:hAnsi="Arial" w:cs="Arial"/>
        </w:rPr>
        <w:t>Art. 107. O Poder Executivo regulamentará, no que couber, as disposições do presente Capítulo, objetivando sua</w:t>
      </w:r>
      <w:r>
        <w:rPr>
          <w:rFonts w:ascii="Arial" w:hAnsi="Arial" w:cs="Arial"/>
        </w:rPr>
        <w:t xml:space="preserve"> </w:t>
      </w:r>
      <w:r w:rsidRPr="001A29FB">
        <w:rPr>
          <w:rFonts w:ascii="Arial" w:hAnsi="Arial" w:cs="Arial"/>
        </w:rPr>
        <w:t>melhor aplicação.</w:t>
      </w:r>
    </w:p>
    <w:p w14:paraId="5D54B4F3" w14:textId="77777777" w:rsidR="00E667B9" w:rsidRPr="001A29FB" w:rsidRDefault="00E667B9" w:rsidP="00E667B9">
      <w:pPr>
        <w:spacing w:after="0"/>
        <w:jc w:val="both"/>
        <w:rPr>
          <w:rFonts w:ascii="Arial" w:hAnsi="Arial" w:cs="Arial"/>
        </w:rPr>
      </w:pPr>
    </w:p>
    <w:p w14:paraId="34CB3E09" w14:textId="27B0A7A9" w:rsidR="00E667B9" w:rsidRDefault="00E667B9" w:rsidP="00E667B9">
      <w:pPr>
        <w:spacing w:after="0"/>
        <w:jc w:val="both"/>
        <w:rPr>
          <w:rFonts w:ascii="Arial" w:hAnsi="Arial" w:cs="Arial"/>
        </w:rPr>
      </w:pPr>
      <w:r w:rsidRPr="001A29FB">
        <w:rPr>
          <w:rFonts w:ascii="Arial" w:hAnsi="Arial" w:cs="Arial"/>
        </w:rPr>
        <w:t>Art. 108. Será publicado manual de orientação das disposições deste Capítulo, em 120 (cento e vinte) dias, contados</w:t>
      </w:r>
      <w:r>
        <w:rPr>
          <w:rFonts w:ascii="Arial" w:hAnsi="Arial" w:cs="Arial"/>
        </w:rPr>
        <w:t xml:space="preserve"> </w:t>
      </w:r>
      <w:r w:rsidRPr="001A29FB">
        <w:rPr>
          <w:rFonts w:ascii="Arial" w:hAnsi="Arial" w:cs="Arial"/>
        </w:rPr>
        <w:t>da publicação desta Lei.</w:t>
      </w:r>
    </w:p>
    <w:p w14:paraId="3F1CD217" w14:textId="77777777" w:rsidR="00E667B9" w:rsidRPr="001A29FB" w:rsidRDefault="00E667B9" w:rsidP="00E667B9">
      <w:pPr>
        <w:spacing w:after="0"/>
        <w:jc w:val="both"/>
        <w:rPr>
          <w:rFonts w:ascii="Arial" w:hAnsi="Arial" w:cs="Arial"/>
        </w:rPr>
      </w:pPr>
    </w:p>
    <w:p w14:paraId="7417AA58" w14:textId="77777777" w:rsidR="00E667B9" w:rsidRPr="0042337E" w:rsidRDefault="00E667B9" w:rsidP="00E667B9">
      <w:pPr>
        <w:spacing w:after="0"/>
        <w:jc w:val="center"/>
        <w:rPr>
          <w:rFonts w:ascii="Arial" w:hAnsi="Arial" w:cs="Arial"/>
          <w:b/>
          <w:bCs/>
        </w:rPr>
      </w:pPr>
      <w:r w:rsidRPr="0042337E">
        <w:rPr>
          <w:rFonts w:ascii="Arial" w:hAnsi="Arial" w:cs="Arial"/>
          <w:b/>
          <w:bCs/>
        </w:rPr>
        <w:t>TÍTULO XIV</w:t>
      </w:r>
    </w:p>
    <w:p w14:paraId="4AEEF252" w14:textId="15AEA426" w:rsidR="00E667B9" w:rsidRDefault="00E667B9" w:rsidP="00E667B9">
      <w:pPr>
        <w:spacing w:after="0"/>
        <w:jc w:val="center"/>
        <w:rPr>
          <w:rFonts w:ascii="Arial" w:hAnsi="Arial" w:cs="Arial"/>
          <w:b/>
          <w:bCs/>
        </w:rPr>
      </w:pPr>
      <w:r w:rsidRPr="0042337E">
        <w:rPr>
          <w:rFonts w:ascii="Arial" w:hAnsi="Arial" w:cs="Arial"/>
          <w:b/>
          <w:bCs/>
        </w:rPr>
        <w:t>DISPOSIÇÕES GERAIS E FINAIS</w:t>
      </w:r>
    </w:p>
    <w:p w14:paraId="67DBFF6C" w14:textId="77777777" w:rsidR="00E667B9" w:rsidRPr="0042337E" w:rsidRDefault="00E667B9" w:rsidP="00E667B9">
      <w:pPr>
        <w:spacing w:after="0"/>
        <w:jc w:val="center"/>
        <w:rPr>
          <w:rFonts w:ascii="Arial" w:hAnsi="Arial" w:cs="Arial"/>
          <w:b/>
          <w:bCs/>
        </w:rPr>
      </w:pPr>
    </w:p>
    <w:p w14:paraId="4BD31379" w14:textId="77777777" w:rsidR="00E667B9" w:rsidRPr="001A29FB" w:rsidRDefault="00E667B9" w:rsidP="00E667B9">
      <w:pPr>
        <w:spacing w:after="0"/>
        <w:jc w:val="both"/>
        <w:rPr>
          <w:rFonts w:ascii="Arial" w:hAnsi="Arial" w:cs="Arial"/>
        </w:rPr>
      </w:pPr>
      <w:r w:rsidRPr="001A29FB">
        <w:rPr>
          <w:rFonts w:ascii="Arial" w:hAnsi="Arial" w:cs="Arial"/>
        </w:rPr>
        <w:t>Art. 109. A Lei nº 8.989, de 29 de outubro de 1979, passa</w:t>
      </w:r>
      <w:r>
        <w:rPr>
          <w:rFonts w:ascii="Arial" w:hAnsi="Arial" w:cs="Arial"/>
        </w:rPr>
        <w:t xml:space="preserve"> </w:t>
      </w:r>
      <w:r w:rsidRPr="001A29FB">
        <w:rPr>
          <w:rFonts w:ascii="Arial" w:hAnsi="Arial" w:cs="Arial"/>
        </w:rPr>
        <w:t>a vigorar com as seguintes alterações:</w:t>
      </w:r>
    </w:p>
    <w:p w14:paraId="7B9EE112" w14:textId="77777777" w:rsidR="00E667B9" w:rsidRPr="00F203E7" w:rsidRDefault="00E667B9" w:rsidP="00E667B9">
      <w:pPr>
        <w:spacing w:after="0"/>
        <w:jc w:val="both"/>
        <w:rPr>
          <w:rFonts w:ascii="Arial" w:hAnsi="Arial" w:cs="Arial"/>
          <w:i/>
          <w:iCs/>
        </w:rPr>
      </w:pPr>
      <w:r w:rsidRPr="00F203E7">
        <w:rPr>
          <w:rFonts w:ascii="Arial" w:hAnsi="Arial" w:cs="Arial"/>
          <w:i/>
          <w:iCs/>
        </w:rPr>
        <w:t>“Art. 153. O funcionário poderá obter licença sem vencimento para tratar de interesse particular, pelo prazo máximo de 2 (dois) anos.</w:t>
      </w:r>
    </w:p>
    <w:p w14:paraId="192D60C2" w14:textId="77777777" w:rsidR="00E667B9" w:rsidRPr="00F203E7" w:rsidRDefault="00E667B9" w:rsidP="00E667B9">
      <w:pPr>
        <w:spacing w:after="0"/>
        <w:jc w:val="both"/>
        <w:rPr>
          <w:rFonts w:ascii="Arial" w:hAnsi="Arial" w:cs="Arial"/>
          <w:i/>
          <w:iCs/>
        </w:rPr>
      </w:pPr>
      <w:r w:rsidRPr="00F203E7">
        <w:rPr>
          <w:rFonts w:ascii="Arial" w:hAnsi="Arial" w:cs="Arial"/>
          <w:i/>
          <w:iCs/>
        </w:rPr>
        <w:t>...................................................................” (NR)</w:t>
      </w:r>
    </w:p>
    <w:p w14:paraId="7FDB5970" w14:textId="77777777" w:rsidR="00E667B9" w:rsidRDefault="00E667B9" w:rsidP="00E667B9">
      <w:pPr>
        <w:spacing w:after="0"/>
        <w:jc w:val="both"/>
        <w:rPr>
          <w:rFonts w:ascii="Arial" w:hAnsi="Arial" w:cs="Arial"/>
        </w:rPr>
      </w:pPr>
    </w:p>
    <w:p w14:paraId="7CE5B7A2" w14:textId="7DE2C638" w:rsidR="00E667B9" w:rsidRPr="001A29FB" w:rsidRDefault="00E667B9" w:rsidP="00E667B9">
      <w:pPr>
        <w:spacing w:after="0"/>
        <w:jc w:val="both"/>
        <w:rPr>
          <w:rFonts w:ascii="Arial" w:hAnsi="Arial" w:cs="Arial"/>
        </w:rPr>
      </w:pPr>
      <w:r w:rsidRPr="001A29FB">
        <w:rPr>
          <w:rFonts w:ascii="Arial" w:hAnsi="Arial" w:cs="Arial"/>
        </w:rPr>
        <w:t>Art. 110. Fica o Poder Executivo autorizado a regulamentar o pagamento da gratificação pela prestação de serviço</w:t>
      </w:r>
      <w:r>
        <w:rPr>
          <w:rFonts w:ascii="Arial" w:hAnsi="Arial" w:cs="Arial"/>
        </w:rPr>
        <w:t xml:space="preserve"> </w:t>
      </w:r>
      <w:r w:rsidRPr="001A29FB">
        <w:rPr>
          <w:rFonts w:ascii="Arial" w:hAnsi="Arial" w:cs="Arial"/>
        </w:rPr>
        <w:t>noturno, nos termos do inciso II do art. 99 da Lei nº 8.989, de</w:t>
      </w:r>
      <w:r>
        <w:rPr>
          <w:rFonts w:ascii="Arial" w:hAnsi="Arial" w:cs="Arial"/>
        </w:rPr>
        <w:t xml:space="preserve"> </w:t>
      </w:r>
      <w:r w:rsidRPr="001A29FB">
        <w:rPr>
          <w:rFonts w:ascii="Arial" w:hAnsi="Arial" w:cs="Arial"/>
        </w:rPr>
        <w:t>1979, aos servidores municipais cuja jornada ordinária de trabalho seja cumprida entre 22 (vinte e duas) às 6 (seis) horas.</w:t>
      </w:r>
    </w:p>
    <w:p w14:paraId="13C2B4CB" w14:textId="77777777" w:rsidR="00E667B9" w:rsidRPr="001A29FB" w:rsidRDefault="00E667B9" w:rsidP="00E667B9">
      <w:pPr>
        <w:spacing w:after="0"/>
        <w:jc w:val="both"/>
        <w:rPr>
          <w:rFonts w:ascii="Arial" w:hAnsi="Arial" w:cs="Arial"/>
        </w:rPr>
      </w:pPr>
      <w:r w:rsidRPr="001A29FB">
        <w:rPr>
          <w:rFonts w:ascii="Arial" w:hAnsi="Arial" w:cs="Arial"/>
        </w:rPr>
        <w:t>§ 1º O valor da respectiva hora-trabalho será acrescido de</w:t>
      </w:r>
      <w:r>
        <w:rPr>
          <w:rFonts w:ascii="Arial" w:hAnsi="Arial" w:cs="Arial"/>
        </w:rPr>
        <w:t xml:space="preserve"> </w:t>
      </w:r>
      <w:r w:rsidRPr="001A29FB">
        <w:rPr>
          <w:rFonts w:ascii="Arial" w:hAnsi="Arial" w:cs="Arial"/>
        </w:rPr>
        <w:t>25% (vinte e cinco por cento).</w:t>
      </w:r>
    </w:p>
    <w:p w14:paraId="2F9E9BCD" w14:textId="77777777" w:rsidR="00E667B9" w:rsidRPr="001A29FB" w:rsidRDefault="00E667B9" w:rsidP="00E667B9">
      <w:pPr>
        <w:spacing w:after="0"/>
        <w:jc w:val="both"/>
        <w:rPr>
          <w:rFonts w:ascii="Arial" w:hAnsi="Arial" w:cs="Arial"/>
        </w:rPr>
      </w:pPr>
      <w:r w:rsidRPr="001A29FB">
        <w:rPr>
          <w:rFonts w:ascii="Arial" w:hAnsi="Arial" w:cs="Arial"/>
        </w:rPr>
        <w:t xml:space="preserve">§ 2º As demais condições, requisitos, critérios e incompatibilidades serão </w:t>
      </w:r>
      <w:proofErr w:type="gramStart"/>
      <w:r w:rsidRPr="001A29FB">
        <w:rPr>
          <w:rFonts w:ascii="Arial" w:hAnsi="Arial" w:cs="Arial"/>
        </w:rPr>
        <w:t>definidas</w:t>
      </w:r>
      <w:proofErr w:type="gramEnd"/>
      <w:r w:rsidRPr="001A29FB">
        <w:rPr>
          <w:rFonts w:ascii="Arial" w:hAnsi="Arial" w:cs="Arial"/>
        </w:rPr>
        <w:t xml:space="preserve"> em decreto.</w:t>
      </w:r>
    </w:p>
    <w:p w14:paraId="18BEA6AF" w14:textId="77777777" w:rsidR="00E667B9" w:rsidRDefault="00E667B9" w:rsidP="00E667B9">
      <w:pPr>
        <w:spacing w:after="0"/>
        <w:jc w:val="both"/>
        <w:rPr>
          <w:rFonts w:ascii="Arial" w:hAnsi="Arial" w:cs="Arial"/>
        </w:rPr>
      </w:pPr>
    </w:p>
    <w:p w14:paraId="72CBC8F5" w14:textId="1D030AB6" w:rsidR="00E667B9" w:rsidRPr="001A29FB" w:rsidRDefault="00E667B9" w:rsidP="00E667B9">
      <w:pPr>
        <w:spacing w:after="0"/>
        <w:jc w:val="both"/>
        <w:rPr>
          <w:rFonts w:ascii="Arial" w:hAnsi="Arial" w:cs="Arial"/>
        </w:rPr>
      </w:pPr>
      <w:r w:rsidRPr="001A29FB">
        <w:rPr>
          <w:rFonts w:ascii="Arial" w:hAnsi="Arial" w:cs="Arial"/>
        </w:rPr>
        <w:t>Art. 111. O transporte individual de agentes públicos da</w:t>
      </w:r>
      <w:r>
        <w:rPr>
          <w:rFonts w:ascii="Arial" w:hAnsi="Arial" w:cs="Arial"/>
        </w:rPr>
        <w:t xml:space="preserve"> </w:t>
      </w:r>
      <w:r w:rsidRPr="001A29FB">
        <w:rPr>
          <w:rFonts w:ascii="Arial" w:hAnsi="Arial" w:cs="Arial"/>
        </w:rPr>
        <w:t xml:space="preserve">Administração Direta e Indireta deverá ser realizado, prioritariamente, por demanda e por intermédio do </w:t>
      </w:r>
      <w:proofErr w:type="spellStart"/>
      <w:r w:rsidRPr="001A29FB">
        <w:rPr>
          <w:rFonts w:ascii="Arial" w:hAnsi="Arial" w:cs="Arial"/>
        </w:rPr>
        <w:t>SPTaxi</w:t>
      </w:r>
      <w:proofErr w:type="spellEnd"/>
      <w:r w:rsidRPr="001A29FB">
        <w:rPr>
          <w:rFonts w:ascii="Arial" w:hAnsi="Arial" w:cs="Arial"/>
        </w:rPr>
        <w:t>, aplicativo</w:t>
      </w:r>
      <w:r>
        <w:rPr>
          <w:rFonts w:ascii="Arial" w:hAnsi="Arial" w:cs="Arial"/>
        </w:rPr>
        <w:t xml:space="preserve"> </w:t>
      </w:r>
      <w:r w:rsidRPr="001A29FB">
        <w:rPr>
          <w:rFonts w:ascii="Arial" w:hAnsi="Arial" w:cs="Arial"/>
        </w:rPr>
        <w:t>oficial da Prefeitura de São Paulo.</w:t>
      </w:r>
    </w:p>
    <w:p w14:paraId="0EE955C5" w14:textId="77777777" w:rsidR="00E667B9" w:rsidRPr="001A29FB" w:rsidRDefault="00E667B9" w:rsidP="00E667B9">
      <w:pPr>
        <w:spacing w:after="0"/>
        <w:jc w:val="both"/>
        <w:rPr>
          <w:rFonts w:ascii="Arial" w:hAnsi="Arial" w:cs="Arial"/>
        </w:rPr>
      </w:pPr>
      <w:r w:rsidRPr="001A29FB">
        <w:rPr>
          <w:rFonts w:ascii="Arial" w:hAnsi="Arial" w:cs="Arial"/>
        </w:rPr>
        <w:t>Parágrafo único. O Poder Executivo fixará, por decreto:</w:t>
      </w:r>
    </w:p>
    <w:p w14:paraId="288C164C" w14:textId="77777777" w:rsidR="00E667B9" w:rsidRPr="001A29FB" w:rsidRDefault="00E667B9" w:rsidP="00E667B9">
      <w:pPr>
        <w:spacing w:after="0"/>
        <w:jc w:val="both"/>
        <w:rPr>
          <w:rFonts w:ascii="Arial" w:hAnsi="Arial" w:cs="Arial"/>
        </w:rPr>
      </w:pPr>
      <w:r w:rsidRPr="001A29FB">
        <w:rPr>
          <w:rFonts w:ascii="Arial" w:hAnsi="Arial" w:cs="Arial"/>
        </w:rPr>
        <w:t xml:space="preserve">I - </w:t>
      </w:r>
      <w:proofErr w:type="gramStart"/>
      <w:r w:rsidRPr="001A29FB">
        <w:rPr>
          <w:rFonts w:ascii="Arial" w:hAnsi="Arial" w:cs="Arial"/>
        </w:rPr>
        <w:t>as</w:t>
      </w:r>
      <w:proofErr w:type="gramEnd"/>
      <w:r w:rsidRPr="001A29FB">
        <w:rPr>
          <w:rFonts w:ascii="Arial" w:hAnsi="Arial" w:cs="Arial"/>
        </w:rPr>
        <w:t xml:space="preserve"> condições e demais regras de utilização do aplicativo referido no caput deste artigo pelos agentes públicos da</w:t>
      </w:r>
      <w:r>
        <w:rPr>
          <w:rFonts w:ascii="Arial" w:hAnsi="Arial" w:cs="Arial"/>
        </w:rPr>
        <w:t xml:space="preserve"> </w:t>
      </w:r>
      <w:r w:rsidRPr="001A29FB">
        <w:rPr>
          <w:rFonts w:ascii="Arial" w:hAnsi="Arial" w:cs="Arial"/>
        </w:rPr>
        <w:t>Administração Direta e Indireta;</w:t>
      </w:r>
    </w:p>
    <w:p w14:paraId="21403023" w14:textId="77777777" w:rsidR="00E667B9" w:rsidRPr="001A29FB" w:rsidRDefault="00E667B9" w:rsidP="00E667B9">
      <w:pPr>
        <w:spacing w:after="0"/>
        <w:jc w:val="both"/>
        <w:rPr>
          <w:rFonts w:ascii="Arial" w:hAnsi="Arial" w:cs="Arial"/>
        </w:rPr>
      </w:pPr>
      <w:r w:rsidRPr="001A29FB">
        <w:rPr>
          <w:rFonts w:ascii="Arial" w:hAnsi="Arial" w:cs="Arial"/>
        </w:rPr>
        <w:t xml:space="preserve">II - </w:t>
      </w:r>
      <w:proofErr w:type="gramStart"/>
      <w:r w:rsidRPr="001A29FB">
        <w:rPr>
          <w:rFonts w:ascii="Arial" w:hAnsi="Arial" w:cs="Arial"/>
        </w:rPr>
        <w:t>os</w:t>
      </w:r>
      <w:proofErr w:type="gramEnd"/>
      <w:r w:rsidRPr="001A29FB">
        <w:rPr>
          <w:rFonts w:ascii="Arial" w:hAnsi="Arial" w:cs="Arial"/>
        </w:rPr>
        <w:t xml:space="preserve"> serviços que, por sua natureza, peculiaridade ou</w:t>
      </w:r>
      <w:r>
        <w:rPr>
          <w:rFonts w:ascii="Arial" w:hAnsi="Arial" w:cs="Arial"/>
        </w:rPr>
        <w:t xml:space="preserve"> </w:t>
      </w:r>
      <w:r w:rsidRPr="001A29FB">
        <w:rPr>
          <w:rFonts w:ascii="Arial" w:hAnsi="Arial" w:cs="Arial"/>
        </w:rPr>
        <w:t>periodicidade não se subordinam ao disposto no caput deste</w:t>
      </w:r>
      <w:r>
        <w:rPr>
          <w:rFonts w:ascii="Arial" w:hAnsi="Arial" w:cs="Arial"/>
        </w:rPr>
        <w:t xml:space="preserve"> </w:t>
      </w:r>
      <w:r w:rsidRPr="001A29FB">
        <w:rPr>
          <w:rFonts w:ascii="Arial" w:hAnsi="Arial" w:cs="Arial"/>
        </w:rPr>
        <w:t>artigo e devem ser prestados por outros meios ou formas de</w:t>
      </w:r>
      <w:r>
        <w:rPr>
          <w:rFonts w:ascii="Arial" w:hAnsi="Arial" w:cs="Arial"/>
        </w:rPr>
        <w:t xml:space="preserve"> </w:t>
      </w:r>
      <w:r w:rsidRPr="001A29FB">
        <w:rPr>
          <w:rFonts w:ascii="Arial" w:hAnsi="Arial" w:cs="Arial"/>
        </w:rPr>
        <w:t>execução;</w:t>
      </w:r>
    </w:p>
    <w:p w14:paraId="36836FFA" w14:textId="77777777" w:rsidR="00E667B9" w:rsidRPr="001A29FB" w:rsidRDefault="00E667B9" w:rsidP="00E667B9">
      <w:pPr>
        <w:spacing w:after="0"/>
        <w:jc w:val="both"/>
        <w:rPr>
          <w:rFonts w:ascii="Arial" w:hAnsi="Arial" w:cs="Arial"/>
        </w:rPr>
      </w:pPr>
      <w:r w:rsidRPr="001A29FB">
        <w:rPr>
          <w:rFonts w:ascii="Arial" w:hAnsi="Arial" w:cs="Arial"/>
        </w:rPr>
        <w:t>III - O aplicativo referido no caput deste artigo terá que</w:t>
      </w:r>
      <w:r>
        <w:rPr>
          <w:rFonts w:ascii="Arial" w:hAnsi="Arial" w:cs="Arial"/>
        </w:rPr>
        <w:t xml:space="preserve"> </w:t>
      </w:r>
      <w:r w:rsidRPr="001A29FB">
        <w:rPr>
          <w:rFonts w:ascii="Arial" w:hAnsi="Arial" w:cs="Arial"/>
        </w:rPr>
        <w:t>comprovar sede fiscal no município de São Paulo.</w:t>
      </w:r>
    </w:p>
    <w:p w14:paraId="4B792709" w14:textId="77777777" w:rsidR="00E667B9" w:rsidRDefault="00E667B9" w:rsidP="00E667B9">
      <w:pPr>
        <w:spacing w:after="0"/>
        <w:jc w:val="both"/>
        <w:rPr>
          <w:rFonts w:ascii="Arial" w:hAnsi="Arial" w:cs="Arial"/>
        </w:rPr>
      </w:pPr>
    </w:p>
    <w:p w14:paraId="6B6BABAD" w14:textId="650D54C0" w:rsidR="00E667B9" w:rsidRPr="001A29FB" w:rsidRDefault="00E667B9" w:rsidP="00E667B9">
      <w:pPr>
        <w:spacing w:after="0"/>
        <w:jc w:val="both"/>
        <w:rPr>
          <w:rFonts w:ascii="Arial" w:hAnsi="Arial" w:cs="Arial"/>
        </w:rPr>
      </w:pPr>
      <w:r w:rsidRPr="001A29FB">
        <w:rPr>
          <w:rFonts w:ascii="Arial" w:hAnsi="Arial" w:cs="Arial"/>
        </w:rPr>
        <w:t>Art. 112. Além do disposto no art. 111, as demais disposições desta Lei aplicam-se, no que couber, às Autarquias e</w:t>
      </w:r>
      <w:r>
        <w:rPr>
          <w:rFonts w:ascii="Arial" w:hAnsi="Arial" w:cs="Arial"/>
        </w:rPr>
        <w:t xml:space="preserve"> </w:t>
      </w:r>
      <w:r w:rsidRPr="001A29FB">
        <w:rPr>
          <w:rFonts w:ascii="Arial" w:hAnsi="Arial" w:cs="Arial"/>
        </w:rPr>
        <w:t>Fundações Municipais, cujo regime jurídico seja disciplinado</w:t>
      </w:r>
      <w:r>
        <w:rPr>
          <w:rFonts w:ascii="Arial" w:hAnsi="Arial" w:cs="Arial"/>
        </w:rPr>
        <w:t xml:space="preserve"> </w:t>
      </w:r>
      <w:r w:rsidRPr="001A29FB">
        <w:rPr>
          <w:rFonts w:ascii="Arial" w:hAnsi="Arial" w:cs="Arial"/>
        </w:rPr>
        <w:t>pela Lei nº 8.989, de 1979.</w:t>
      </w:r>
    </w:p>
    <w:p w14:paraId="58880067" w14:textId="77777777" w:rsidR="00E667B9" w:rsidRDefault="00E667B9" w:rsidP="00E667B9">
      <w:pPr>
        <w:spacing w:after="0"/>
        <w:jc w:val="both"/>
        <w:rPr>
          <w:rFonts w:ascii="Arial" w:hAnsi="Arial" w:cs="Arial"/>
        </w:rPr>
      </w:pPr>
    </w:p>
    <w:p w14:paraId="1CA5EE3B" w14:textId="01DB6395" w:rsidR="00E667B9" w:rsidRPr="001A29FB" w:rsidRDefault="00E667B9" w:rsidP="00E667B9">
      <w:pPr>
        <w:spacing w:after="0"/>
        <w:jc w:val="both"/>
        <w:rPr>
          <w:rFonts w:ascii="Arial" w:hAnsi="Arial" w:cs="Arial"/>
        </w:rPr>
      </w:pPr>
      <w:r w:rsidRPr="001A29FB">
        <w:rPr>
          <w:rFonts w:ascii="Arial" w:hAnsi="Arial" w:cs="Arial"/>
        </w:rPr>
        <w:t>Art. 113. A Lei nº 17.812, de 9 de junho de 2022, passa a</w:t>
      </w:r>
      <w:r>
        <w:rPr>
          <w:rFonts w:ascii="Arial" w:hAnsi="Arial" w:cs="Arial"/>
        </w:rPr>
        <w:t xml:space="preserve"> </w:t>
      </w:r>
      <w:r w:rsidRPr="001A29FB">
        <w:rPr>
          <w:rFonts w:ascii="Arial" w:hAnsi="Arial" w:cs="Arial"/>
        </w:rPr>
        <w:t>vigorar com as seguintes alterações:</w:t>
      </w:r>
    </w:p>
    <w:p w14:paraId="24B113F1" w14:textId="77777777" w:rsidR="00E667B9" w:rsidRPr="00F203E7" w:rsidRDefault="00E667B9" w:rsidP="00E667B9">
      <w:pPr>
        <w:spacing w:after="0"/>
        <w:jc w:val="both"/>
        <w:rPr>
          <w:rFonts w:ascii="Arial" w:hAnsi="Arial" w:cs="Arial"/>
          <w:i/>
          <w:iCs/>
        </w:rPr>
      </w:pPr>
      <w:r w:rsidRPr="00F203E7">
        <w:rPr>
          <w:rFonts w:ascii="Arial" w:hAnsi="Arial" w:cs="Arial"/>
          <w:i/>
          <w:iCs/>
        </w:rPr>
        <w:t>“Art. 29. O prazo para promoção horizontal previsto no art. 16 da Lei nº 16.239, de 2015, fica reduzido</w:t>
      </w:r>
    </w:p>
    <w:p w14:paraId="3856DB78" w14:textId="77777777" w:rsidR="00E667B9" w:rsidRPr="00F203E7" w:rsidRDefault="00E667B9" w:rsidP="00E667B9">
      <w:pPr>
        <w:spacing w:after="0"/>
        <w:jc w:val="both"/>
        <w:rPr>
          <w:rFonts w:ascii="Arial" w:hAnsi="Arial" w:cs="Arial"/>
          <w:i/>
          <w:iCs/>
        </w:rPr>
      </w:pPr>
      <w:r w:rsidRPr="00F203E7">
        <w:rPr>
          <w:rFonts w:ascii="Arial" w:hAnsi="Arial" w:cs="Arial"/>
          <w:i/>
          <w:iCs/>
        </w:rPr>
        <w:t>para 12 (doze) meses para os optantes que contarem na carreira de Guarda Civil Metropolitana, da Prefeitura do Município de São Paulo, com mais de 18 (dezoito) anos de efetivo exercício até a data da adesão, por 3 (três) anos.</w:t>
      </w:r>
    </w:p>
    <w:p w14:paraId="772E590A" w14:textId="77777777" w:rsidR="00E667B9" w:rsidRPr="00F203E7" w:rsidRDefault="00E667B9" w:rsidP="00E667B9">
      <w:pPr>
        <w:spacing w:after="0"/>
        <w:jc w:val="both"/>
        <w:rPr>
          <w:rFonts w:ascii="Arial" w:hAnsi="Arial" w:cs="Arial"/>
          <w:i/>
          <w:iCs/>
        </w:rPr>
      </w:pPr>
      <w:r w:rsidRPr="00F203E7">
        <w:rPr>
          <w:rFonts w:ascii="Arial" w:hAnsi="Arial" w:cs="Arial"/>
          <w:i/>
          <w:iCs/>
        </w:rPr>
        <w:t>Parágrafo único. O prazo para promoção horizontal do caput deste artigo será reduzido pela metade, apenas uma vez, para o servidor que estiver a 18 (dezoito) meses do cumprimento dos requisitos para aposentadoria.” (NR)</w:t>
      </w:r>
    </w:p>
    <w:p w14:paraId="12D2E7F4" w14:textId="77777777" w:rsidR="00E667B9" w:rsidRDefault="00E667B9" w:rsidP="00E667B9">
      <w:pPr>
        <w:spacing w:after="0"/>
        <w:jc w:val="both"/>
        <w:rPr>
          <w:rFonts w:ascii="Arial" w:hAnsi="Arial" w:cs="Arial"/>
        </w:rPr>
      </w:pPr>
    </w:p>
    <w:p w14:paraId="481ADBA7" w14:textId="74844EE0" w:rsidR="00E667B9" w:rsidRPr="001A29FB" w:rsidRDefault="00E667B9" w:rsidP="00E667B9">
      <w:pPr>
        <w:spacing w:after="0"/>
        <w:jc w:val="both"/>
        <w:rPr>
          <w:rFonts w:ascii="Arial" w:hAnsi="Arial" w:cs="Arial"/>
        </w:rPr>
      </w:pPr>
      <w:r w:rsidRPr="001A29FB">
        <w:rPr>
          <w:rFonts w:ascii="Arial" w:hAnsi="Arial" w:cs="Arial"/>
        </w:rPr>
        <w:lastRenderedPageBreak/>
        <w:t>Art. 114. Fica o Poder Executivo autorizado a instituir,</w:t>
      </w:r>
      <w:r>
        <w:rPr>
          <w:rFonts w:ascii="Arial" w:hAnsi="Arial" w:cs="Arial"/>
        </w:rPr>
        <w:t xml:space="preserve"> </w:t>
      </w:r>
      <w:r w:rsidRPr="001A29FB">
        <w:rPr>
          <w:rFonts w:ascii="Arial" w:hAnsi="Arial" w:cs="Arial"/>
        </w:rPr>
        <w:t>mediante disponibilidade orçamentária, auxílio destinado a</w:t>
      </w:r>
      <w:r>
        <w:rPr>
          <w:rFonts w:ascii="Arial" w:hAnsi="Arial" w:cs="Arial"/>
        </w:rPr>
        <w:t xml:space="preserve"> </w:t>
      </w:r>
      <w:r w:rsidRPr="001A29FB">
        <w:rPr>
          <w:rFonts w:ascii="Arial" w:hAnsi="Arial" w:cs="Arial"/>
        </w:rPr>
        <w:t>subsidiar total ou parcialmente as despesas realizadas por</w:t>
      </w:r>
      <w:r>
        <w:rPr>
          <w:rFonts w:ascii="Arial" w:hAnsi="Arial" w:cs="Arial"/>
        </w:rPr>
        <w:t xml:space="preserve"> </w:t>
      </w:r>
      <w:r w:rsidRPr="001A29FB">
        <w:rPr>
          <w:rFonts w:ascii="Arial" w:hAnsi="Arial" w:cs="Arial"/>
        </w:rPr>
        <w:t>agente público da administração direta, autarquia ou fundação pública municipal, com a contratação, para si, de plano ou</w:t>
      </w:r>
      <w:r>
        <w:rPr>
          <w:rFonts w:ascii="Arial" w:hAnsi="Arial" w:cs="Arial"/>
        </w:rPr>
        <w:t xml:space="preserve"> </w:t>
      </w:r>
      <w:r w:rsidRPr="001A29FB">
        <w:rPr>
          <w:rFonts w:ascii="Arial" w:hAnsi="Arial" w:cs="Arial"/>
        </w:rPr>
        <w:t>seguro de assistência à saúde suplementar.</w:t>
      </w:r>
    </w:p>
    <w:p w14:paraId="49697BCC" w14:textId="77777777" w:rsidR="00E667B9" w:rsidRPr="001A29FB" w:rsidRDefault="00E667B9" w:rsidP="00E667B9">
      <w:pPr>
        <w:spacing w:after="0"/>
        <w:jc w:val="both"/>
        <w:rPr>
          <w:rFonts w:ascii="Arial" w:hAnsi="Arial" w:cs="Arial"/>
        </w:rPr>
      </w:pPr>
      <w:r w:rsidRPr="001A29FB">
        <w:rPr>
          <w:rFonts w:ascii="Arial" w:hAnsi="Arial" w:cs="Arial"/>
        </w:rPr>
        <w:t>§ 1º Considera-se plano ou seguro de assistência à saúde</w:t>
      </w:r>
      <w:r>
        <w:rPr>
          <w:rFonts w:ascii="Arial" w:hAnsi="Arial" w:cs="Arial"/>
        </w:rPr>
        <w:t xml:space="preserve"> </w:t>
      </w:r>
      <w:r w:rsidRPr="001A29FB">
        <w:rPr>
          <w:rFonts w:ascii="Arial" w:hAnsi="Arial" w:cs="Arial"/>
        </w:rPr>
        <w:t>suplementar, para fins deste artigo, o plano e seguro tendo</w:t>
      </w:r>
      <w:r>
        <w:rPr>
          <w:rFonts w:ascii="Arial" w:hAnsi="Arial" w:cs="Arial"/>
        </w:rPr>
        <w:t xml:space="preserve"> </w:t>
      </w:r>
      <w:r w:rsidRPr="001A29FB">
        <w:rPr>
          <w:rFonts w:ascii="Arial" w:hAnsi="Arial" w:cs="Arial"/>
        </w:rPr>
        <w:t>por objeto a assistência médica, hospitalar, odontológica,</w:t>
      </w:r>
      <w:r>
        <w:rPr>
          <w:rFonts w:ascii="Arial" w:hAnsi="Arial" w:cs="Arial"/>
        </w:rPr>
        <w:t xml:space="preserve"> </w:t>
      </w:r>
      <w:r w:rsidRPr="001A29FB">
        <w:rPr>
          <w:rFonts w:ascii="Arial" w:hAnsi="Arial" w:cs="Arial"/>
        </w:rPr>
        <w:t>psicológica e farmacêutica prestada diretamente ao agente</w:t>
      </w:r>
      <w:r>
        <w:rPr>
          <w:rFonts w:ascii="Arial" w:hAnsi="Arial" w:cs="Arial"/>
        </w:rPr>
        <w:t xml:space="preserve"> </w:t>
      </w:r>
      <w:r w:rsidRPr="001A29FB">
        <w:rPr>
          <w:rFonts w:ascii="Arial" w:hAnsi="Arial" w:cs="Arial"/>
        </w:rPr>
        <w:t>público da administração direta, autarquia ou fundação pública municipal, previamente credenciados pela Administração</w:t>
      </w:r>
      <w:r>
        <w:rPr>
          <w:rFonts w:ascii="Arial" w:hAnsi="Arial" w:cs="Arial"/>
        </w:rPr>
        <w:t xml:space="preserve"> </w:t>
      </w:r>
      <w:r w:rsidRPr="001A29FB">
        <w:rPr>
          <w:rFonts w:ascii="Arial" w:hAnsi="Arial" w:cs="Arial"/>
        </w:rPr>
        <w:t>Municipal.</w:t>
      </w:r>
    </w:p>
    <w:p w14:paraId="6EBF0AB0" w14:textId="77777777" w:rsidR="00E667B9" w:rsidRPr="001A29FB" w:rsidRDefault="00E667B9" w:rsidP="00E667B9">
      <w:pPr>
        <w:spacing w:after="0"/>
        <w:jc w:val="both"/>
        <w:rPr>
          <w:rFonts w:ascii="Arial" w:hAnsi="Arial" w:cs="Arial"/>
        </w:rPr>
      </w:pPr>
      <w:r w:rsidRPr="001A29FB">
        <w:rPr>
          <w:rFonts w:ascii="Arial" w:hAnsi="Arial" w:cs="Arial"/>
        </w:rPr>
        <w:t>§ 2º O Poder Executivo fixará, por decreto, observados</w:t>
      </w:r>
      <w:r>
        <w:rPr>
          <w:rFonts w:ascii="Arial" w:hAnsi="Arial" w:cs="Arial"/>
        </w:rPr>
        <w:t xml:space="preserve"> </w:t>
      </w:r>
      <w:r w:rsidRPr="001A29FB">
        <w:rPr>
          <w:rFonts w:ascii="Arial" w:hAnsi="Arial" w:cs="Arial"/>
        </w:rPr>
        <w:t>os limites orçamentários, os valores, que poderão variar por</w:t>
      </w:r>
      <w:r>
        <w:rPr>
          <w:rFonts w:ascii="Arial" w:hAnsi="Arial" w:cs="Arial"/>
        </w:rPr>
        <w:t xml:space="preserve"> </w:t>
      </w:r>
      <w:r w:rsidRPr="001A29FB">
        <w:rPr>
          <w:rFonts w:ascii="Arial" w:hAnsi="Arial" w:cs="Arial"/>
        </w:rPr>
        <w:t>faixas de remuneração, critérios e demais condições do auxílio</w:t>
      </w:r>
      <w:r>
        <w:rPr>
          <w:rFonts w:ascii="Arial" w:hAnsi="Arial" w:cs="Arial"/>
        </w:rPr>
        <w:t xml:space="preserve"> </w:t>
      </w:r>
      <w:r w:rsidRPr="001A29FB">
        <w:rPr>
          <w:rFonts w:ascii="Arial" w:hAnsi="Arial" w:cs="Arial"/>
        </w:rPr>
        <w:t>fixado no caput deste artigo, bem como o procedimento, condições e demais requisitos para credenciamento dos planos e</w:t>
      </w:r>
      <w:r>
        <w:rPr>
          <w:rFonts w:ascii="Arial" w:hAnsi="Arial" w:cs="Arial"/>
        </w:rPr>
        <w:t xml:space="preserve"> </w:t>
      </w:r>
      <w:r w:rsidRPr="001A29FB">
        <w:rPr>
          <w:rFonts w:ascii="Arial" w:hAnsi="Arial" w:cs="Arial"/>
        </w:rPr>
        <w:t>seguro de assistência à saúde suplementar.</w:t>
      </w:r>
    </w:p>
    <w:p w14:paraId="3209EA04" w14:textId="77777777" w:rsidR="00E667B9" w:rsidRPr="001A29FB" w:rsidRDefault="00E667B9" w:rsidP="00E667B9">
      <w:pPr>
        <w:spacing w:after="0"/>
        <w:jc w:val="both"/>
        <w:rPr>
          <w:rFonts w:ascii="Arial" w:hAnsi="Arial" w:cs="Arial"/>
        </w:rPr>
      </w:pPr>
      <w:r w:rsidRPr="001A29FB">
        <w:rPr>
          <w:rFonts w:ascii="Arial" w:hAnsi="Arial" w:cs="Arial"/>
        </w:rPr>
        <w:t>§ 3º O auxílio preconizado no caput deste artigo tem</w:t>
      </w:r>
      <w:r>
        <w:rPr>
          <w:rFonts w:ascii="Arial" w:hAnsi="Arial" w:cs="Arial"/>
        </w:rPr>
        <w:t xml:space="preserve"> </w:t>
      </w:r>
      <w:r w:rsidRPr="001A29FB">
        <w:rPr>
          <w:rFonts w:ascii="Arial" w:hAnsi="Arial" w:cs="Arial"/>
        </w:rPr>
        <w:t>natureza indenizatória e não se incorporará ou se tornará</w:t>
      </w:r>
      <w:r>
        <w:rPr>
          <w:rFonts w:ascii="Arial" w:hAnsi="Arial" w:cs="Arial"/>
        </w:rPr>
        <w:t xml:space="preserve"> </w:t>
      </w:r>
      <w:r w:rsidRPr="001A29FB">
        <w:rPr>
          <w:rFonts w:ascii="Arial" w:hAnsi="Arial" w:cs="Arial"/>
        </w:rPr>
        <w:t>permanente aos vencimentos, subsídios, salários, proventos ou</w:t>
      </w:r>
      <w:r>
        <w:rPr>
          <w:rFonts w:ascii="Arial" w:hAnsi="Arial" w:cs="Arial"/>
        </w:rPr>
        <w:t xml:space="preserve"> </w:t>
      </w:r>
      <w:r w:rsidRPr="001A29FB">
        <w:rPr>
          <w:rFonts w:ascii="Arial" w:hAnsi="Arial" w:cs="Arial"/>
        </w:rPr>
        <w:t>pensões, nem servirá de base para cálculo de qualquer indenização ou vantagem pecuniária, inclusive Adicional por Tempo</w:t>
      </w:r>
      <w:r>
        <w:rPr>
          <w:rFonts w:ascii="Arial" w:hAnsi="Arial" w:cs="Arial"/>
        </w:rPr>
        <w:t xml:space="preserve"> </w:t>
      </w:r>
      <w:r w:rsidRPr="001A29FB">
        <w:rPr>
          <w:rFonts w:ascii="Arial" w:hAnsi="Arial" w:cs="Arial"/>
        </w:rPr>
        <w:t>de Serviço e Sexta-Parte.</w:t>
      </w:r>
    </w:p>
    <w:p w14:paraId="2530B588" w14:textId="77777777" w:rsidR="00E667B9" w:rsidRDefault="00E667B9" w:rsidP="00E667B9">
      <w:pPr>
        <w:spacing w:after="0"/>
        <w:jc w:val="both"/>
        <w:rPr>
          <w:rFonts w:ascii="Arial" w:hAnsi="Arial" w:cs="Arial"/>
        </w:rPr>
      </w:pPr>
    </w:p>
    <w:p w14:paraId="41635A78" w14:textId="401949CB" w:rsidR="00E667B9" w:rsidRPr="001A29FB" w:rsidRDefault="00E667B9" w:rsidP="00E667B9">
      <w:pPr>
        <w:spacing w:after="0"/>
        <w:jc w:val="both"/>
        <w:rPr>
          <w:rFonts w:ascii="Arial" w:hAnsi="Arial" w:cs="Arial"/>
        </w:rPr>
      </w:pPr>
      <w:r w:rsidRPr="001A29FB">
        <w:rPr>
          <w:rFonts w:ascii="Arial" w:hAnsi="Arial" w:cs="Arial"/>
        </w:rPr>
        <w:t>Art. 115. Em decorrência da extinção prevista no parágrafo único do art. 16 da Lei nº 17.708, de 2021, a partir de 1º</w:t>
      </w:r>
      <w:r>
        <w:rPr>
          <w:rFonts w:ascii="Arial" w:hAnsi="Arial" w:cs="Arial"/>
        </w:rPr>
        <w:t xml:space="preserve"> </w:t>
      </w:r>
      <w:r w:rsidRPr="001A29FB">
        <w:rPr>
          <w:rFonts w:ascii="Arial" w:hAnsi="Arial" w:cs="Arial"/>
        </w:rPr>
        <w:t>de janeiro de 2023, os atuais servidores admitidos nos termos</w:t>
      </w:r>
      <w:r>
        <w:rPr>
          <w:rFonts w:ascii="Arial" w:hAnsi="Arial" w:cs="Arial"/>
        </w:rPr>
        <w:t xml:space="preserve"> </w:t>
      </w:r>
      <w:r w:rsidRPr="001A29FB">
        <w:rPr>
          <w:rFonts w:ascii="Arial" w:hAnsi="Arial" w:cs="Arial"/>
        </w:rPr>
        <w:t>da Lei nº 9.160, de 1980 e os titulares de cargos em comissão,</w:t>
      </w:r>
      <w:r>
        <w:rPr>
          <w:rFonts w:ascii="Arial" w:hAnsi="Arial" w:cs="Arial"/>
        </w:rPr>
        <w:t xml:space="preserve"> </w:t>
      </w:r>
      <w:r w:rsidRPr="001A29FB">
        <w:rPr>
          <w:rFonts w:ascii="Arial" w:hAnsi="Arial" w:cs="Arial"/>
        </w:rPr>
        <w:t>exclusivamente, cujas funções não se relacionam a fidúcia,</w:t>
      </w:r>
      <w:r>
        <w:rPr>
          <w:rFonts w:ascii="Arial" w:hAnsi="Arial" w:cs="Arial"/>
        </w:rPr>
        <w:t xml:space="preserve"> </w:t>
      </w:r>
      <w:r w:rsidRPr="001A29FB">
        <w:rPr>
          <w:rFonts w:ascii="Arial" w:hAnsi="Arial" w:cs="Arial"/>
        </w:rPr>
        <w:t>que ingressaram na Prefeitura do Município de São Paulo até</w:t>
      </w:r>
      <w:r>
        <w:rPr>
          <w:rFonts w:ascii="Arial" w:hAnsi="Arial" w:cs="Arial"/>
        </w:rPr>
        <w:t xml:space="preserve"> </w:t>
      </w:r>
      <w:r w:rsidRPr="001A29FB">
        <w:rPr>
          <w:rFonts w:ascii="Arial" w:hAnsi="Arial" w:cs="Arial"/>
        </w:rPr>
        <w:t>a data da publicação da Emenda Constitucional nº 20, de 15</w:t>
      </w:r>
      <w:r>
        <w:rPr>
          <w:rFonts w:ascii="Arial" w:hAnsi="Arial" w:cs="Arial"/>
        </w:rPr>
        <w:t xml:space="preserve"> </w:t>
      </w:r>
      <w:r w:rsidRPr="001A29FB">
        <w:rPr>
          <w:rFonts w:ascii="Arial" w:hAnsi="Arial" w:cs="Arial"/>
        </w:rPr>
        <w:t>de dezembro de 1998, terão sua remuneração fixada na seguinte conformidade, observada a jornada de trabalho:</w:t>
      </w:r>
    </w:p>
    <w:p w14:paraId="1B927E38" w14:textId="77777777" w:rsidR="00E667B9" w:rsidRPr="001A29FB" w:rsidRDefault="00E667B9" w:rsidP="00E667B9">
      <w:pPr>
        <w:spacing w:after="0"/>
        <w:jc w:val="both"/>
        <w:rPr>
          <w:rFonts w:ascii="Arial" w:hAnsi="Arial" w:cs="Arial"/>
        </w:rPr>
      </w:pPr>
      <w:r w:rsidRPr="001A29FB">
        <w:rPr>
          <w:rFonts w:ascii="Arial" w:hAnsi="Arial" w:cs="Arial"/>
        </w:rPr>
        <w:t xml:space="preserve">I - </w:t>
      </w:r>
      <w:proofErr w:type="gramStart"/>
      <w:r w:rsidRPr="001A29FB">
        <w:rPr>
          <w:rFonts w:ascii="Arial" w:hAnsi="Arial" w:cs="Arial"/>
        </w:rPr>
        <w:t>funções e cargos</w:t>
      </w:r>
      <w:proofErr w:type="gramEnd"/>
      <w:r w:rsidRPr="001A29FB">
        <w:rPr>
          <w:rFonts w:ascii="Arial" w:hAnsi="Arial" w:cs="Arial"/>
        </w:rPr>
        <w:t xml:space="preserve"> cujas referências correspondem aos</w:t>
      </w:r>
      <w:r>
        <w:rPr>
          <w:rFonts w:ascii="Arial" w:hAnsi="Arial" w:cs="Arial"/>
        </w:rPr>
        <w:t xml:space="preserve"> </w:t>
      </w:r>
      <w:r w:rsidRPr="001A29FB">
        <w:rPr>
          <w:rFonts w:ascii="Arial" w:hAnsi="Arial" w:cs="Arial"/>
        </w:rPr>
        <w:t>símbolos DAI ou DAS:</w:t>
      </w:r>
    </w:p>
    <w:p w14:paraId="5E00EEE7" w14:textId="77777777" w:rsidR="00E667B9" w:rsidRPr="001A29FB" w:rsidRDefault="00E667B9" w:rsidP="00E667B9">
      <w:pPr>
        <w:spacing w:after="0"/>
        <w:jc w:val="both"/>
        <w:rPr>
          <w:rFonts w:ascii="Arial" w:hAnsi="Arial" w:cs="Arial"/>
        </w:rPr>
      </w:pPr>
      <w:r w:rsidRPr="001A29FB">
        <w:rPr>
          <w:rFonts w:ascii="Arial" w:hAnsi="Arial" w:cs="Arial"/>
        </w:rPr>
        <w:t>a) DAI I a DAI 4: no símbolo QBA previsto no Anexo III,</w:t>
      </w:r>
      <w:r>
        <w:rPr>
          <w:rFonts w:ascii="Arial" w:hAnsi="Arial" w:cs="Arial"/>
        </w:rPr>
        <w:t xml:space="preserve"> </w:t>
      </w:r>
      <w:r w:rsidRPr="001A29FB">
        <w:rPr>
          <w:rFonts w:ascii="Arial" w:hAnsi="Arial" w:cs="Arial"/>
        </w:rPr>
        <w:t>Tabelas “H”, “I” ou “J”, da Lei nº 17.721, de 2021;</w:t>
      </w:r>
    </w:p>
    <w:p w14:paraId="64D9F579" w14:textId="77777777" w:rsidR="00E667B9" w:rsidRPr="001A29FB" w:rsidRDefault="00E667B9" w:rsidP="00E667B9">
      <w:pPr>
        <w:spacing w:after="0"/>
        <w:jc w:val="both"/>
        <w:rPr>
          <w:rFonts w:ascii="Arial" w:hAnsi="Arial" w:cs="Arial"/>
        </w:rPr>
      </w:pPr>
      <w:r w:rsidRPr="001A29FB">
        <w:rPr>
          <w:rFonts w:ascii="Arial" w:hAnsi="Arial" w:cs="Arial"/>
        </w:rPr>
        <w:t>b) DAI 5 a DAS 9: no símbolo QMA previsto no Anexo III,</w:t>
      </w:r>
      <w:r>
        <w:rPr>
          <w:rFonts w:ascii="Arial" w:hAnsi="Arial" w:cs="Arial"/>
        </w:rPr>
        <w:t xml:space="preserve"> </w:t>
      </w:r>
      <w:r w:rsidRPr="001A29FB">
        <w:rPr>
          <w:rFonts w:ascii="Arial" w:hAnsi="Arial" w:cs="Arial"/>
        </w:rPr>
        <w:t>Tabelas “C” ou “D”, da Lei nº 17.721, de 2021;</w:t>
      </w:r>
    </w:p>
    <w:p w14:paraId="18AB0FD5" w14:textId="77777777" w:rsidR="00E667B9" w:rsidRPr="001A29FB" w:rsidRDefault="00E667B9" w:rsidP="00E667B9">
      <w:pPr>
        <w:spacing w:after="0"/>
        <w:jc w:val="both"/>
        <w:rPr>
          <w:rFonts w:ascii="Arial" w:hAnsi="Arial" w:cs="Arial"/>
        </w:rPr>
      </w:pPr>
      <w:r w:rsidRPr="001A29FB">
        <w:rPr>
          <w:rFonts w:ascii="Arial" w:hAnsi="Arial" w:cs="Arial"/>
        </w:rPr>
        <w:t>c) DAS 10 a DAS 15: no símbolo QDHS, previsto no Anexo</w:t>
      </w:r>
      <w:r>
        <w:rPr>
          <w:rFonts w:ascii="Arial" w:hAnsi="Arial" w:cs="Arial"/>
        </w:rPr>
        <w:t xml:space="preserve"> </w:t>
      </w:r>
      <w:r w:rsidRPr="001A29FB">
        <w:rPr>
          <w:rFonts w:ascii="Arial" w:hAnsi="Arial" w:cs="Arial"/>
        </w:rPr>
        <w:t>VII, Tabelas “D”, “E” e “F”, desta Lei.</w:t>
      </w:r>
    </w:p>
    <w:p w14:paraId="758B0EEE" w14:textId="77777777" w:rsidR="00E667B9" w:rsidRPr="001A29FB" w:rsidRDefault="00E667B9" w:rsidP="00E667B9">
      <w:pPr>
        <w:spacing w:after="0"/>
        <w:jc w:val="both"/>
        <w:rPr>
          <w:rFonts w:ascii="Arial" w:hAnsi="Arial" w:cs="Arial"/>
        </w:rPr>
      </w:pPr>
      <w:r w:rsidRPr="001A29FB">
        <w:rPr>
          <w:rFonts w:ascii="Arial" w:hAnsi="Arial" w:cs="Arial"/>
        </w:rPr>
        <w:t>§ 1º A fixação da remuneração de que trata este artigo</w:t>
      </w:r>
      <w:r>
        <w:rPr>
          <w:rFonts w:ascii="Arial" w:hAnsi="Arial" w:cs="Arial"/>
        </w:rPr>
        <w:t xml:space="preserve"> </w:t>
      </w:r>
      <w:r w:rsidRPr="001A29FB">
        <w:rPr>
          <w:rFonts w:ascii="Arial" w:hAnsi="Arial" w:cs="Arial"/>
        </w:rPr>
        <w:t>não poderá ocasionar decesso no valor da remuneração</w:t>
      </w:r>
      <w:r>
        <w:rPr>
          <w:rFonts w:ascii="Arial" w:hAnsi="Arial" w:cs="Arial"/>
        </w:rPr>
        <w:t xml:space="preserve"> </w:t>
      </w:r>
      <w:r w:rsidRPr="001A29FB">
        <w:rPr>
          <w:rFonts w:ascii="Arial" w:hAnsi="Arial" w:cs="Arial"/>
        </w:rPr>
        <w:t>percebida pelo servidor no mês da opção, devendo eventual</w:t>
      </w:r>
      <w:r>
        <w:rPr>
          <w:rFonts w:ascii="Arial" w:hAnsi="Arial" w:cs="Arial"/>
        </w:rPr>
        <w:t xml:space="preserve"> </w:t>
      </w:r>
      <w:r w:rsidRPr="001A29FB">
        <w:rPr>
          <w:rFonts w:ascii="Arial" w:hAnsi="Arial" w:cs="Arial"/>
        </w:rPr>
        <w:t>diferença ser paga como subsídio complementar.</w:t>
      </w:r>
    </w:p>
    <w:p w14:paraId="72C8B545" w14:textId="77777777" w:rsidR="00E667B9" w:rsidRPr="001A29FB" w:rsidRDefault="00E667B9" w:rsidP="00E667B9">
      <w:pPr>
        <w:spacing w:after="0"/>
        <w:jc w:val="both"/>
        <w:rPr>
          <w:rFonts w:ascii="Arial" w:hAnsi="Arial" w:cs="Arial"/>
        </w:rPr>
      </w:pPr>
      <w:r w:rsidRPr="001A29FB">
        <w:rPr>
          <w:rFonts w:ascii="Arial" w:hAnsi="Arial" w:cs="Arial"/>
        </w:rPr>
        <w:t>§ 2º Os proventos e as pensões aos quais se aplica a</w:t>
      </w:r>
      <w:r>
        <w:rPr>
          <w:rFonts w:ascii="Arial" w:hAnsi="Arial" w:cs="Arial"/>
        </w:rPr>
        <w:t xml:space="preserve"> </w:t>
      </w:r>
      <w:r w:rsidRPr="001A29FB">
        <w:rPr>
          <w:rFonts w:ascii="Arial" w:hAnsi="Arial" w:cs="Arial"/>
        </w:rPr>
        <w:t>garantia constitucional da paridade serão revistos, no que</w:t>
      </w:r>
      <w:r>
        <w:rPr>
          <w:rFonts w:ascii="Arial" w:hAnsi="Arial" w:cs="Arial"/>
        </w:rPr>
        <w:t xml:space="preserve"> </w:t>
      </w:r>
      <w:r w:rsidRPr="001A29FB">
        <w:rPr>
          <w:rFonts w:ascii="Arial" w:hAnsi="Arial" w:cs="Arial"/>
        </w:rPr>
        <w:t>couber, na mesma conformidade.</w:t>
      </w:r>
    </w:p>
    <w:p w14:paraId="17541F60" w14:textId="77777777" w:rsidR="00E667B9" w:rsidRDefault="00E667B9" w:rsidP="00E667B9">
      <w:pPr>
        <w:spacing w:after="0"/>
        <w:jc w:val="both"/>
        <w:rPr>
          <w:rFonts w:ascii="Arial" w:hAnsi="Arial" w:cs="Arial"/>
        </w:rPr>
      </w:pPr>
    </w:p>
    <w:p w14:paraId="18DF1F2A" w14:textId="58B0F281" w:rsidR="00E667B9" w:rsidRPr="001A29FB" w:rsidRDefault="00E667B9" w:rsidP="00E667B9">
      <w:pPr>
        <w:spacing w:after="0"/>
        <w:jc w:val="both"/>
        <w:rPr>
          <w:rFonts w:ascii="Arial" w:hAnsi="Arial" w:cs="Arial"/>
        </w:rPr>
      </w:pPr>
      <w:r w:rsidRPr="001A29FB">
        <w:rPr>
          <w:rFonts w:ascii="Arial" w:hAnsi="Arial" w:cs="Arial"/>
        </w:rPr>
        <w:t>Art. 116. As despesas decorrentes da execução desta</w:t>
      </w:r>
      <w:r>
        <w:rPr>
          <w:rFonts w:ascii="Arial" w:hAnsi="Arial" w:cs="Arial"/>
        </w:rPr>
        <w:t xml:space="preserve"> </w:t>
      </w:r>
      <w:r w:rsidRPr="001A29FB">
        <w:rPr>
          <w:rFonts w:ascii="Arial" w:hAnsi="Arial" w:cs="Arial"/>
        </w:rPr>
        <w:t>Lei correrão por conta das dotações orçamentárias próprias,</w:t>
      </w:r>
      <w:r>
        <w:rPr>
          <w:rFonts w:ascii="Arial" w:hAnsi="Arial" w:cs="Arial"/>
        </w:rPr>
        <w:t xml:space="preserve"> </w:t>
      </w:r>
      <w:r w:rsidRPr="001A29FB">
        <w:rPr>
          <w:rFonts w:ascii="Arial" w:hAnsi="Arial" w:cs="Arial"/>
        </w:rPr>
        <w:t>suplementadas se necessário.</w:t>
      </w:r>
    </w:p>
    <w:p w14:paraId="05DFA67A" w14:textId="77777777" w:rsidR="00E667B9" w:rsidRDefault="00E667B9" w:rsidP="00E667B9">
      <w:pPr>
        <w:spacing w:after="0"/>
        <w:jc w:val="both"/>
        <w:rPr>
          <w:rFonts w:ascii="Arial" w:hAnsi="Arial" w:cs="Arial"/>
        </w:rPr>
      </w:pPr>
    </w:p>
    <w:p w14:paraId="42BB54EA" w14:textId="1144578E" w:rsidR="00E667B9" w:rsidRPr="001A29FB" w:rsidRDefault="00E667B9" w:rsidP="00E667B9">
      <w:pPr>
        <w:spacing w:after="0"/>
        <w:jc w:val="both"/>
        <w:rPr>
          <w:rFonts w:ascii="Arial" w:hAnsi="Arial" w:cs="Arial"/>
        </w:rPr>
      </w:pPr>
      <w:r w:rsidRPr="001A29FB">
        <w:rPr>
          <w:rFonts w:ascii="Arial" w:hAnsi="Arial" w:cs="Arial"/>
        </w:rPr>
        <w:t>Art. 117. O Quadro dos Profissionais de Engenharia, Arquitetura, Agronomia e Geologia – QEAG e o Analista de Meio</w:t>
      </w:r>
      <w:r>
        <w:rPr>
          <w:rFonts w:ascii="Arial" w:hAnsi="Arial" w:cs="Arial"/>
        </w:rPr>
        <w:t xml:space="preserve"> </w:t>
      </w:r>
      <w:r w:rsidRPr="001A29FB">
        <w:rPr>
          <w:rFonts w:ascii="Arial" w:hAnsi="Arial" w:cs="Arial"/>
        </w:rPr>
        <w:t>Ambiente, do Quadro de Desenvolvimento Humano e Social</w:t>
      </w:r>
      <w:r>
        <w:rPr>
          <w:rFonts w:ascii="Arial" w:hAnsi="Arial" w:cs="Arial"/>
        </w:rPr>
        <w:t xml:space="preserve"> </w:t>
      </w:r>
      <w:r w:rsidRPr="001A29FB">
        <w:rPr>
          <w:rFonts w:ascii="Arial" w:hAnsi="Arial" w:cs="Arial"/>
        </w:rPr>
        <w:t>– QDHS poderão ser revistos pelo Poder Executivo, através de</w:t>
      </w:r>
      <w:r>
        <w:rPr>
          <w:rFonts w:ascii="Arial" w:hAnsi="Arial" w:cs="Arial"/>
        </w:rPr>
        <w:t xml:space="preserve"> </w:t>
      </w:r>
      <w:r w:rsidRPr="001A29FB">
        <w:rPr>
          <w:rFonts w:ascii="Arial" w:hAnsi="Arial" w:cs="Arial"/>
        </w:rPr>
        <w:t>projeto de lei enviado à Câmara até novembro de 2022.</w:t>
      </w:r>
    </w:p>
    <w:p w14:paraId="2057C57E" w14:textId="77777777" w:rsidR="00E667B9" w:rsidRDefault="00E667B9" w:rsidP="00E667B9">
      <w:pPr>
        <w:spacing w:after="0"/>
        <w:jc w:val="both"/>
        <w:rPr>
          <w:rFonts w:ascii="Arial" w:hAnsi="Arial" w:cs="Arial"/>
        </w:rPr>
      </w:pPr>
    </w:p>
    <w:p w14:paraId="27B579DD" w14:textId="70023929" w:rsidR="00E667B9" w:rsidRPr="001A29FB" w:rsidRDefault="00E667B9" w:rsidP="00E667B9">
      <w:pPr>
        <w:spacing w:after="0"/>
        <w:jc w:val="both"/>
        <w:rPr>
          <w:rFonts w:ascii="Arial" w:hAnsi="Arial" w:cs="Arial"/>
        </w:rPr>
      </w:pPr>
      <w:r w:rsidRPr="001A29FB">
        <w:rPr>
          <w:rFonts w:ascii="Arial" w:hAnsi="Arial" w:cs="Arial"/>
        </w:rPr>
        <w:t>Art. 118. Esta Lei entra em vigor na data de sua publicação, revogados:</w:t>
      </w:r>
    </w:p>
    <w:p w14:paraId="7810D97D" w14:textId="77777777" w:rsidR="00E667B9" w:rsidRPr="001A29FB" w:rsidRDefault="00E667B9" w:rsidP="00E667B9">
      <w:pPr>
        <w:spacing w:after="0"/>
        <w:jc w:val="both"/>
        <w:rPr>
          <w:rFonts w:ascii="Arial" w:hAnsi="Arial" w:cs="Arial"/>
        </w:rPr>
      </w:pPr>
      <w:r w:rsidRPr="001A29FB">
        <w:rPr>
          <w:rFonts w:ascii="Arial" w:hAnsi="Arial" w:cs="Arial"/>
        </w:rPr>
        <w:t xml:space="preserve">I - </w:t>
      </w:r>
      <w:proofErr w:type="gramStart"/>
      <w:r w:rsidRPr="001A29FB">
        <w:rPr>
          <w:rFonts w:ascii="Arial" w:hAnsi="Arial" w:cs="Arial"/>
        </w:rPr>
        <w:t>o</w:t>
      </w:r>
      <w:proofErr w:type="gramEnd"/>
      <w:r w:rsidRPr="001A29FB">
        <w:rPr>
          <w:rFonts w:ascii="Arial" w:hAnsi="Arial" w:cs="Arial"/>
        </w:rPr>
        <w:t xml:space="preserve"> § 8º do art. 2º da Lei nº 10.779, de 1989;</w:t>
      </w:r>
    </w:p>
    <w:p w14:paraId="3974982E" w14:textId="77777777" w:rsidR="00E667B9" w:rsidRPr="001A29FB" w:rsidRDefault="00E667B9" w:rsidP="00E667B9">
      <w:pPr>
        <w:spacing w:after="0"/>
        <w:jc w:val="both"/>
        <w:rPr>
          <w:rFonts w:ascii="Arial" w:hAnsi="Arial" w:cs="Arial"/>
        </w:rPr>
      </w:pPr>
      <w:r w:rsidRPr="001A29FB">
        <w:rPr>
          <w:rFonts w:ascii="Arial" w:hAnsi="Arial" w:cs="Arial"/>
        </w:rPr>
        <w:t xml:space="preserve">II - </w:t>
      </w:r>
      <w:proofErr w:type="gramStart"/>
      <w:r w:rsidRPr="001A29FB">
        <w:rPr>
          <w:rFonts w:ascii="Arial" w:hAnsi="Arial" w:cs="Arial"/>
        </w:rPr>
        <w:t>a</w:t>
      </w:r>
      <w:proofErr w:type="gramEnd"/>
      <w:r w:rsidRPr="001A29FB">
        <w:rPr>
          <w:rFonts w:ascii="Arial" w:hAnsi="Arial" w:cs="Arial"/>
        </w:rPr>
        <w:t xml:space="preserve"> Lei nº 13.467, de 6 de dezembro de 2002;</w:t>
      </w:r>
    </w:p>
    <w:p w14:paraId="48FEFBA5" w14:textId="77777777" w:rsidR="00E667B9" w:rsidRPr="001A29FB" w:rsidRDefault="00E667B9" w:rsidP="00E667B9">
      <w:pPr>
        <w:spacing w:after="0"/>
        <w:jc w:val="both"/>
        <w:rPr>
          <w:rFonts w:ascii="Arial" w:hAnsi="Arial" w:cs="Arial"/>
        </w:rPr>
      </w:pPr>
      <w:r w:rsidRPr="001A29FB">
        <w:rPr>
          <w:rFonts w:ascii="Arial" w:hAnsi="Arial" w:cs="Arial"/>
        </w:rPr>
        <w:t>III - o art. 7º da Lei nº 14.182, de 2006;</w:t>
      </w:r>
    </w:p>
    <w:p w14:paraId="7908C819" w14:textId="77777777" w:rsidR="00E667B9" w:rsidRPr="001A29FB" w:rsidRDefault="00E667B9" w:rsidP="00E667B9">
      <w:pPr>
        <w:spacing w:after="0"/>
        <w:jc w:val="both"/>
        <w:rPr>
          <w:rFonts w:ascii="Arial" w:hAnsi="Arial" w:cs="Arial"/>
        </w:rPr>
      </w:pPr>
      <w:r w:rsidRPr="001A29FB">
        <w:rPr>
          <w:rFonts w:ascii="Arial" w:hAnsi="Arial" w:cs="Arial"/>
        </w:rPr>
        <w:t xml:space="preserve">IV - </w:t>
      </w:r>
      <w:proofErr w:type="gramStart"/>
      <w:r w:rsidRPr="001A29FB">
        <w:rPr>
          <w:rFonts w:ascii="Arial" w:hAnsi="Arial" w:cs="Arial"/>
        </w:rPr>
        <w:t>os</w:t>
      </w:r>
      <w:proofErr w:type="gramEnd"/>
      <w:r w:rsidRPr="001A29FB">
        <w:rPr>
          <w:rFonts w:ascii="Arial" w:hAnsi="Arial" w:cs="Arial"/>
        </w:rPr>
        <w:t xml:space="preserve"> incisos I a III do caput do art. 140 da Lei nº 15.764,</w:t>
      </w:r>
      <w:r>
        <w:rPr>
          <w:rFonts w:ascii="Arial" w:hAnsi="Arial" w:cs="Arial"/>
        </w:rPr>
        <w:t xml:space="preserve"> </w:t>
      </w:r>
      <w:r w:rsidRPr="001A29FB">
        <w:rPr>
          <w:rFonts w:ascii="Arial" w:hAnsi="Arial" w:cs="Arial"/>
        </w:rPr>
        <w:t>de 2013;</w:t>
      </w:r>
    </w:p>
    <w:p w14:paraId="60F15B25" w14:textId="77777777" w:rsidR="00E667B9" w:rsidRPr="001A29FB" w:rsidRDefault="00E667B9" w:rsidP="00E667B9">
      <w:pPr>
        <w:spacing w:after="0"/>
        <w:jc w:val="both"/>
        <w:rPr>
          <w:rFonts w:ascii="Arial" w:hAnsi="Arial" w:cs="Arial"/>
        </w:rPr>
      </w:pPr>
      <w:r w:rsidRPr="001A29FB">
        <w:rPr>
          <w:rFonts w:ascii="Arial" w:hAnsi="Arial" w:cs="Arial"/>
        </w:rPr>
        <w:t xml:space="preserve">V - </w:t>
      </w:r>
      <w:proofErr w:type="gramStart"/>
      <w:r w:rsidRPr="001A29FB">
        <w:rPr>
          <w:rFonts w:ascii="Arial" w:hAnsi="Arial" w:cs="Arial"/>
        </w:rPr>
        <w:t>o</w:t>
      </w:r>
      <w:proofErr w:type="gramEnd"/>
      <w:r w:rsidRPr="001A29FB">
        <w:rPr>
          <w:rFonts w:ascii="Arial" w:hAnsi="Arial" w:cs="Arial"/>
        </w:rPr>
        <w:t xml:space="preserve"> parágrafo único dos </w:t>
      </w:r>
      <w:proofErr w:type="spellStart"/>
      <w:r w:rsidRPr="001A29FB">
        <w:rPr>
          <w:rFonts w:ascii="Arial" w:hAnsi="Arial" w:cs="Arial"/>
        </w:rPr>
        <w:t>arts</w:t>
      </w:r>
      <w:proofErr w:type="spellEnd"/>
      <w:r w:rsidRPr="001A29FB">
        <w:rPr>
          <w:rFonts w:ascii="Arial" w:hAnsi="Arial" w:cs="Arial"/>
        </w:rPr>
        <w:t>. 1º e 2º da Lei nº 17.722,</w:t>
      </w:r>
      <w:r>
        <w:rPr>
          <w:rFonts w:ascii="Arial" w:hAnsi="Arial" w:cs="Arial"/>
        </w:rPr>
        <w:t xml:space="preserve"> </w:t>
      </w:r>
      <w:r w:rsidRPr="001A29FB">
        <w:rPr>
          <w:rFonts w:ascii="Arial" w:hAnsi="Arial" w:cs="Arial"/>
        </w:rPr>
        <w:t>de 2021.</w:t>
      </w:r>
    </w:p>
    <w:p w14:paraId="26428238" w14:textId="77777777" w:rsidR="00E667B9" w:rsidRPr="001A29FB" w:rsidRDefault="00E667B9" w:rsidP="00E667B9">
      <w:pPr>
        <w:spacing w:after="0"/>
        <w:jc w:val="both"/>
        <w:rPr>
          <w:rFonts w:ascii="Arial" w:hAnsi="Arial" w:cs="Arial"/>
        </w:rPr>
      </w:pPr>
      <w:r w:rsidRPr="001A29FB">
        <w:rPr>
          <w:rFonts w:ascii="Arial" w:hAnsi="Arial" w:cs="Arial"/>
        </w:rPr>
        <w:t>§ 1º Excetuam-se da vigência disposta no caput deste</w:t>
      </w:r>
      <w:r>
        <w:rPr>
          <w:rFonts w:ascii="Arial" w:hAnsi="Arial" w:cs="Arial"/>
        </w:rPr>
        <w:t xml:space="preserve"> </w:t>
      </w:r>
      <w:r w:rsidRPr="001A29FB">
        <w:rPr>
          <w:rFonts w:ascii="Arial" w:hAnsi="Arial" w:cs="Arial"/>
        </w:rPr>
        <w:t>artigo:</w:t>
      </w:r>
    </w:p>
    <w:p w14:paraId="608A67C6" w14:textId="77777777" w:rsidR="00E667B9" w:rsidRPr="001A29FB" w:rsidRDefault="00E667B9" w:rsidP="00E667B9">
      <w:pPr>
        <w:spacing w:after="0"/>
        <w:jc w:val="both"/>
        <w:rPr>
          <w:rFonts w:ascii="Arial" w:hAnsi="Arial" w:cs="Arial"/>
        </w:rPr>
      </w:pPr>
      <w:r w:rsidRPr="001A29FB">
        <w:rPr>
          <w:rFonts w:ascii="Arial" w:hAnsi="Arial" w:cs="Arial"/>
        </w:rPr>
        <w:t xml:space="preserve">I - </w:t>
      </w:r>
      <w:proofErr w:type="gramStart"/>
      <w:r w:rsidRPr="001A29FB">
        <w:rPr>
          <w:rFonts w:ascii="Arial" w:hAnsi="Arial" w:cs="Arial"/>
        </w:rPr>
        <w:t>as</w:t>
      </w:r>
      <w:proofErr w:type="gramEnd"/>
      <w:r w:rsidRPr="001A29FB">
        <w:rPr>
          <w:rFonts w:ascii="Arial" w:hAnsi="Arial" w:cs="Arial"/>
        </w:rPr>
        <w:t xml:space="preserve"> disposições do Título VIII que entrarão em vigor a</w:t>
      </w:r>
      <w:r>
        <w:rPr>
          <w:rFonts w:ascii="Arial" w:hAnsi="Arial" w:cs="Arial"/>
        </w:rPr>
        <w:t xml:space="preserve"> </w:t>
      </w:r>
      <w:r w:rsidRPr="001A29FB">
        <w:rPr>
          <w:rFonts w:ascii="Arial" w:hAnsi="Arial" w:cs="Arial"/>
        </w:rPr>
        <w:t>partir de 1º de outubro de 2022;</w:t>
      </w:r>
    </w:p>
    <w:p w14:paraId="38BBF112" w14:textId="77777777" w:rsidR="00E667B9" w:rsidRPr="001A29FB" w:rsidRDefault="00E667B9" w:rsidP="00E667B9">
      <w:pPr>
        <w:spacing w:after="0"/>
        <w:jc w:val="both"/>
        <w:rPr>
          <w:rFonts w:ascii="Arial" w:hAnsi="Arial" w:cs="Arial"/>
        </w:rPr>
      </w:pPr>
      <w:r w:rsidRPr="001A29FB">
        <w:rPr>
          <w:rFonts w:ascii="Arial" w:hAnsi="Arial" w:cs="Arial"/>
        </w:rPr>
        <w:lastRenderedPageBreak/>
        <w:t xml:space="preserve">II - </w:t>
      </w:r>
      <w:proofErr w:type="gramStart"/>
      <w:r w:rsidRPr="001A29FB">
        <w:rPr>
          <w:rFonts w:ascii="Arial" w:hAnsi="Arial" w:cs="Arial"/>
        </w:rPr>
        <w:t>as</w:t>
      </w:r>
      <w:proofErr w:type="gramEnd"/>
      <w:r w:rsidRPr="001A29FB">
        <w:rPr>
          <w:rFonts w:ascii="Arial" w:hAnsi="Arial" w:cs="Arial"/>
        </w:rPr>
        <w:t xml:space="preserve"> disposições do Título XI que entrarão em vigor a</w:t>
      </w:r>
      <w:r>
        <w:rPr>
          <w:rFonts w:ascii="Arial" w:hAnsi="Arial" w:cs="Arial"/>
        </w:rPr>
        <w:t xml:space="preserve"> </w:t>
      </w:r>
      <w:r w:rsidRPr="001A29FB">
        <w:rPr>
          <w:rFonts w:ascii="Arial" w:hAnsi="Arial" w:cs="Arial"/>
        </w:rPr>
        <w:t>partir do primeiro dia do mês subsequente ao mês da publicação desta Lei;</w:t>
      </w:r>
    </w:p>
    <w:p w14:paraId="1D1C06B9" w14:textId="77777777" w:rsidR="00E667B9" w:rsidRPr="001A29FB" w:rsidRDefault="00E667B9" w:rsidP="00E667B9">
      <w:pPr>
        <w:spacing w:after="0"/>
        <w:jc w:val="both"/>
        <w:rPr>
          <w:rFonts w:ascii="Arial" w:hAnsi="Arial" w:cs="Arial"/>
        </w:rPr>
      </w:pPr>
      <w:r w:rsidRPr="001A29FB">
        <w:rPr>
          <w:rFonts w:ascii="Arial" w:hAnsi="Arial" w:cs="Arial"/>
        </w:rPr>
        <w:t>III - as disposições dos Capítulos X e XI ambos dos Títulos</w:t>
      </w:r>
      <w:r>
        <w:rPr>
          <w:rFonts w:ascii="Arial" w:hAnsi="Arial" w:cs="Arial"/>
        </w:rPr>
        <w:t xml:space="preserve"> </w:t>
      </w:r>
      <w:r w:rsidRPr="001A29FB">
        <w:rPr>
          <w:rFonts w:ascii="Arial" w:hAnsi="Arial" w:cs="Arial"/>
        </w:rPr>
        <w:t>II e III, que produzirão efeitos a partir de 1º de maio de 2022;</w:t>
      </w:r>
    </w:p>
    <w:p w14:paraId="573AB01C" w14:textId="77777777" w:rsidR="00E667B9" w:rsidRPr="001A29FB" w:rsidRDefault="00E667B9" w:rsidP="00E667B9">
      <w:pPr>
        <w:spacing w:after="0"/>
        <w:jc w:val="both"/>
        <w:rPr>
          <w:rFonts w:ascii="Arial" w:hAnsi="Arial" w:cs="Arial"/>
        </w:rPr>
      </w:pPr>
      <w:r w:rsidRPr="001A29FB">
        <w:rPr>
          <w:rFonts w:ascii="Arial" w:hAnsi="Arial" w:cs="Arial"/>
        </w:rPr>
        <w:t xml:space="preserve">IV - </w:t>
      </w:r>
      <w:proofErr w:type="gramStart"/>
      <w:r w:rsidRPr="001A29FB">
        <w:rPr>
          <w:rFonts w:ascii="Arial" w:hAnsi="Arial" w:cs="Arial"/>
        </w:rPr>
        <w:t>as</w:t>
      </w:r>
      <w:proofErr w:type="gramEnd"/>
      <w:r w:rsidRPr="001A29FB">
        <w:rPr>
          <w:rFonts w:ascii="Arial" w:hAnsi="Arial" w:cs="Arial"/>
        </w:rPr>
        <w:t xml:space="preserve"> disposições dos </w:t>
      </w:r>
      <w:proofErr w:type="spellStart"/>
      <w:r w:rsidRPr="001A29FB">
        <w:rPr>
          <w:rFonts w:ascii="Arial" w:hAnsi="Arial" w:cs="Arial"/>
        </w:rPr>
        <w:t>arts</w:t>
      </w:r>
      <w:proofErr w:type="spellEnd"/>
      <w:r w:rsidRPr="001A29FB">
        <w:rPr>
          <w:rFonts w:ascii="Arial" w:hAnsi="Arial" w:cs="Arial"/>
        </w:rPr>
        <w:t>. 68, 71, 73 e 80, bem como</w:t>
      </w:r>
      <w:r>
        <w:rPr>
          <w:rFonts w:ascii="Arial" w:hAnsi="Arial" w:cs="Arial"/>
        </w:rPr>
        <w:t xml:space="preserve"> </w:t>
      </w:r>
      <w:r w:rsidRPr="001A29FB">
        <w:rPr>
          <w:rFonts w:ascii="Arial" w:hAnsi="Arial" w:cs="Arial"/>
        </w:rPr>
        <w:t>dos Títulos VII e X, que produzirão efeitos a partir de 1º de</w:t>
      </w:r>
      <w:r>
        <w:rPr>
          <w:rFonts w:ascii="Arial" w:hAnsi="Arial" w:cs="Arial"/>
        </w:rPr>
        <w:t xml:space="preserve"> </w:t>
      </w:r>
      <w:r w:rsidRPr="001A29FB">
        <w:rPr>
          <w:rFonts w:ascii="Arial" w:hAnsi="Arial" w:cs="Arial"/>
        </w:rPr>
        <w:t>maio de 2022.</w:t>
      </w:r>
    </w:p>
    <w:p w14:paraId="01831843" w14:textId="091C069B" w:rsidR="00E667B9" w:rsidRDefault="00E667B9" w:rsidP="00E667B9">
      <w:pPr>
        <w:spacing w:after="0"/>
        <w:jc w:val="both"/>
        <w:rPr>
          <w:rFonts w:ascii="Arial" w:hAnsi="Arial" w:cs="Arial"/>
        </w:rPr>
      </w:pPr>
      <w:r w:rsidRPr="001A29FB">
        <w:rPr>
          <w:rFonts w:ascii="Arial" w:hAnsi="Arial" w:cs="Arial"/>
        </w:rPr>
        <w:t>§ 2º O efeito retroativo previsto no inciso III e IV do § 1º</w:t>
      </w:r>
      <w:r>
        <w:rPr>
          <w:rFonts w:ascii="Arial" w:hAnsi="Arial" w:cs="Arial"/>
        </w:rPr>
        <w:t xml:space="preserve"> </w:t>
      </w:r>
      <w:r w:rsidRPr="001A29FB">
        <w:rPr>
          <w:rFonts w:ascii="Arial" w:hAnsi="Arial" w:cs="Arial"/>
        </w:rPr>
        <w:t>deste artigo não poderá ocasionar recálculo de eventual subsídio complementar fixado para os servidores de acordo com a</w:t>
      </w:r>
      <w:r>
        <w:rPr>
          <w:rFonts w:ascii="Arial" w:hAnsi="Arial" w:cs="Arial"/>
        </w:rPr>
        <w:t xml:space="preserve"> </w:t>
      </w:r>
      <w:r w:rsidRPr="001A29FB">
        <w:rPr>
          <w:rFonts w:ascii="Arial" w:hAnsi="Arial" w:cs="Arial"/>
        </w:rPr>
        <w:t>legislação prevista para a respectiva carreira.</w:t>
      </w:r>
    </w:p>
    <w:p w14:paraId="13362BBF" w14:textId="77777777" w:rsidR="00FF394D" w:rsidRPr="001A29FB" w:rsidRDefault="00FF394D" w:rsidP="00E667B9">
      <w:pPr>
        <w:spacing w:after="0"/>
        <w:jc w:val="both"/>
        <w:rPr>
          <w:rFonts w:ascii="Arial" w:hAnsi="Arial" w:cs="Arial"/>
        </w:rPr>
      </w:pPr>
    </w:p>
    <w:p w14:paraId="1D468002" w14:textId="77777777" w:rsidR="00E667B9" w:rsidRPr="004C0ACB" w:rsidRDefault="00E667B9" w:rsidP="00E667B9">
      <w:pPr>
        <w:spacing w:after="0"/>
        <w:jc w:val="both"/>
        <w:rPr>
          <w:rFonts w:ascii="Arial" w:hAnsi="Arial" w:cs="Arial"/>
          <w:sz w:val="16"/>
          <w:szCs w:val="16"/>
        </w:rPr>
      </w:pPr>
      <w:r w:rsidRPr="004C0ACB">
        <w:rPr>
          <w:rFonts w:ascii="Arial" w:hAnsi="Arial" w:cs="Arial"/>
          <w:sz w:val="16"/>
          <w:szCs w:val="16"/>
        </w:rPr>
        <w:t>PREFEITURA DO MUNICÍPIO DE SÃO PAULO, aos 19 de agosto de 2022, 469º da fundação de São Paulo.</w:t>
      </w:r>
    </w:p>
    <w:p w14:paraId="34A99303" w14:textId="77777777" w:rsidR="00E667B9" w:rsidRPr="004C0ACB" w:rsidRDefault="00E667B9" w:rsidP="00E667B9">
      <w:pPr>
        <w:spacing w:after="0"/>
        <w:jc w:val="both"/>
        <w:rPr>
          <w:rFonts w:ascii="Arial" w:hAnsi="Arial" w:cs="Arial"/>
          <w:sz w:val="16"/>
          <w:szCs w:val="16"/>
        </w:rPr>
      </w:pPr>
      <w:r w:rsidRPr="004C0ACB">
        <w:rPr>
          <w:rFonts w:ascii="Arial" w:hAnsi="Arial" w:cs="Arial"/>
          <w:sz w:val="16"/>
          <w:szCs w:val="16"/>
        </w:rPr>
        <w:t>RICARDO NUNES, PREFEITO</w:t>
      </w:r>
    </w:p>
    <w:p w14:paraId="6879A79A" w14:textId="77777777" w:rsidR="00E667B9" w:rsidRPr="004C0ACB" w:rsidRDefault="00E667B9" w:rsidP="00E667B9">
      <w:pPr>
        <w:spacing w:after="0"/>
        <w:jc w:val="both"/>
        <w:rPr>
          <w:rFonts w:ascii="Arial" w:hAnsi="Arial" w:cs="Arial"/>
          <w:sz w:val="16"/>
          <w:szCs w:val="16"/>
        </w:rPr>
      </w:pPr>
      <w:r w:rsidRPr="004C0ACB">
        <w:rPr>
          <w:rFonts w:ascii="Arial" w:hAnsi="Arial" w:cs="Arial"/>
          <w:sz w:val="16"/>
          <w:szCs w:val="16"/>
        </w:rPr>
        <w:t>FABRICIO COBRA ARBEX, Secretário Municipal da Casa Civil</w:t>
      </w:r>
    </w:p>
    <w:p w14:paraId="1E1FA869" w14:textId="77777777" w:rsidR="00E667B9" w:rsidRPr="004C0ACB" w:rsidRDefault="00E667B9" w:rsidP="00E667B9">
      <w:pPr>
        <w:spacing w:after="0"/>
        <w:jc w:val="both"/>
        <w:rPr>
          <w:rFonts w:ascii="Arial" w:hAnsi="Arial" w:cs="Arial"/>
          <w:sz w:val="16"/>
          <w:szCs w:val="16"/>
        </w:rPr>
      </w:pPr>
      <w:r w:rsidRPr="004C0ACB">
        <w:rPr>
          <w:rFonts w:ascii="Arial" w:hAnsi="Arial" w:cs="Arial"/>
          <w:sz w:val="16"/>
          <w:szCs w:val="16"/>
        </w:rPr>
        <w:t>EUNICE APARECIDA DE JESUS PRUDENTE, Secretária Municipal de Justiça</w:t>
      </w:r>
    </w:p>
    <w:p w14:paraId="3F8C7DB1" w14:textId="77777777" w:rsidR="00E667B9" w:rsidRPr="004C0ACB" w:rsidRDefault="00E667B9" w:rsidP="00E667B9">
      <w:pPr>
        <w:spacing w:after="0"/>
        <w:jc w:val="both"/>
        <w:rPr>
          <w:rFonts w:ascii="Arial" w:hAnsi="Arial" w:cs="Arial"/>
          <w:sz w:val="16"/>
          <w:szCs w:val="16"/>
        </w:rPr>
      </w:pPr>
      <w:r w:rsidRPr="004C0ACB">
        <w:rPr>
          <w:rFonts w:ascii="Arial" w:hAnsi="Arial" w:cs="Arial"/>
          <w:sz w:val="16"/>
          <w:szCs w:val="16"/>
        </w:rPr>
        <w:t>Publicada na Casa Civil, em 19 de agosto de 2022.</w:t>
      </w:r>
    </w:p>
    <w:p w14:paraId="0BBEB5F6" w14:textId="77777777" w:rsidR="00E667B9" w:rsidRDefault="00E667B9" w:rsidP="00E667B9">
      <w:pPr>
        <w:spacing w:after="0"/>
        <w:jc w:val="both"/>
        <w:rPr>
          <w:rFonts w:ascii="Arial" w:hAnsi="Arial" w:cs="Arial"/>
        </w:rPr>
      </w:pPr>
    </w:p>
    <w:p w14:paraId="2E575CDC" w14:textId="77777777" w:rsidR="00E667B9" w:rsidRDefault="00E667B9" w:rsidP="00E667B9">
      <w:pPr>
        <w:spacing w:after="0"/>
        <w:jc w:val="both"/>
        <w:rPr>
          <w:rFonts w:ascii="Arial" w:hAnsi="Arial" w:cs="Arial"/>
        </w:rPr>
      </w:pPr>
      <w:r>
        <w:rPr>
          <w:rFonts w:ascii="Arial" w:hAnsi="Arial" w:cs="Arial"/>
        </w:rPr>
        <w:t>Publicado no DOC de 20/08/2022 – pp. 01. 03 a 16</w:t>
      </w:r>
    </w:p>
    <w:p w14:paraId="68922A21" w14:textId="77777777" w:rsidR="00E667B9" w:rsidRDefault="00E667B9" w:rsidP="00E667B9">
      <w:pPr>
        <w:spacing w:after="0"/>
        <w:jc w:val="both"/>
        <w:rPr>
          <w:rFonts w:ascii="Arial" w:hAnsi="Arial" w:cs="Arial"/>
        </w:rPr>
      </w:pPr>
    </w:p>
    <w:p w14:paraId="4A671565" w14:textId="77777777" w:rsidR="00E667B9" w:rsidRDefault="00E667B9" w:rsidP="00E667B9">
      <w:pPr>
        <w:spacing w:after="0"/>
        <w:jc w:val="both"/>
        <w:rPr>
          <w:rFonts w:ascii="Arial" w:hAnsi="Arial" w:cs="Arial"/>
        </w:rPr>
      </w:pPr>
      <w:r>
        <w:rPr>
          <w:rFonts w:ascii="Arial" w:hAnsi="Arial" w:cs="Arial"/>
        </w:rPr>
        <w:t>06. Consulte</w:t>
      </w:r>
    </w:p>
    <w:p w14:paraId="6FACA29F" w14:textId="77777777" w:rsidR="00E667B9" w:rsidRDefault="00E667B9" w:rsidP="00E667B9">
      <w:pPr>
        <w:spacing w:after="0"/>
        <w:jc w:val="both"/>
        <w:rPr>
          <w:rFonts w:ascii="Arial" w:hAnsi="Arial" w:cs="Arial"/>
        </w:rPr>
      </w:pPr>
      <w:r>
        <w:rPr>
          <w:rFonts w:ascii="Arial" w:hAnsi="Arial" w:cs="Arial"/>
        </w:rPr>
        <w:t>07. Consulte</w:t>
      </w:r>
    </w:p>
    <w:p w14:paraId="4CE7B349" w14:textId="77777777" w:rsidR="00E667B9" w:rsidRDefault="00E667B9" w:rsidP="00E667B9">
      <w:pPr>
        <w:spacing w:after="0"/>
        <w:jc w:val="both"/>
        <w:rPr>
          <w:rFonts w:ascii="Arial" w:hAnsi="Arial" w:cs="Arial"/>
        </w:rPr>
      </w:pPr>
      <w:r>
        <w:rPr>
          <w:rFonts w:ascii="Arial" w:hAnsi="Arial" w:cs="Arial"/>
        </w:rPr>
        <w:t>08. Consulte</w:t>
      </w:r>
    </w:p>
    <w:p w14:paraId="6FD5C55E" w14:textId="77777777" w:rsidR="00E667B9" w:rsidRDefault="00E667B9" w:rsidP="00E667B9">
      <w:pPr>
        <w:spacing w:after="0"/>
        <w:jc w:val="both"/>
        <w:rPr>
          <w:rFonts w:ascii="Arial" w:hAnsi="Arial" w:cs="Arial"/>
        </w:rPr>
      </w:pPr>
      <w:r>
        <w:rPr>
          <w:rFonts w:ascii="Arial" w:hAnsi="Arial" w:cs="Arial"/>
        </w:rPr>
        <w:t>09. Consulte</w:t>
      </w:r>
    </w:p>
    <w:p w14:paraId="77019CC8" w14:textId="77777777" w:rsidR="00E667B9" w:rsidRDefault="00E667B9" w:rsidP="00E667B9">
      <w:pPr>
        <w:spacing w:after="0"/>
        <w:jc w:val="both"/>
        <w:rPr>
          <w:rFonts w:ascii="Arial" w:hAnsi="Arial" w:cs="Arial"/>
        </w:rPr>
      </w:pPr>
      <w:r>
        <w:rPr>
          <w:rFonts w:ascii="Arial" w:hAnsi="Arial" w:cs="Arial"/>
        </w:rPr>
        <w:t>10. Consulte</w:t>
      </w:r>
    </w:p>
    <w:p w14:paraId="13E8ABC1" w14:textId="77777777" w:rsidR="00E667B9" w:rsidRDefault="00E667B9" w:rsidP="00E667B9">
      <w:pPr>
        <w:spacing w:after="0"/>
        <w:jc w:val="both"/>
        <w:rPr>
          <w:rFonts w:ascii="Arial" w:hAnsi="Arial" w:cs="Arial"/>
        </w:rPr>
      </w:pPr>
      <w:r>
        <w:rPr>
          <w:rFonts w:ascii="Arial" w:hAnsi="Arial" w:cs="Arial"/>
        </w:rPr>
        <w:t>11. Consulte</w:t>
      </w:r>
    </w:p>
    <w:p w14:paraId="6011D1C5" w14:textId="77777777" w:rsidR="00E667B9" w:rsidRDefault="00E667B9" w:rsidP="00E667B9">
      <w:pPr>
        <w:spacing w:after="0"/>
        <w:jc w:val="both"/>
        <w:rPr>
          <w:rFonts w:ascii="Arial" w:hAnsi="Arial" w:cs="Arial"/>
        </w:rPr>
      </w:pPr>
      <w:r>
        <w:rPr>
          <w:rFonts w:ascii="Arial" w:hAnsi="Arial" w:cs="Arial"/>
        </w:rPr>
        <w:t>12. Consulte</w:t>
      </w:r>
    </w:p>
    <w:p w14:paraId="26A9576C" w14:textId="77777777" w:rsidR="00E667B9" w:rsidRDefault="00E667B9" w:rsidP="00E667B9">
      <w:pPr>
        <w:spacing w:after="0"/>
        <w:jc w:val="both"/>
        <w:rPr>
          <w:rFonts w:ascii="Arial" w:hAnsi="Arial" w:cs="Arial"/>
        </w:rPr>
      </w:pPr>
      <w:r>
        <w:rPr>
          <w:rFonts w:ascii="Arial" w:hAnsi="Arial" w:cs="Arial"/>
        </w:rPr>
        <w:t>13. Consulte</w:t>
      </w:r>
    </w:p>
    <w:p w14:paraId="498B9071" w14:textId="77777777" w:rsidR="00E667B9" w:rsidRDefault="00E667B9" w:rsidP="00E667B9">
      <w:pPr>
        <w:spacing w:after="0"/>
        <w:jc w:val="both"/>
        <w:rPr>
          <w:rFonts w:ascii="Arial" w:hAnsi="Arial" w:cs="Arial"/>
        </w:rPr>
      </w:pPr>
      <w:r>
        <w:rPr>
          <w:rFonts w:ascii="Arial" w:hAnsi="Arial" w:cs="Arial"/>
        </w:rPr>
        <w:t>14. Consulte</w:t>
      </w:r>
    </w:p>
    <w:p w14:paraId="0A312076" w14:textId="77777777" w:rsidR="00E667B9" w:rsidRDefault="00E667B9" w:rsidP="00E667B9">
      <w:pPr>
        <w:spacing w:after="0"/>
        <w:jc w:val="both"/>
        <w:rPr>
          <w:rFonts w:ascii="Arial" w:hAnsi="Arial" w:cs="Arial"/>
        </w:rPr>
      </w:pPr>
      <w:r>
        <w:rPr>
          <w:rFonts w:ascii="Arial" w:hAnsi="Arial" w:cs="Arial"/>
        </w:rPr>
        <w:t>15. Consulte</w:t>
      </w:r>
    </w:p>
    <w:p w14:paraId="19B70771" w14:textId="77777777" w:rsidR="00E667B9" w:rsidRDefault="00E667B9" w:rsidP="00E667B9">
      <w:pPr>
        <w:spacing w:after="0"/>
        <w:jc w:val="both"/>
        <w:rPr>
          <w:rFonts w:ascii="Arial" w:hAnsi="Arial" w:cs="Arial"/>
        </w:rPr>
      </w:pPr>
      <w:r>
        <w:rPr>
          <w:rFonts w:ascii="Arial" w:hAnsi="Arial" w:cs="Arial"/>
        </w:rPr>
        <w:t>16. Consulte</w:t>
      </w:r>
    </w:p>
    <w:p w14:paraId="66826A5A" w14:textId="1DA532D9" w:rsidR="00E667B9" w:rsidRPr="00E667B9" w:rsidRDefault="00E667B9" w:rsidP="00E667B9">
      <w:pPr>
        <w:spacing w:after="0"/>
        <w:jc w:val="both"/>
        <w:rPr>
          <w:rFonts w:ascii="Arial" w:hAnsi="Arial" w:cs="Arial"/>
        </w:rPr>
      </w:pPr>
    </w:p>
    <w:sectPr w:rsidR="00E667B9" w:rsidRPr="00E667B9" w:rsidSect="00E667B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B9"/>
    <w:rsid w:val="00E667B9"/>
    <w:rsid w:val="00FF39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9A9C"/>
  <w15:chartTrackingRefBased/>
  <w15:docId w15:val="{0013A7E0-7212-43E8-BB69-C6B9E8D7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B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14182</Words>
  <Characters>76587</Characters>
  <Application>Microsoft Office Word</Application>
  <DocSecurity>0</DocSecurity>
  <Lines>638</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Kouchi</dc:creator>
  <cp:keywords/>
  <dc:description/>
  <cp:lastModifiedBy>Yukiko Kouchi</cp:lastModifiedBy>
  <cp:revision>1</cp:revision>
  <dcterms:created xsi:type="dcterms:W3CDTF">2022-08-20T10:48:00Z</dcterms:created>
  <dcterms:modified xsi:type="dcterms:W3CDTF">2022-08-20T10:57:00Z</dcterms:modified>
</cp:coreProperties>
</file>